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494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46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83A494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4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E" w14:textId="3A30A752" w:rsidR="00803373" w:rsidRPr="00391AFB" w:rsidRDefault="007F71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2014</w:t>
      </w:r>
    </w:p>
    <w:p w14:paraId="583A494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5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2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83A495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83A49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A4955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83A4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83A495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C944F6" w14:textId="034D6DD2" w:rsidR="007F71A0" w:rsidRPr="007F71A0" w:rsidRDefault="007F71A0" w:rsidP="007F71A0">
      <w:pPr>
        <w:ind w:left="720" w:hanging="720"/>
        <w:rPr>
          <w:rFonts w:ascii="Times New Roman" w:hAnsi="Times New Roman"/>
          <w:i/>
          <w:sz w:val="24"/>
        </w:rPr>
      </w:pPr>
      <w:r w:rsidRPr="007F71A0">
        <w:rPr>
          <w:rFonts w:ascii="Times New Roman" w:hAnsi="Times New Roman"/>
          <w:sz w:val="24"/>
        </w:rPr>
        <w:t>RE:</w:t>
      </w:r>
      <w:r w:rsidRPr="007F71A0">
        <w:rPr>
          <w:rFonts w:ascii="Times New Roman" w:hAnsi="Times New Roman"/>
          <w:sz w:val="24"/>
        </w:rPr>
        <w:tab/>
      </w:r>
      <w:r w:rsidRPr="007F71A0">
        <w:rPr>
          <w:rFonts w:ascii="Times New Roman" w:hAnsi="Times New Roman"/>
          <w:i/>
          <w:sz w:val="24"/>
        </w:rPr>
        <w:t xml:space="preserve">Pacific Power </w:t>
      </w:r>
      <w:r w:rsidR="002E1627">
        <w:rPr>
          <w:rFonts w:ascii="Times New Roman" w:hAnsi="Times New Roman"/>
          <w:i/>
          <w:sz w:val="24"/>
        </w:rPr>
        <w:t>&amp;</w:t>
      </w:r>
      <w:bookmarkStart w:id="0" w:name="_GoBack"/>
      <w:bookmarkEnd w:id="0"/>
      <w:r w:rsidRPr="007F71A0">
        <w:rPr>
          <w:rFonts w:ascii="Times New Roman" w:hAnsi="Times New Roman"/>
          <w:i/>
          <w:sz w:val="24"/>
        </w:rPr>
        <w:t xml:space="preserve"> Light Company:  Report concerning its progress in meeting its conservation target during the preceding biennium </w:t>
      </w:r>
    </w:p>
    <w:p w14:paraId="703C0FB2" w14:textId="126764FE" w:rsidR="007F71A0" w:rsidRPr="007F71A0" w:rsidRDefault="007F71A0" w:rsidP="007F71A0">
      <w:pPr>
        <w:ind w:left="720"/>
        <w:rPr>
          <w:rFonts w:ascii="Times New Roman" w:hAnsi="Times New Roman"/>
          <w:sz w:val="24"/>
        </w:rPr>
      </w:pPr>
      <w:r w:rsidRPr="007F71A0">
        <w:rPr>
          <w:rFonts w:ascii="Times New Roman" w:hAnsi="Times New Roman"/>
          <w:sz w:val="24"/>
        </w:rPr>
        <w:t>Docket UE-111880</w:t>
      </w:r>
    </w:p>
    <w:p w14:paraId="583A495A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583A495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83A49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D" w14:textId="4404E7C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507B1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7F71A0">
        <w:rPr>
          <w:rFonts w:ascii="Times New Roman" w:hAnsi="Times New Roman"/>
          <w:sz w:val="24"/>
        </w:rPr>
        <w:t>Comments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83A4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83A4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3" w14:textId="23B15A75" w:rsidR="00813052" w:rsidRPr="00391AFB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583A496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83A496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6" w14:textId="374EF0FD" w:rsidR="00803373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PJO:klg </w:t>
      </w:r>
    </w:p>
    <w:p w14:paraId="583A496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83A496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507B1"/>
    <w:rsid w:val="001C55F2"/>
    <w:rsid w:val="001E0E86"/>
    <w:rsid w:val="001E37F4"/>
    <w:rsid w:val="00206092"/>
    <w:rsid w:val="00272412"/>
    <w:rsid w:val="002C5D32"/>
    <w:rsid w:val="002E1627"/>
    <w:rsid w:val="00376763"/>
    <w:rsid w:val="00391AFB"/>
    <w:rsid w:val="00444F47"/>
    <w:rsid w:val="0046172F"/>
    <w:rsid w:val="00514D48"/>
    <w:rsid w:val="00711347"/>
    <w:rsid w:val="0075339A"/>
    <w:rsid w:val="007F71A0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3A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BB01B2-E6EB-452A-8613-6FE3EA77AA15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486401A6-3509-4D92-9954-75D374614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2011-09-29T21:05:00Z</cp:lastPrinted>
  <dcterms:created xsi:type="dcterms:W3CDTF">2014-06-30T20:32:00Z</dcterms:created>
  <dcterms:modified xsi:type="dcterms:W3CDTF">2014-06-30T22:19:00Z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0x0101006E56B4D1795A2E4DB2F0B01679ED314A008EC0D5F6EAA1564A915F198CD04D0CEE</vt:lpwstr>
  </property>
  <property fmtid="{D5CDD505-2E9C-101B-9397-08002B2CF9AE}" pid="3" name="_docset_NoMedatataSyncRequired">
    <vt:lpwstr>False</vt:lpwstr>
  </property>
</Properties>
</file>