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752"/>
      </w:tblGrid>
      <w:tr w:rsidR="00C40841" w:rsidRPr="00360EA4" w:rsidTr="00096E2B">
        <w:trPr>
          <w:trHeight w:hRule="exac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bookmarkStart w:id="0" w:name="_GoBack"/>
            <w:bookmarkEnd w:id="0"/>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(N)</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r w:rsidRPr="00360EA4">
              <w:rPr>
                <w:rFonts w:ascii="Arial" w:hAnsi="Arial" w:cs="Arial"/>
                <w:sz w:val="20"/>
                <w:szCs w:val="20"/>
              </w:rPr>
              <w:t>(N)</w:t>
            </w:r>
          </w:p>
        </w:tc>
      </w:tr>
      <w:tr w:rsidR="00C40841" w:rsidRPr="00360EA4" w:rsidTr="00096E2B">
        <w:trPr>
          <w:trHeight w:val="288"/>
        </w:trPr>
        <w:tc>
          <w:tcPr>
            <w:tcW w:w="752" w:type="dxa"/>
            <w:tcMar>
              <w:left w:w="14" w:type="dxa"/>
              <w:right w:w="14" w:type="dxa"/>
            </w:tcMar>
            <w:vAlign w:val="center"/>
          </w:tcPr>
          <w:p w:rsidR="00C40841" w:rsidRPr="00360EA4" w:rsidRDefault="00C40841" w:rsidP="0039790F">
            <w:pPr>
              <w:spacing w:after="0" w:line="286" w:lineRule="exact"/>
              <w:jc w:val="center"/>
              <w:rPr>
                <w:rFonts w:ascii="Arial" w:hAnsi="Arial" w:cs="Arial"/>
                <w:sz w:val="20"/>
                <w:szCs w:val="20"/>
              </w:rPr>
            </w:pPr>
          </w:p>
        </w:tc>
      </w:tr>
    </w:tbl>
    <w:p w:rsidR="00C40841" w:rsidRPr="00360EA4" w:rsidRDefault="00C40841" w:rsidP="00B64632">
      <w:pPr>
        <w:spacing w:after="0" w:line="240" w:lineRule="auto"/>
        <w:rPr>
          <w:rFonts w:ascii="Arial" w:hAnsi="Arial" w:cs="Arial"/>
          <w:sz w:val="20"/>
          <w:szCs w:val="20"/>
        </w:rPr>
      </w:pPr>
    </w:p>
    <w:p w:rsidR="00C40841" w:rsidRPr="00360EA4" w:rsidRDefault="00C40841" w:rsidP="00B64632">
      <w:pPr>
        <w:spacing w:after="0" w:line="240" w:lineRule="auto"/>
        <w:rPr>
          <w:rFonts w:ascii="Arial" w:hAnsi="Arial" w:cs="Arial"/>
          <w:sz w:val="20"/>
          <w:szCs w:val="20"/>
        </w:rPr>
        <w:sectPr w:rsidR="00C40841" w:rsidRPr="00360EA4"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C40841" w:rsidRPr="00360EA4" w:rsidTr="001F3130">
        <w:tc>
          <w:tcPr>
            <w:tcW w:w="8887" w:type="dxa"/>
          </w:tcPr>
          <w:p w:rsidR="00C40841" w:rsidRPr="00360EA4" w:rsidRDefault="00C40841" w:rsidP="001F3130">
            <w:pPr>
              <w:spacing w:after="0" w:line="286" w:lineRule="exact"/>
              <w:jc w:val="center"/>
              <w:rPr>
                <w:rFonts w:ascii="Arial" w:hAnsi="Arial" w:cs="Arial"/>
                <w:b/>
                <w:sz w:val="20"/>
                <w:szCs w:val="20"/>
              </w:rPr>
            </w:pPr>
            <w:r w:rsidRPr="00360EA4">
              <w:rPr>
                <w:rStyle w:val="Custom1"/>
                <w:rFonts w:cs="Arial"/>
              </w:rPr>
              <w:lastRenderedPageBreak/>
              <w:t>SCHEDULE 139</w:t>
            </w:r>
          </w:p>
        </w:tc>
      </w:tr>
      <w:tr w:rsidR="00C40841" w:rsidRPr="00360EA4" w:rsidTr="001F3130">
        <w:tc>
          <w:tcPr>
            <w:tcW w:w="8887" w:type="dxa"/>
          </w:tcPr>
          <w:p w:rsidR="00C40841" w:rsidRPr="00360EA4" w:rsidRDefault="00C40841" w:rsidP="001F3130">
            <w:pPr>
              <w:spacing w:after="0" w:line="286" w:lineRule="exact"/>
              <w:jc w:val="center"/>
              <w:rPr>
                <w:rFonts w:ascii="Arial" w:hAnsi="Arial" w:cs="Arial"/>
                <w:b/>
                <w:color w:val="000000"/>
                <w:sz w:val="20"/>
                <w:szCs w:val="20"/>
              </w:rPr>
            </w:pPr>
            <w:r w:rsidRPr="00360EA4">
              <w:rPr>
                <w:rStyle w:val="Custom1"/>
                <w:rFonts w:cs="Arial"/>
              </w:rPr>
              <w:t>REVENUE DECOUPLING ADJUSTMENT MECHANISM</w:t>
            </w:r>
            <w:r w:rsidRPr="00360EA4">
              <w:rPr>
                <w:rStyle w:val="Custom1"/>
                <w:rFonts w:cs="Arial"/>
                <w:b w:val="0"/>
              </w:rPr>
              <w:t xml:space="preserve"> (Continued)</w:t>
            </w:r>
          </w:p>
        </w:tc>
      </w:tr>
    </w:tbl>
    <w:p w:rsidR="00C40841" w:rsidRPr="00360EA4" w:rsidRDefault="00C40841" w:rsidP="00282FCF">
      <w:pPr>
        <w:spacing w:after="0" w:line="286" w:lineRule="exact"/>
        <w:rPr>
          <w:rFonts w:ascii="Arial" w:hAnsi="Arial" w:cs="Arial"/>
          <w:sz w:val="20"/>
          <w:szCs w:val="20"/>
        </w:rPr>
      </w:pPr>
    </w:p>
    <w:p w:rsidR="00C40841" w:rsidRPr="00360EA4" w:rsidRDefault="00C40841" w:rsidP="00FF4035">
      <w:pPr>
        <w:spacing w:after="0" w:line="286" w:lineRule="exact"/>
        <w:ind w:left="720"/>
        <w:rPr>
          <w:rFonts w:ascii="Arial" w:hAnsi="Arial" w:cs="Arial"/>
          <w:sz w:val="20"/>
          <w:szCs w:val="20"/>
        </w:rPr>
      </w:pPr>
    </w:p>
    <w:p w:rsidR="008F3E4E" w:rsidRPr="00360EA4" w:rsidRDefault="00E63236" w:rsidP="008F3E4E">
      <w:pPr>
        <w:tabs>
          <w:tab w:val="left" w:pos="360"/>
        </w:tabs>
        <w:spacing w:after="0" w:line="286" w:lineRule="exact"/>
        <w:ind w:left="360" w:hanging="360"/>
        <w:rPr>
          <w:rFonts w:ascii="Arial" w:hAnsi="Arial" w:cs="Arial"/>
          <w:sz w:val="20"/>
          <w:szCs w:val="20"/>
        </w:rPr>
      </w:pPr>
      <w:r>
        <w:rPr>
          <w:rFonts w:ascii="Arial" w:hAnsi="Arial" w:cs="Arial"/>
          <w:b/>
          <w:sz w:val="20"/>
          <w:szCs w:val="20"/>
        </w:rPr>
        <w:t>6</w:t>
      </w:r>
      <w:r w:rsidR="008F3E4E" w:rsidRPr="00360EA4">
        <w:rPr>
          <w:rFonts w:ascii="Arial" w:hAnsi="Arial" w:cs="Arial"/>
          <w:b/>
          <w:sz w:val="20"/>
          <w:szCs w:val="20"/>
        </w:rPr>
        <w:t xml:space="preserve">. </w:t>
      </w:r>
      <w:r w:rsidR="008F3E4E" w:rsidRPr="00360EA4">
        <w:rPr>
          <w:rFonts w:ascii="Arial" w:hAnsi="Arial" w:cs="Arial"/>
          <w:b/>
          <w:sz w:val="20"/>
          <w:szCs w:val="20"/>
        </w:rPr>
        <w:tab/>
        <w:t xml:space="preserve">MONTHLY </w:t>
      </w:r>
      <w:r w:rsidR="002F3AD4" w:rsidRPr="00360EA4">
        <w:rPr>
          <w:rFonts w:ascii="Arial" w:hAnsi="Arial" w:cs="Arial"/>
          <w:b/>
          <w:sz w:val="20"/>
          <w:szCs w:val="20"/>
        </w:rPr>
        <w:t xml:space="preserve">DECOUPLING </w:t>
      </w:r>
      <w:r w:rsidR="000D5714" w:rsidRPr="00360EA4">
        <w:rPr>
          <w:rFonts w:ascii="Arial" w:hAnsi="Arial" w:cs="Arial"/>
          <w:b/>
          <w:sz w:val="20"/>
          <w:szCs w:val="20"/>
        </w:rPr>
        <w:t xml:space="preserve">SURCHARGE </w:t>
      </w:r>
      <w:r w:rsidR="008F3E4E" w:rsidRPr="00360EA4">
        <w:rPr>
          <w:rFonts w:ascii="Arial" w:hAnsi="Arial" w:cs="Arial"/>
          <w:b/>
          <w:sz w:val="20"/>
          <w:szCs w:val="20"/>
        </w:rPr>
        <w:t>RATE:</w:t>
      </w:r>
      <w:r w:rsidR="008F3E4E" w:rsidRPr="00360EA4">
        <w:rPr>
          <w:rFonts w:ascii="Arial" w:hAnsi="Arial" w:cs="Arial"/>
          <w:sz w:val="20"/>
          <w:szCs w:val="20"/>
        </w:rPr>
        <w:t xml:space="preserve">  The rate shown below for each schedule shall be added to the monthly rate(s) for each schedule identified thereby changing the rate charged for electric service.  Customer bills shall reflect the sum of this Schedule 139 rate and the rate(s) otherwise charged for electric service. </w:t>
      </w:r>
    </w:p>
    <w:p w:rsidR="008F3E4E" w:rsidRPr="00360EA4" w:rsidRDefault="008F3E4E" w:rsidP="008F3E4E">
      <w:pPr>
        <w:spacing w:after="0" w:line="286" w:lineRule="exact"/>
        <w:rPr>
          <w:rFonts w:ascii="Arial" w:hAnsi="Arial" w:cs="Arial"/>
          <w:sz w:val="20"/>
          <w:szCs w:val="20"/>
        </w:rPr>
      </w:pPr>
    </w:p>
    <w:p w:rsidR="008F3E4E" w:rsidRPr="00360EA4" w:rsidRDefault="008F3E4E" w:rsidP="008F3E4E">
      <w:pPr>
        <w:spacing w:after="0" w:line="286" w:lineRule="exact"/>
        <w:rPr>
          <w:rFonts w:ascii="Arial" w:hAnsi="Arial" w:cs="Arial"/>
          <w:sz w:val="20"/>
          <w:szCs w:val="20"/>
        </w:rPr>
      </w:pPr>
      <w:r w:rsidRPr="00360EA4">
        <w:rPr>
          <w:rFonts w:ascii="Arial" w:hAnsi="Arial" w:cs="Arial"/>
          <w:sz w:val="20"/>
          <w:szCs w:val="20"/>
        </w:rPr>
        <w:tab/>
      </w:r>
      <w:r w:rsidRPr="00360EA4">
        <w:rPr>
          <w:rFonts w:ascii="Arial" w:hAnsi="Arial" w:cs="Arial"/>
          <w:sz w:val="20"/>
          <w:szCs w:val="20"/>
          <w:u w:val="single"/>
        </w:rPr>
        <w:t>SCHEDULES 7 &amp; 7A</w:t>
      </w:r>
    </w:p>
    <w:p w:rsidR="008F3E4E" w:rsidRPr="00360EA4" w:rsidRDefault="008F3E4E" w:rsidP="008F3E4E">
      <w:pPr>
        <w:spacing w:after="0" w:line="286" w:lineRule="exact"/>
        <w:rPr>
          <w:rFonts w:ascii="Arial" w:hAnsi="Arial" w:cs="Arial"/>
          <w:sz w:val="20"/>
          <w:szCs w:val="20"/>
        </w:rPr>
      </w:pPr>
      <w:r w:rsidRPr="00360EA4">
        <w:rPr>
          <w:rFonts w:ascii="Arial" w:hAnsi="Arial" w:cs="Arial"/>
          <w:sz w:val="20"/>
          <w:szCs w:val="20"/>
        </w:rPr>
        <w:tab/>
        <w:t>Energy Charge:  $0.001631 per kWh</w:t>
      </w:r>
    </w:p>
    <w:p w:rsidR="008F3E4E" w:rsidRPr="00360EA4" w:rsidRDefault="008F3E4E" w:rsidP="008F3E4E">
      <w:pPr>
        <w:spacing w:after="0" w:line="286" w:lineRule="exact"/>
        <w:rPr>
          <w:rFonts w:ascii="Arial" w:hAnsi="Arial" w:cs="Arial"/>
          <w:sz w:val="20"/>
          <w:szCs w:val="20"/>
        </w:rPr>
      </w:pPr>
    </w:p>
    <w:p w:rsidR="008F3E4E" w:rsidRPr="00360EA4" w:rsidRDefault="008F3E4E" w:rsidP="008F3E4E">
      <w:pPr>
        <w:spacing w:after="0" w:line="286" w:lineRule="exact"/>
        <w:rPr>
          <w:rFonts w:ascii="Arial" w:hAnsi="Arial" w:cs="Arial"/>
          <w:sz w:val="20"/>
          <w:szCs w:val="20"/>
        </w:rPr>
      </w:pPr>
      <w:r w:rsidRPr="00360EA4">
        <w:rPr>
          <w:rFonts w:ascii="Arial" w:hAnsi="Arial" w:cs="Arial"/>
          <w:sz w:val="20"/>
          <w:szCs w:val="20"/>
        </w:rPr>
        <w:tab/>
      </w:r>
      <w:r w:rsidRPr="00360EA4">
        <w:rPr>
          <w:rFonts w:ascii="Arial" w:hAnsi="Arial" w:cs="Arial"/>
          <w:sz w:val="20"/>
          <w:szCs w:val="20"/>
          <w:u w:val="single"/>
        </w:rPr>
        <w:t>SCHEDULES 24*, 25*, 26*, 26P, 29, 31*, 35, 40, 43, 46, 49</w:t>
      </w:r>
    </w:p>
    <w:p w:rsidR="008F3E4E" w:rsidRPr="00360EA4" w:rsidRDefault="008F3E4E" w:rsidP="008F3E4E">
      <w:pPr>
        <w:spacing w:after="0" w:line="286" w:lineRule="exact"/>
        <w:rPr>
          <w:rFonts w:ascii="Arial" w:hAnsi="Arial" w:cs="Arial"/>
          <w:sz w:val="20"/>
          <w:szCs w:val="20"/>
        </w:rPr>
      </w:pPr>
      <w:r w:rsidRPr="00360EA4">
        <w:rPr>
          <w:rFonts w:ascii="Arial" w:hAnsi="Arial" w:cs="Arial"/>
          <w:sz w:val="20"/>
          <w:szCs w:val="20"/>
        </w:rPr>
        <w:tab/>
        <w:t>Energy Charge:  $0.000338 per kWh</w:t>
      </w:r>
    </w:p>
    <w:p w:rsidR="008F3E4E" w:rsidRPr="00360EA4" w:rsidRDefault="008F3E4E" w:rsidP="008F3E4E">
      <w:pPr>
        <w:spacing w:after="0" w:line="286" w:lineRule="exact"/>
        <w:rPr>
          <w:rFonts w:ascii="Arial" w:hAnsi="Arial" w:cs="Arial"/>
          <w:sz w:val="20"/>
          <w:szCs w:val="20"/>
        </w:rPr>
      </w:pPr>
    </w:p>
    <w:p w:rsidR="008F3E4E" w:rsidRPr="00360EA4" w:rsidRDefault="008F3E4E" w:rsidP="008F3E4E">
      <w:pPr>
        <w:spacing w:after="0" w:line="286" w:lineRule="exact"/>
        <w:rPr>
          <w:rStyle w:val="Custom2"/>
          <w:rFonts w:cs="Arial"/>
        </w:rPr>
      </w:pPr>
      <w:r w:rsidRPr="00360EA4">
        <w:rPr>
          <w:rFonts w:ascii="Arial" w:hAnsi="Arial" w:cs="Arial"/>
          <w:sz w:val="20"/>
          <w:szCs w:val="20"/>
        </w:rPr>
        <w:t>*Rate applies to the schedule(s) as well as equivalent schedules such as Residential and Farm Schedules.</w:t>
      </w:r>
    </w:p>
    <w:p w:rsidR="008F3E4E" w:rsidRPr="00360EA4" w:rsidRDefault="008F3E4E" w:rsidP="00C40EF3">
      <w:pPr>
        <w:tabs>
          <w:tab w:val="left" w:pos="360"/>
        </w:tabs>
        <w:spacing w:after="0" w:line="286" w:lineRule="exact"/>
        <w:ind w:left="360" w:hanging="360"/>
        <w:rPr>
          <w:rFonts w:ascii="Arial" w:hAnsi="Arial" w:cs="Arial"/>
          <w:b/>
          <w:sz w:val="20"/>
          <w:szCs w:val="20"/>
        </w:rPr>
      </w:pPr>
    </w:p>
    <w:p w:rsidR="002F3AD4" w:rsidRPr="00360EA4" w:rsidRDefault="00E63236" w:rsidP="002F3AD4">
      <w:pPr>
        <w:tabs>
          <w:tab w:val="left" w:pos="360"/>
        </w:tabs>
        <w:spacing w:after="0" w:line="286" w:lineRule="exact"/>
        <w:ind w:left="360" w:hanging="360"/>
        <w:rPr>
          <w:rFonts w:ascii="Arial" w:hAnsi="Arial" w:cs="Arial"/>
          <w:sz w:val="20"/>
          <w:szCs w:val="20"/>
        </w:rPr>
      </w:pPr>
      <w:r>
        <w:rPr>
          <w:rFonts w:ascii="Arial" w:hAnsi="Arial" w:cs="Arial"/>
          <w:b/>
          <w:sz w:val="20"/>
          <w:szCs w:val="20"/>
        </w:rPr>
        <w:t>7</w:t>
      </w:r>
      <w:r w:rsidR="002F3AD4" w:rsidRPr="00360EA4">
        <w:rPr>
          <w:rFonts w:ascii="Arial" w:hAnsi="Arial" w:cs="Arial"/>
          <w:b/>
          <w:sz w:val="20"/>
          <w:szCs w:val="20"/>
        </w:rPr>
        <w:t xml:space="preserve">. </w:t>
      </w:r>
      <w:r w:rsidR="002F3AD4" w:rsidRPr="00360EA4">
        <w:rPr>
          <w:rFonts w:ascii="Arial" w:hAnsi="Arial" w:cs="Arial"/>
          <w:b/>
          <w:sz w:val="20"/>
          <w:szCs w:val="20"/>
        </w:rPr>
        <w:tab/>
        <w:t xml:space="preserve">MONTHLY </w:t>
      </w:r>
      <w:r w:rsidR="000D5714" w:rsidRPr="00360EA4">
        <w:rPr>
          <w:rFonts w:ascii="Arial" w:hAnsi="Arial" w:cs="Arial"/>
          <w:b/>
          <w:sz w:val="20"/>
          <w:szCs w:val="20"/>
        </w:rPr>
        <w:t xml:space="preserve">SURCHARGE </w:t>
      </w:r>
      <w:r w:rsidR="002F3AD4" w:rsidRPr="00360EA4">
        <w:rPr>
          <w:rFonts w:ascii="Arial" w:hAnsi="Arial" w:cs="Arial"/>
          <w:b/>
          <w:sz w:val="20"/>
          <w:szCs w:val="20"/>
        </w:rPr>
        <w:t>FOR RATE PLAN CUSTOMERS:</w:t>
      </w:r>
      <w:r w:rsidR="002F3AD4" w:rsidRPr="00360EA4">
        <w:rPr>
          <w:rFonts w:ascii="Arial" w:hAnsi="Arial" w:cs="Arial"/>
          <w:sz w:val="20"/>
          <w:szCs w:val="20"/>
        </w:rPr>
        <w:t xml:space="preserve">  The </w:t>
      </w:r>
      <w:r w:rsidR="000D5714" w:rsidRPr="00360EA4">
        <w:rPr>
          <w:rFonts w:ascii="Arial" w:hAnsi="Arial" w:cs="Arial"/>
          <w:sz w:val="20"/>
          <w:szCs w:val="20"/>
        </w:rPr>
        <w:t xml:space="preserve">surcharge </w:t>
      </w:r>
      <w:r w:rsidR="002F3AD4" w:rsidRPr="00360EA4">
        <w:rPr>
          <w:rFonts w:ascii="Arial" w:hAnsi="Arial" w:cs="Arial"/>
          <w:sz w:val="20"/>
          <w:szCs w:val="20"/>
        </w:rPr>
        <w:t>rate</w:t>
      </w:r>
      <w:r w:rsidR="000D5714" w:rsidRPr="00360EA4">
        <w:rPr>
          <w:rFonts w:ascii="Arial" w:hAnsi="Arial" w:cs="Arial"/>
          <w:sz w:val="20"/>
          <w:szCs w:val="20"/>
        </w:rPr>
        <w:t>s</w:t>
      </w:r>
      <w:r w:rsidR="002F3AD4" w:rsidRPr="00360EA4">
        <w:rPr>
          <w:rFonts w:ascii="Arial" w:hAnsi="Arial" w:cs="Arial"/>
          <w:sz w:val="20"/>
          <w:szCs w:val="20"/>
        </w:rPr>
        <w:t xml:space="preserve"> shown below for each schedule shall be added to the monthly rate(s) for each schedule identified thereby changing the rate charged for electric service.  </w:t>
      </w:r>
      <w:r w:rsidR="000D5714" w:rsidRPr="00360EA4">
        <w:rPr>
          <w:rFonts w:ascii="Arial" w:hAnsi="Arial" w:cs="Arial"/>
          <w:sz w:val="20"/>
          <w:szCs w:val="20"/>
        </w:rPr>
        <w:t xml:space="preserve">Surcharge rates shall be revised each January 1.  </w:t>
      </w:r>
      <w:r w:rsidR="002F3AD4" w:rsidRPr="00360EA4">
        <w:rPr>
          <w:rFonts w:ascii="Arial" w:hAnsi="Arial" w:cs="Arial"/>
          <w:sz w:val="20"/>
          <w:szCs w:val="20"/>
        </w:rPr>
        <w:t xml:space="preserve">Customer bills shall reflect the sum of this Schedule 139 rate and the rate(s) otherwise charged for electric service. </w:t>
      </w:r>
    </w:p>
    <w:p w:rsidR="002F3AD4" w:rsidRPr="00360EA4" w:rsidRDefault="002F3AD4" w:rsidP="002F3AD4">
      <w:pPr>
        <w:spacing w:after="0" w:line="286" w:lineRule="exact"/>
        <w:rPr>
          <w:rFonts w:ascii="Arial" w:hAnsi="Arial" w:cs="Arial"/>
          <w:sz w:val="20"/>
          <w:szCs w:val="20"/>
        </w:rPr>
      </w:pPr>
    </w:p>
    <w:p w:rsidR="004225D9" w:rsidRPr="00360EA4" w:rsidRDefault="004225D9" w:rsidP="004225D9">
      <w:pPr>
        <w:pStyle w:val="ListParagraph"/>
        <w:tabs>
          <w:tab w:val="left" w:pos="720"/>
          <w:tab w:val="left" w:pos="9360"/>
          <w:tab w:val="left" w:pos="9450"/>
        </w:tabs>
        <w:spacing w:after="0" w:line="286" w:lineRule="exact"/>
        <w:ind w:hanging="360"/>
        <w:rPr>
          <w:rFonts w:ascii="Arial" w:hAnsi="Arial" w:cs="Arial"/>
          <w:sz w:val="20"/>
          <w:szCs w:val="20"/>
        </w:rPr>
      </w:pPr>
    </w:p>
    <w:p w:rsidR="004225D9" w:rsidRPr="00360EA4" w:rsidRDefault="004225D9" w:rsidP="004225D9">
      <w:pPr>
        <w:pStyle w:val="ListParagraph"/>
        <w:tabs>
          <w:tab w:val="left" w:pos="720"/>
        </w:tabs>
        <w:spacing w:after="120" w:line="286" w:lineRule="exact"/>
        <w:ind w:hanging="360"/>
        <w:jc w:val="center"/>
        <w:rPr>
          <w:rFonts w:ascii="Arial" w:hAnsi="Arial" w:cs="Arial"/>
          <w:b/>
          <w:sz w:val="20"/>
          <w:szCs w:val="20"/>
        </w:rPr>
      </w:pPr>
      <w:r w:rsidRPr="00360EA4">
        <w:rPr>
          <w:rFonts w:ascii="Arial" w:hAnsi="Arial" w:cs="Arial"/>
          <w:b/>
          <w:sz w:val="20"/>
          <w:szCs w:val="20"/>
        </w:rPr>
        <w:t>Schedules 448, 449, 458 &amp; 459</w:t>
      </w: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2"/>
        <w:gridCol w:w="1106"/>
        <w:gridCol w:w="1160"/>
        <w:gridCol w:w="1160"/>
        <w:gridCol w:w="1160"/>
        <w:gridCol w:w="1216"/>
      </w:tblGrid>
      <w:tr w:rsidR="004225D9" w:rsidRPr="00360EA4" w:rsidTr="00177CDD">
        <w:trPr>
          <w:trHeight w:val="286"/>
        </w:trPr>
        <w:tc>
          <w:tcPr>
            <w:tcW w:w="2252" w:type="dxa"/>
          </w:tcPr>
          <w:p w:rsidR="004225D9" w:rsidRPr="00360EA4" w:rsidRDefault="004225D9" w:rsidP="00B01C43">
            <w:pPr>
              <w:pStyle w:val="ListParagraph"/>
              <w:tabs>
                <w:tab w:val="left" w:pos="1080"/>
              </w:tabs>
              <w:spacing w:after="0" w:line="286" w:lineRule="exact"/>
              <w:ind w:left="0"/>
              <w:jc w:val="center"/>
              <w:rPr>
                <w:rFonts w:ascii="Arial" w:hAnsi="Arial" w:cs="Arial"/>
                <w:b/>
                <w:sz w:val="20"/>
                <w:szCs w:val="20"/>
              </w:rPr>
            </w:pPr>
          </w:p>
        </w:tc>
        <w:tc>
          <w:tcPr>
            <w:tcW w:w="1106" w:type="dxa"/>
          </w:tcPr>
          <w:p w:rsidR="004225D9" w:rsidRPr="00360EA4" w:rsidRDefault="004225D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2013</w:t>
            </w:r>
          </w:p>
        </w:tc>
        <w:tc>
          <w:tcPr>
            <w:tcW w:w="1160" w:type="dxa"/>
          </w:tcPr>
          <w:p w:rsidR="004225D9" w:rsidRPr="00360EA4" w:rsidRDefault="0047470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2014</w:t>
            </w:r>
          </w:p>
        </w:tc>
        <w:tc>
          <w:tcPr>
            <w:tcW w:w="1160" w:type="dxa"/>
          </w:tcPr>
          <w:p w:rsidR="004225D9" w:rsidRPr="00360EA4" w:rsidRDefault="0047470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2015</w:t>
            </w:r>
          </w:p>
        </w:tc>
        <w:tc>
          <w:tcPr>
            <w:tcW w:w="1160" w:type="dxa"/>
          </w:tcPr>
          <w:p w:rsidR="004225D9" w:rsidRPr="00360EA4" w:rsidRDefault="0047470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2016</w:t>
            </w:r>
          </w:p>
        </w:tc>
        <w:tc>
          <w:tcPr>
            <w:tcW w:w="1216" w:type="dxa"/>
          </w:tcPr>
          <w:p w:rsidR="004225D9" w:rsidRPr="00360EA4" w:rsidRDefault="00474709" w:rsidP="00B01C43">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2017</w:t>
            </w:r>
          </w:p>
        </w:tc>
      </w:tr>
      <w:tr w:rsidR="004225D9" w:rsidRPr="00360EA4" w:rsidTr="00177CDD">
        <w:trPr>
          <w:trHeight w:val="286"/>
        </w:trPr>
        <w:tc>
          <w:tcPr>
            <w:tcW w:w="2252" w:type="dxa"/>
          </w:tcPr>
          <w:p w:rsidR="00177CDD" w:rsidRPr="00360EA4" w:rsidRDefault="004225D9">
            <w:pPr>
              <w:pStyle w:val="ListParagraph"/>
              <w:tabs>
                <w:tab w:val="left" w:pos="1080"/>
              </w:tabs>
              <w:spacing w:after="0" w:line="286" w:lineRule="exact"/>
              <w:ind w:left="0"/>
              <w:rPr>
                <w:rFonts w:ascii="Arial" w:hAnsi="Arial" w:cs="Arial"/>
                <w:sz w:val="20"/>
                <w:szCs w:val="20"/>
              </w:rPr>
            </w:pPr>
            <w:r w:rsidRPr="00360EA4">
              <w:rPr>
                <w:rFonts w:ascii="Arial" w:hAnsi="Arial" w:cs="Arial"/>
                <w:sz w:val="20"/>
                <w:szCs w:val="20"/>
              </w:rPr>
              <w:t xml:space="preserve">Distribution Service </w:t>
            </w:r>
          </w:p>
          <w:p w:rsidR="00ED3B83" w:rsidRPr="00360EA4" w:rsidRDefault="00177CDD" w:rsidP="00D16B3F">
            <w:pPr>
              <w:pStyle w:val="ListParagraph"/>
              <w:tabs>
                <w:tab w:val="left" w:pos="1080"/>
              </w:tabs>
              <w:spacing w:after="0" w:line="286" w:lineRule="exact"/>
              <w:ind w:left="0"/>
              <w:rPr>
                <w:rFonts w:ascii="Arial" w:hAnsi="Arial" w:cs="Arial"/>
                <w:sz w:val="20"/>
                <w:szCs w:val="20"/>
              </w:rPr>
            </w:pPr>
            <w:r w:rsidRPr="00360EA4">
              <w:rPr>
                <w:rFonts w:ascii="Arial" w:hAnsi="Arial" w:cs="Arial"/>
                <w:sz w:val="20"/>
                <w:szCs w:val="20"/>
              </w:rPr>
              <w:t xml:space="preserve">$ / </w:t>
            </w:r>
            <w:proofErr w:type="spellStart"/>
            <w:r w:rsidRPr="00360EA4">
              <w:rPr>
                <w:rFonts w:ascii="Arial" w:hAnsi="Arial" w:cs="Arial"/>
                <w:sz w:val="20"/>
                <w:szCs w:val="20"/>
              </w:rPr>
              <w:t>kV</w:t>
            </w:r>
            <w:r w:rsidR="00D16B3F">
              <w:rPr>
                <w:rFonts w:ascii="Arial" w:hAnsi="Arial" w:cs="Arial"/>
                <w:sz w:val="20"/>
                <w:szCs w:val="20"/>
              </w:rPr>
              <w:t>A</w:t>
            </w:r>
            <w:proofErr w:type="spellEnd"/>
          </w:p>
        </w:tc>
        <w:tc>
          <w:tcPr>
            <w:tcW w:w="1106" w:type="dxa"/>
          </w:tcPr>
          <w:p w:rsidR="004225D9" w:rsidRPr="00360EA4" w:rsidRDefault="004225D9" w:rsidP="00B01C43">
            <w:pPr>
              <w:pStyle w:val="ListParagraph"/>
              <w:tabs>
                <w:tab w:val="left" w:pos="1080"/>
              </w:tabs>
              <w:spacing w:after="0" w:line="286" w:lineRule="exact"/>
              <w:ind w:left="0"/>
              <w:jc w:val="center"/>
              <w:rPr>
                <w:rFonts w:ascii="Arial" w:hAnsi="Arial" w:cs="Arial"/>
                <w:sz w:val="20"/>
                <w:szCs w:val="20"/>
              </w:rPr>
            </w:pPr>
          </w:p>
        </w:tc>
        <w:tc>
          <w:tcPr>
            <w:tcW w:w="1160" w:type="dxa"/>
          </w:tcPr>
          <w:p w:rsidR="004225D9" w:rsidRPr="00360EA4" w:rsidRDefault="004225D9" w:rsidP="00B01C43">
            <w:pPr>
              <w:spacing w:after="0"/>
              <w:jc w:val="center"/>
              <w:rPr>
                <w:rFonts w:ascii="Arial" w:hAnsi="Arial" w:cs="Arial"/>
              </w:rPr>
            </w:pPr>
          </w:p>
        </w:tc>
        <w:tc>
          <w:tcPr>
            <w:tcW w:w="1160" w:type="dxa"/>
          </w:tcPr>
          <w:p w:rsidR="004225D9" w:rsidRPr="00360EA4" w:rsidRDefault="004225D9" w:rsidP="00B01C43">
            <w:pPr>
              <w:spacing w:after="0"/>
              <w:jc w:val="center"/>
              <w:rPr>
                <w:rFonts w:ascii="Arial" w:hAnsi="Arial" w:cs="Arial"/>
              </w:rPr>
            </w:pPr>
          </w:p>
        </w:tc>
        <w:tc>
          <w:tcPr>
            <w:tcW w:w="1160" w:type="dxa"/>
          </w:tcPr>
          <w:p w:rsidR="004225D9" w:rsidRPr="00360EA4" w:rsidRDefault="004225D9" w:rsidP="00B01C43">
            <w:pPr>
              <w:spacing w:after="0"/>
              <w:jc w:val="center"/>
              <w:rPr>
                <w:rFonts w:ascii="Arial" w:hAnsi="Arial" w:cs="Arial"/>
              </w:rPr>
            </w:pPr>
          </w:p>
        </w:tc>
        <w:tc>
          <w:tcPr>
            <w:tcW w:w="1216" w:type="dxa"/>
          </w:tcPr>
          <w:p w:rsidR="004225D9" w:rsidRPr="00360EA4" w:rsidRDefault="004225D9" w:rsidP="00B01C43">
            <w:pPr>
              <w:spacing w:after="0"/>
              <w:jc w:val="center"/>
              <w:rPr>
                <w:rFonts w:ascii="Arial" w:hAnsi="Arial" w:cs="Arial"/>
              </w:rPr>
            </w:pPr>
          </w:p>
        </w:tc>
      </w:tr>
      <w:tr w:rsidR="00177CDD" w:rsidRPr="00360EA4" w:rsidTr="00E27842">
        <w:trPr>
          <w:trHeight w:val="286"/>
        </w:trPr>
        <w:tc>
          <w:tcPr>
            <w:tcW w:w="2252" w:type="dxa"/>
          </w:tcPr>
          <w:p w:rsidR="00177CDD" w:rsidRPr="00D16B3F" w:rsidRDefault="00D16B3F" w:rsidP="00D16B3F">
            <w:pPr>
              <w:tabs>
                <w:tab w:val="left" w:pos="1080"/>
              </w:tabs>
              <w:spacing w:after="0" w:line="286" w:lineRule="exact"/>
              <w:rPr>
                <w:rFonts w:ascii="Arial" w:hAnsi="Arial" w:cs="Arial"/>
                <w:sz w:val="20"/>
                <w:szCs w:val="20"/>
              </w:rPr>
            </w:pPr>
            <w:r>
              <w:rPr>
                <w:rFonts w:ascii="Arial" w:hAnsi="Arial" w:cs="Arial"/>
                <w:sz w:val="20"/>
                <w:szCs w:val="20"/>
              </w:rPr>
              <w:t>-</w:t>
            </w:r>
            <w:r w:rsidR="00177CDD" w:rsidRPr="00D16B3F">
              <w:rPr>
                <w:rFonts w:ascii="Arial" w:hAnsi="Arial" w:cs="Arial"/>
                <w:sz w:val="20"/>
                <w:szCs w:val="20"/>
              </w:rPr>
              <w:t xml:space="preserve"> Primary Voltage</w:t>
            </w:r>
          </w:p>
        </w:tc>
        <w:tc>
          <w:tcPr>
            <w:tcW w:w="1106" w:type="dxa"/>
            <w:vAlign w:val="bottom"/>
          </w:tcPr>
          <w:p w:rsidR="00177CDD" w:rsidRPr="00360EA4" w:rsidRDefault="00177CDD" w:rsidP="00BB6EDE">
            <w:pPr>
              <w:pStyle w:val="ListParagraph"/>
              <w:tabs>
                <w:tab w:val="left" w:pos="1080"/>
              </w:tabs>
              <w:spacing w:after="0" w:line="286" w:lineRule="exact"/>
              <w:ind w:left="0"/>
              <w:jc w:val="center"/>
              <w:rPr>
                <w:rFonts w:ascii="Arial" w:hAnsi="Arial" w:cs="Arial"/>
                <w:sz w:val="20"/>
                <w:szCs w:val="20"/>
              </w:rPr>
            </w:pPr>
            <w:r w:rsidRPr="00360EA4">
              <w:rPr>
                <w:rFonts w:ascii="Arial" w:hAnsi="Arial" w:cs="Arial"/>
                <w:color w:val="000000"/>
                <w:sz w:val="20"/>
                <w:szCs w:val="20"/>
              </w:rPr>
              <w:t xml:space="preserve"> $0.0</w:t>
            </w:r>
            <w:r w:rsidR="00BB6EDE">
              <w:rPr>
                <w:rFonts w:ascii="Arial" w:hAnsi="Arial" w:cs="Arial"/>
                <w:color w:val="000000"/>
                <w:sz w:val="20"/>
                <w:szCs w:val="20"/>
              </w:rPr>
              <w:t>39</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w:t>
            </w:r>
            <w:r w:rsidR="00BB6EDE">
              <w:rPr>
                <w:rFonts w:ascii="Arial" w:hAnsi="Arial" w:cs="Arial"/>
                <w:color w:val="000000"/>
                <w:sz w:val="20"/>
                <w:szCs w:val="20"/>
              </w:rPr>
              <w:t>79</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$0.12</w:t>
            </w:r>
            <w:r w:rsidR="00BB6EDE">
              <w:rPr>
                <w:rFonts w:ascii="Arial" w:hAnsi="Arial" w:cs="Arial"/>
                <w:color w:val="000000"/>
                <w:sz w:val="20"/>
                <w:szCs w:val="20"/>
              </w:rPr>
              <w:t>0</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$0.16</w:t>
            </w:r>
            <w:r w:rsidR="00BB6EDE">
              <w:rPr>
                <w:rFonts w:ascii="Arial" w:hAnsi="Arial" w:cs="Arial"/>
                <w:color w:val="000000"/>
                <w:sz w:val="20"/>
                <w:szCs w:val="20"/>
              </w:rPr>
              <w:t>3</w:t>
            </w:r>
            <w:r w:rsidRPr="00360EA4">
              <w:rPr>
                <w:rFonts w:ascii="Arial" w:hAnsi="Arial" w:cs="Arial"/>
                <w:color w:val="000000"/>
                <w:sz w:val="20"/>
                <w:szCs w:val="20"/>
              </w:rPr>
              <w:t xml:space="preserve"> </w:t>
            </w:r>
          </w:p>
        </w:tc>
        <w:tc>
          <w:tcPr>
            <w:tcW w:w="1216"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$0.20</w:t>
            </w:r>
            <w:r w:rsidR="00BB6EDE">
              <w:rPr>
                <w:rFonts w:ascii="Arial" w:hAnsi="Arial" w:cs="Arial"/>
                <w:color w:val="000000"/>
                <w:sz w:val="20"/>
                <w:szCs w:val="20"/>
              </w:rPr>
              <w:t>7</w:t>
            </w:r>
            <w:r w:rsidRPr="00360EA4">
              <w:rPr>
                <w:rFonts w:ascii="Arial" w:hAnsi="Arial" w:cs="Arial"/>
                <w:color w:val="000000"/>
                <w:sz w:val="20"/>
                <w:szCs w:val="20"/>
              </w:rPr>
              <w:t xml:space="preserve"> </w:t>
            </w:r>
          </w:p>
        </w:tc>
      </w:tr>
      <w:tr w:rsidR="00177CDD" w:rsidRPr="00360EA4" w:rsidTr="00E27842">
        <w:trPr>
          <w:trHeight w:val="286"/>
        </w:trPr>
        <w:tc>
          <w:tcPr>
            <w:tcW w:w="2252" w:type="dxa"/>
          </w:tcPr>
          <w:p w:rsidR="00177CDD" w:rsidRPr="00360EA4" w:rsidRDefault="00D16B3F">
            <w:pPr>
              <w:pStyle w:val="ListParagraph"/>
              <w:tabs>
                <w:tab w:val="left" w:pos="1080"/>
              </w:tabs>
              <w:spacing w:after="0" w:line="286" w:lineRule="exact"/>
              <w:ind w:left="0"/>
              <w:rPr>
                <w:rFonts w:ascii="Arial" w:hAnsi="Arial" w:cs="Arial"/>
                <w:sz w:val="20"/>
                <w:szCs w:val="20"/>
              </w:rPr>
            </w:pPr>
            <w:r>
              <w:rPr>
                <w:rFonts w:ascii="Arial" w:hAnsi="Arial" w:cs="Arial"/>
                <w:sz w:val="20"/>
                <w:szCs w:val="20"/>
              </w:rPr>
              <w:t>-</w:t>
            </w:r>
            <w:r w:rsidR="00177CDD" w:rsidRPr="00360EA4">
              <w:rPr>
                <w:rFonts w:ascii="Arial" w:hAnsi="Arial" w:cs="Arial"/>
                <w:sz w:val="20"/>
                <w:szCs w:val="20"/>
              </w:rPr>
              <w:t xml:space="preserve"> High Voltage</w:t>
            </w:r>
          </w:p>
        </w:tc>
        <w:tc>
          <w:tcPr>
            <w:tcW w:w="1106" w:type="dxa"/>
            <w:vAlign w:val="bottom"/>
          </w:tcPr>
          <w:p w:rsidR="00177CDD" w:rsidRPr="00360EA4" w:rsidRDefault="00177CDD" w:rsidP="00BB6EDE">
            <w:pPr>
              <w:pStyle w:val="ListParagraph"/>
              <w:tabs>
                <w:tab w:val="left" w:pos="1080"/>
              </w:tabs>
              <w:spacing w:after="0" w:line="286" w:lineRule="exact"/>
              <w:ind w:left="0"/>
              <w:jc w:val="center"/>
              <w:rPr>
                <w:rFonts w:ascii="Arial" w:hAnsi="Arial" w:cs="Arial"/>
                <w:sz w:val="20"/>
                <w:szCs w:val="20"/>
              </w:rPr>
            </w:pPr>
            <w:r w:rsidRPr="00360EA4">
              <w:rPr>
                <w:rFonts w:ascii="Arial" w:hAnsi="Arial" w:cs="Arial"/>
                <w:color w:val="000000"/>
                <w:sz w:val="20"/>
                <w:szCs w:val="20"/>
              </w:rPr>
              <w:t xml:space="preserve"> $0.00</w:t>
            </w:r>
            <w:r w:rsidR="00BB6EDE">
              <w:rPr>
                <w:rFonts w:ascii="Arial" w:hAnsi="Arial" w:cs="Arial"/>
                <w:color w:val="000000"/>
                <w:sz w:val="20"/>
                <w:szCs w:val="20"/>
              </w:rPr>
              <w:t>4</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$0.00</w:t>
            </w:r>
            <w:r w:rsidR="00BB6EDE">
              <w:rPr>
                <w:rFonts w:ascii="Arial" w:hAnsi="Arial" w:cs="Arial"/>
                <w:color w:val="000000"/>
                <w:sz w:val="20"/>
                <w:szCs w:val="20"/>
              </w:rPr>
              <w:t>8</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w:t>
            </w:r>
            <w:r w:rsidR="00BB6EDE">
              <w:rPr>
                <w:rFonts w:ascii="Arial" w:hAnsi="Arial" w:cs="Arial"/>
                <w:color w:val="000000"/>
                <w:sz w:val="20"/>
                <w:szCs w:val="20"/>
              </w:rPr>
              <w:t>12</w:t>
            </w:r>
            <w:r w:rsidRPr="00360EA4">
              <w:rPr>
                <w:rFonts w:ascii="Arial" w:hAnsi="Arial" w:cs="Arial"/>
                <w:color w:val="000000"/>
                <w:sz w:val="20"/>
                <w:szCs w:val="20"/>
              </w:rPr>
              <w:t xml:space="preserve">  </w:t>
            </w:r>
          </w:p>
        </w:tc>
        <w:tc>
          <w:tcPr>
            <w:tcW w:w="1160"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w:t>
            </w:r>
            <w:r w:rsidR="00BB6EDE">
              <w:rPr>
                <w:rFonts w:ascii="Arial" w:hAnsi="Arial" w:cs="Arial"/>
                <w:color w:val="000000"/>
                <w:sz w:val="20"/>
                <w:szCs w:val="20"/>
              </w:rPr>
              <w:t>16</w:t>
            </w:r>
            <w:r w:rsidRPr="00360EA4">
              <w:rPr>
                <w:rFonts w:ascii="Arial" w:hAnsi="Arial" w:cs="Arial"/>
                <w:color w:val="000000"/>
                <w:sz w:val="20"/>
                <w:szCs w:val="20"/>
              </w:rPr>
              <w:t xml:space="preserve">  </w:t>
            </w:r>
          </w:p>
        </w:tc>
        <w:tc>
          <w:tcPr>
            <w:tcW w:w="1216" w:type="dxa"/>
            <w:vAlign w:val="bottom"/>
          </w:tcPr>
          <w:p w:rsidR="00177CDD" w:rsidRPr="00360EA4" w:rsidRDefault="00177CDD" w:rsidP="00BB6EDE">
            <w:pPr>
              <w:spacing w:after="0"/>
              <w:jc w:val="center"/>
              <w:rPr>
                <w:rFonts w:ascii="Arial" w:hAnsi="Arial" w:cs="Arial"/>
              </w:rPr>
            </w:pPr>
            <w:r w:rsidRPr="00360EA4">
              <w:rPr>
                <w:rFonts w:ascii="Arial" w:hAnsi="Arial" w:cs="Arial"/>
                <w:color w:val="000000"/>
                <w:sz w:val="20"/>
                <w:szCs w:val="20"/>
              </w:rPr>
              <w:t xml:space="preserve"> $0.0</w:t>
            </w:r>
            <w:r w:rsidR="00BB6EDE">
              <w:rPr>
                <w:rFonts w:ascii="Arial" w:hAnsi="Arial" w:cs="Arial"/>
                <w:color w:val="000000"/>
                <w:sz w:val="20"/>
                <w:szCs w:val="20"/>
              </w:rPr>
              <w:t>20</w:t>
            </w:r>
            <w:r w:rsidRPr="00360EA4">
              <w:rPr>
                <w:rFonts w:ascii="Arial" w:hAnsi="Arial" w:cs="Arial"/>
                <w:color w:val="000000"/>
                <w:sz w:val="20"/>
                <w:szCs w:val="20"/>
              </w:rPr>
              <w:t xml:space="preserve">  </w:t>
            </w:r>
          </w:p>
        </w:tc>
      </w:tr>
      <w:tr w:rsidR="00177CDD" w:rsidRPr="00360EA4" w:rsidTr="00177CDD">
        <w:trPr>
          <w:trHeight w:val="286"/>
        </w:trPr>
        <w:tc>
          <w:tcPr>
            <w:tcW w:w="2252" w:type="dxa"/>
          </w:tcPr>
          <w:p w:rsidR="00177CDD" w:rsidRPr="00360EA4" w:rsidRDefault="00177CDD">
            <w:pPr>
              <w:pStyle w:val="ListParagraph"/>
              <w:tabs>
                <w:tab w:val="left" w:pos="1080"/>
              </w:tabs>
              <w:spacing w:after="0" w:line="286" w:lineRule="exact"/>
              <w:ind w:left="0"/>
              <w:rPr>
                <w:rFonts w:ascii="Arial" w:hAnsi="Arial" w:cs="Arial"/>
                <w:sz w:val="20"/>
                <w:szCs w:val="20"/>
              </w:rPr>
            </w:pPr>
            <w:r w:rsidRPr="00360EA4">
              <w:rPr>
                <w:rFonts w:ascii="Arial" w:hAnsi="Arial" w:cs="Arial"/>
                <w:sz w:val="20"/>
                <w:szCs w:val="20"/>
              </w:rPr>
              <w:t xml:space="preserve">Customer Charge </w:t>
            </w:r>
          </w:p>
          <w:p w:rsidR="00177CDD" w:rsidRPr="00360EA4" w:rsidRDefault="00177CDD" w:rsidP="00D16B3F">
            <w:pPr>
              <w:pStyle w:val="ListParagraph"/>
              <w:tabs>
                <w:tab w:val="left" w:pos="1080"/>
              </w:tabs>
              <w:spacing w:after="0" w:line="286" w:lineRule="exact"/>
              <w:ind w:left="0"/>
              <w:rPr>
                <w:rFonts w:ascii="Arial" w:hAnsi="Arial" w:cs="Arial"/>
                <w:sz w:val="20"/>
                <w:szCs w:val="20"/>
              </w:rPr>
            </w:pPr>
            <w:r w:rsidRPr="00360EA4">
              <w:rPr>
                <w:rFonts w:ascii="Arial" w:hAnsi="Arial" w:cs="Arial"/>
                <w:sz w:val="20"/>
                <w:szCs w:val="20"/>
              </w:rPr>
              <w:t>$ / month</w:t>
            </w:r>
          </w:p>
        </w:tc>
        <w:tc>
          <w:tcPr>
            <w:tcW w:w="1106" w:type="dxa"/>
          </w:tcPr>
          <w:p w:rsidR="00177CDD" w:rsidRPr="00360EA4" w:rsidRDefault="00177CDD" w:rsidP="00B01C43">
            <w:pPr>
              <w:pStyle w:val="ListParagraph"/>
              <w:tabs>
                <w:tab w:val="left" w:pos="1080"/>
              </w:tabs>
              <w:spacing w:after="0" w:line="286" w:lineRule="exact"/>
              <w:ind w:left="0"/>
              <w:jc w:val="center"/>
              <w:rPr>
                <w:rFonts w:ascii="Arial" w:hAnsi="Arial" w:cs="Arial"/>
                <w:sz w:val="20"/>
                <w:szCs w:val="20"/>
              </w:rPr>
            </w:pPr>
          </w:p>
        </w:tc>
        <w:tc>
          <w:tcPr>
            <w:tcW w:w="1160" w:type="dxa"/>
          </w:tcPr>
          <w:p w:rsidR="00177CDD" w:rsidRPr="00360EA4" w:rsidRDefault="00177CDD" w:rsidP="00B01C43">
            <w:pPr>
              <w:spacing w:after="0"/>
              <w:jc w:val="center"/>
              <w:rPr>
                <w:rFonts w:ascii="Arial" w:hAnsi="Arial" w:cs="Arial"/>
              </w:rPr>
            </w:pPr>
          </w:p>
        </w:tc>
        <w:tc>
          <w:tcPr>
            <w:tcW w:w="1160" w:type="dxa"/>
          </w:tcPr>
          <w:p w:rsidR="00177CDD" w:rsidRPr="00360EA4" w:rsidRDefault="00177CDD" w:rsidP="00B01C43">
            <w:pPr>
              <w:spacing w:after="0"/>
              <w:jc w:val="center"/>
              <w:rPr>
                <w:rFonts w:ascii="Arial" w:hAnsi="Arial" w:cs="Arial"/>
              </w:rPr>
            </w:pPr>
          </w:p>
        </w:tc>
        <w:tc>
          <w:tcPr>
            <w:tcW w:w="1160" w:type="dxa"/>
          </w:tcPr>
          <w:p w:rsidR="00177CDD" w:rsidRPr="00360EA4" w:rsidRDefault="00177CDD" w:rsidP="00B01C43">
            <w:pPr>
              <w:spacing w:after="0"/>
              <w:jc w:val="center"/>
              <w:rPr>
                <w:rFonts w:ascii="Arial" w:hAnsi="Arial" w:cs="Arial"/>
              </w:rPr>
            </w:pPr>
          </w:p>
        </w:tc>
        <w:tc>
          <w:tcPr>
            <w:tcW w:w="1216" w:type="dxa"/>
          </w:tcPr>
          <w:p w:rsidR="00177CDD" w:rsidRPr="00360EA4" w:rsidRDefault="00177CDD" w:rsidP="00B01C43">
            <w:pPr>
              <w:spacing w:after="0"/>
              <w:jc w:val="center"/>
              <w:rPr>
                <w:rFonts w:ascii="Arial" w:hAnsi="Arial" w:cs="Arial"/>
              </w:rPr>
            </w:pPr>
          </w:p>
        </w:tc>
      </w:tr>
      <w:tr w:rsidR="00177CDD" w:rsidRPr="00360EA4" w:rsidTr="00177CDD">
        <w:trPr>
          <w:trHeight w:val="286"/>
        </w:trPr>
        <w:tc>
          <w:tcPr>
            <w:tcW w:w="2252" w:type="dxa"/>
          </w:tcPr>
          <w:p w:rsidR="00177CDD" w:rsidRPr="00D16B3F" w:rsidRDefault="00D16B3F" w:rsidP="00D16B3F">
            <w:pPr>
              <w:tabs>
                <w:tab w:val="left" w:pos="1080"/>
              </w:tabs>
              <w:spacing w:after="0" w:line="286" w:lineRule="exact"/>
              <w:rPr>
                <w:rFonts w:ascii="Arial" w:hAnsi="Arial" w:cs="Arial"/>
                <w:sz w:val="20"/>
                <w:szCs w:val="20"/>
              </w:rPr>
            </w:pPr>
            <w:r>
              <w:rPr>
                <w:rFonts w:ascii="Arial" w:hAnsi="Arial" w:cs="Arial"/>
                <w:sz w:val="20"/>
                <w:szCs w:val="20"/>
              </w:rPr>
              <w:t xml:space="preserve"> - </w:t>
            </w:r>
            <w:r w:rsidR="00177CDD" w:rsidRPr="00D16B3F">
              <w:rPr>
                <w:rFonts w:ascii="Arial" w:hAnsi="Arial" w:cs="Arial"/>
                <w:sz w:val="20"/>
                <w:szCs w:val="20"/>
              </w:rPr>
              <w:t>Primary Voltage</w:t>
            </w:r>
          </w:p>
        </w:tc>
        <w:tc>
          <w:tcPr>
            <w:tcW w:w="1106" w:type="dxa"/>
            <w:vAlign w:val="bottom"/>
          </w:tcPr>
          <w:p w:rsidR="00177CDD" w:rsidRPr="00360EA4" w:rsidRDefault="00177CDD" w:rsidP="00B01C43">
            <w:pPr>
              <w:pStyle w:val="ListParagraph"/>
              <w:tabs>
                <w:tab w:val="left" w:pos="1080"/>
              </w:tabs>
              <w:spacing w:after="0" w:line="286" w:lineRule="exact"/>
              <w:ind w:left="0"/>
              <w:jc w:val="center"/>
              <w:rPr>
                <w:rFonts w:ascii="Arial" w:hAnsi="Arial" w:cs="Arial"/>
                <w:sz w:val="20"/>
                <w:szCs w:val="20"/>
              </w:rPr>
            </w:pPr>
            <w:r w:rsidRPr="00360EA4">
              <w:rPr>
                <w:rFonts w:ascii="Arial" w:hAnsi="Arial" w:cs="Arial"/>
                <w:color w:val="000000"/>
                <w:sz w:val="20"/>
                <w:szCs w:val="20"/>
              </w:rPr>
              <w:t xml:space="preserve"> $ 55.95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$113.58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$172.94 </w:t>
            </w:r>
          </w:p>
        </w:tc>
        <w:tc>
          <w:tcPr>
            <w:tcW w:w="1160" w:type="dxa"/>
            <w:vAlign w:val="bottom"/>
          </w:tcPr>
          <w:p w:rsidR="00177CDD" w:rsidRPr="00360EA4" w:rsidRDefault="00177CDD" w:rsidP="00177CDD">
            <w:pPr>
              <w:spacing w:after="0"/>
              <w:jc w:val="center"/>
              <w:rPr>
                <w:rFonts w:ascii="Arial" w:hAnsi="Arial" w:cs="Arial"/>
              </w:rPr>
            </w:pPr>
            <w:r w:rsidRPr="00360EA4">
              <w:rPr>
                <w:rFonts w:ascii="Arial" w:hAnsi="Arial" w:cs="Arial"/>
                <w:color w:val="000000"/>
                <w:sz w:val="20"/>
                <w:szCs w:val="20"/>
              </w:rPr>
              <w:t xml:space="preserve"> $234.08 </w:t>
            </w:r>
          </w:p>
        </w:tc>
        <w:tc>
          <w:tcPr>
            <w:tcW w:w="1216" w:type="dxa"/>
            <w:vAlign w:val="bottom"/>
          </w:tcPr>
          <w:p w:rsidR="00177CDD" w:rsidRPr="00360EA4" w:rsidRDefault="00177CDD" w:rsidP="00177CDD">
            <w:pPr>
              <w:spacing w:after="0"/>
              <w:jc w:val="center"/>
              <w:rPr>
                <w:rFonts w:ascii="Arial" w:hAnsi="Arial" w:cs="Arial"/>
              </w:rPr>
            </w:pPr>
            <w:r w:rsidRPr="00360EA4">
              <w:rPr>
                <w:rFonts w:ascii="Arial" w:hAnsi="Arial" w:cs="Arial"/>
                <w:color w:val="000000"/>
                <w:sz w:val="20"/>
                <w:szCs w:val="20"/>
              </w:rPr>
              <w:t xml:space="preserve"> $ 297.05 </w:t>
            </w:r>
          </w:p>
        </w:tc>
      </w:tr>
      <w:tr w:rsidR="00177CDD" w:rsidRPr="00360EA4" w:rsidTr="00E27842">
        <w:trPr>
          <w:trHeight w:val="286"/>
        </w:trPr>
        <w:tc>
          <w:tcPr>
            <w:tcW w:w="2252" w:type="dxa"/>
          </w:tcPr>
          <w:p w:rsidR="00177CDD" w:rsidRPr="00360EA4" w:rsidRDefault="00D16B3F" w:rsidP="00D16B3F">
            <w:pPr>
              <w:pStyle w:val="ListParagraph"/>
              <w:tabs>
                <w:tab w:val="left" w:pos="1080"/>
              </w:tabs>
              <w:spacing w:after="0" w:line="286" w:lineRule="exact"/>
              <w:ind w:left="0"/>
              <w:rPr>
                <w:rFonts w:ascii="Arial" w:hAnsi="Arial" w:cs="Arial"/>
                <w:sz w:val="20"/>
                <w:szCs w:val="20"/>
              </w:rPr>
            </w:pPr>
            <w:r>
              <w:rPr>
                <w:rFonts w:ascii="Arial" w:hAnsi="Arial" w:cs="Arial"/>
                <w:sz w:val="20"/>
                <w:szCs w:val="20"/>
              </w:rPr>
              <w:t xml:space="preserve"> -</w:t>
            </w:r>
            <w:r w:rsidR="00177CDD" w:rsidRPr="00360EA4">
              <w:rPr>
                <w:rFonts w:ascii="Arial" w:hAnsi="Arial" w:cs="Arial"/>
                <w:sz w:val="20"/>
                <w:szCs w:val="20"/>
              </w:rPr>
              <w:t xml:space="preserve"> High Voltage</w:t>
            </w:r>
          </w:p>
        </w:tc>
        <w:tc>
          <w:tcPr>
            <w:tcW w:w="1106" w:type="dxa"/>
            <w:vAlign w:val="bottom"/>
          </w:tcPr>
          <w:p w:rsidR="00177CDD" w:rsidRPr="00360EA4" w:rsidRDefault="00177CDD" w:rsidP="00B01C43">
            <w:pPr>
              <w:pStyle w:val="ListParagraph"/>
              <w:tabs>
                <w:tab w:val="left" w:pos="1080"/>
              </w:tabs>
              <w:spacing w:after="0" w:line="286" w:lineRule="exact"/>
              <w:ind w:left="0"/>
              <w:jc w:val="center"/>
              <w:rPr>
                <w:rFonts w:ascii="Arial" w:hAnsi="Arial" w:cs="Arial"/>
                <w:sz w:val="20"/>
                <w:szCs w:val="20"/>
              </w:rPr>
            </w:pPr>
            <w:r w:rsidRPr="00360EA4">
              <w:rPr>
                <w:rFonts w:ascii="Arial" w:hAnsi="Arial" w:cs="Arial"/>
                <w:color w:val="000000"/>
                <w:sz w:val="20"/>
                <w:szCs w:val="20"/>
              </w:rPr>
              <w:t xml:space="preserve"> $ 55.95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$113.58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$172.94 </w:t>
            </w:r>
          </w:p>
        </w:tc>
        <w:tc>
          <w:tcPr>
            <w:tcW w:w="1160"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$234.08 </w:t>
            </w:r>
          </w:p>
        </w:tc>
        <w:tc>
          <w:tcPr>
            <w:tcW w:w="1216" w:type="dxa"/>
            <w:vAlign w:val="bottom"/>
          </w:tcPr>
          <w:p w:rsidR="00177CDD" w:rsidRPr="00360EA4" w:rsidRDefault="00177CDD" w:rsidP="00B01C43">
            <w:pPr>
              <w:spacing w:after="0"/>
              <w:jc w:val="center"/>
              <w:rPr>
                <w:rFonts w:ascii="Arial" w:hAnsi="Arial" w:cs="Arial"/>
              </w:rPr>
            </w:pPr>
            <w:r w:rsidRPr="00360EA4">
              <w:rPr>
                <w:rFonts w:ascii="Arial" w:hAnsi="Arial" w:cs="Arial"/>
                <w:color w:val="000000"/>
                <w:sz w:val="20"/>
                <w:szCs w:val="20"/>
              </w:rPr>
              <w:t xml:space="preserve"> $ 297.05 </w:t>
            </w:r>
          </w:p>
        </w:tc>
      </w:tr>
    </w:tbl>
    <w:p w:rsidR="004225D9" w:rsidRPr="00360EA4" w:rsidRDefault="004225D9" w:rsidP="004225D9">
      <w:pPr>
        <w:pStyle w:val="ListParagraph"/>
        <w:tabs>
          <w:tab w:val="left" w:pos="720"/>
          <w:tab w:val="left" w:pos="9360"/>
          <w:tab w:val="left" w:pos="9450"/>
        </w:tabs>
        <w:spacing w:after="0" w:line="286" w:lineRule="exact"/>
        <w:ind w:hanging="360"/>
        <w:rPr>
          <w:rFonts w:ascii="Arial" w:hAnsi="Arial" w:cs="Arial"/>
          <w:sz w:val="20"/>
          <w:szCs w:val="20"/>
        </w:rPr>
      </w:pPr>
    </w:p>
    <w:p w:rsidR="00FE3840" w:rsidRPr="00360EA4" w:rsidRDefault="00FE3840" w:rsidP="00DA675E">
      <w:pPr>
        <w:spacing w:after="0" w:line="240" w:lineRule="auto"/>
        <w:rPr>
          <w:rFonts w:ascii="Arial" w:hAnsi="Arial" w:cs="Arial"/>
          <w:b/>
          <w:sz w:val="20"/>
          <w:szCs w:val="20"/>
        </w:rPr>
      </w:pPr>
    </w:p>
    <w:sectPr w:rsidR="00FE3840" w:rsidRPr="00360EA4"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B25" w:rsidRDefault="00095B25" w:rsidP="00B963E0">
      <w:pPr>
        <w:spacing w:after="0" w:line="240" w:lineRule="auto"/>
      </w:pPr>
      <w:r>
        <w:separator/>
      </w:r>
    </w:p>
  </w:endnote>
  <w:endnote w:type="continuationSeparator" w:id="0">
    <w:p w:rsidR="00095B25" w:rsidRDefault="00095B25"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9E" w:rsidRDefault="006C3063" w:rsidP="00755F13">
    <w:pPr>
      <w:pStyle w:val="Footer"/>
      <w:ind w:left="-720"/>
      <w:rPr>
        <w:rFonts w:ascii="Arial" w:hAnsi="Arial" w:cs="Arial"/>
        <w:b/>
        <w:sz w:val="20"/>
        <w:szCs w:val="20"/>
      </w:rPr>
    </w:pPr>
    <w:r w:rsidRPr="006C3063">
      <w:rPr>
        <w:noProof/>
      </w:rPr>
      <w:pict>
        <v:shapetype id="_x0000_t32" coordsize="21600,21600" o:spt="32" o:oned="t" path="m,l21600,21600e" filled="f">
          <v:path arrowok="t" fillok="f" o:connecttype="none"/>
          <o:lock v:ext="edit" shapetype="t"/>
        </v:shapetype>
        <v:shape id="_x0000_s2053" type="#_x0000_t32" style="position:absolute;left:0;text-align:left;margin-left:-6pt;margin-top:9.1pt;width:495.75pt;height:.05pt;z-index:251658240" o:connectortype="straight">
          <v:textbox style="mso-next-textbox:#_x0000_s2053">
            <w:txbxContent>
              <w:p w:rsidR="00AB389E" w:rsidRDefault="00AB389E" w:rsidP="00755F13"/>
            </w:txbxContent>
          </v:textbox>
        </v:shape>
      </w:pict>
    </w:r>
  </w:p>
  <w:p w:rsidR="00AB389E" w:rsidRDefault="00AB389E" w:rsidP="00755F13">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r w:rsidR="00036B26">
      <w:rPr>
        <w:rFonts w:ascii="Arial" w:hAnsi="Arial" w:cs="Arial"/>
        <w:sz w:val="20"/>
        <w:szCs w:val="20"/>
      </w:rPr>
      <w:t>May</w:t>
    </w:r>
    <w:r>
      <w:rPr>
        <w:rFonts w:ascii="Arial" w:hAnsi="Arial" w:cs="Arial"/>
        <w:sz w:val="20"/>
        <w:szCs w:val="20"/>
      </w:rPr>
      <w:t xml:space="preserve"> 1, 2013</w:t>
    </w:r>
  </w:p>
  <w:p w:rsidR="00AB389E" w:rsidRDefault="00AB389E" w:rsidP="00755F13">
    <w:pPr>
      <w:pStyle w:val="Footer"/>
      <w:ind w:left="-720"/>
      <w:rPr>
        <w:rFonts w:ascii="Arial" w:hAnsi="Arial" w:cs="Arial"/>
        <w:sz w:val="20"/>
        <w:szCs w:val="20"/>
      </w:rPr>
    </w:pPr>
    <w:r>
      <w:rPr>
        <w:rFonts w:ascii="Arial" w:hAnsi="Arial" w:cs="Arial"/>
        <w:b/>
        <w:sz w:val="20"/>
        <w:szCs w:val="20"/>
      </w:rPr>
      <w:t xml:space="preserve">           Docket No.:</w:t>
    </w:r>
    <w:r>
      <w:rPr>
        <w:rFonts w:ascii="Arial" w:hAnsi="Arial" w:cs="Arial"/>
        <w:sz w:val="20"/>
        <w:szCs w:val="20"/>
      </w:rPr>
      <w:t xml:space="preserve">  UE-121697</w:t>
    </w:r>
  </w:p>
  <w:p w:rsidR="00AB389E" w:rsidRDefault="00AB389E" w:rsidP="00755F13">
    <w:pPr>
      <w:pStyle w:val="Footer"/>
      <w:ind w:left="-720"/>
      <w:jc w:val="center"/>
      <w:rPr>
        <w:rFonts w:ascii="Arial" w:hAnsi="Arial" w:cs="Arial"/>
        <w:b/>
        <w:sz w:val="20"/>
        <w:szCs w:val="20"/>
      </w:rPr>
    </w:pPr>
  </w:p>
  <w:p w:rsidR="00AB389E" w:rsidRDefault="00AB389E" w:rsidP="00755F13">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558"/>
      <w:gridCol w:w="2700"/>
      <w:gridCol w:w="6660"/>
    </w:tblGrid>
    <w:tr w:rsidR="00AB389E" w:rsidRPr="007D434A" w:rsidTr="006A0E16">
      <w:trPr>
        <w:trHeight w:val="422"/>
      </w:trPr>
      <w:tc>
        <w:tcPr>
          <w:tcW w:w="558" w:type="dxa"/>
          <w:vAlign w:val="center"/>
        </w:tcPr>
        <w:p w:rsidR="00AB389E" w:rsidRPr="007D434A" w:rsidRDefault="00AB389E" w:rsidP="006A0E16">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AB389E" w:rsidRPr="007D434A" w:rsidRDefault="00AB389E" w:rsidP="006A0E16">
          <w:pPr>
            <w:pStyle w:val="Footer"/>
            <w:rPr>
              <w:rFonts w:ascii="Arial" w:hAnsi="Arial" w:cs="Arial"/>
              <w:b/>
              <w:sz w:val="20"/>
              <w:szCs w:val="20"/>
            </w:rPr>
          </w:pPr>
        </w:p>
      </w:tc>
      <w:tc>
        <w:tcPr>
          <w:tcW w:w="6660" w:type="dxa"/>
          <w:vAlign w:val="center"/>
        </w:tcPr>
        <w:p w:rsidR="00AB389E" w:rsidRPr="007D434A" w:rsidRDefault="00AB389E" w:rsidP="006A0E16">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sidRPr="007D434A">
            <w:rPr>
              <w:rFonts w:ascii="Arial" w:hAnsi="Arial" w:cs="Arial"/>
              <w:sz w:val="20"/>
              <w:szCs w:val="20"/>
            </w:rPr>
            <w:t>Director, State Regulatory Affairs</w:t>
          </w:r>
        </w:p>
      </w:tc>
    </w:tr>
  </w:tbl>
  <w:p w:rsidR="00AB389E" w:rsidRPr="006E75FB" w:rsidRDefault="00AB389E" w:rsidP="00520905">
    <w:pPr>
      <w:pStyle w:val="Footer"/>
      <w:jc w:val="right"/>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B25" w:rsidRDefault="00095B25" w:rsidP="00B963E0">
      <w:pPr>
        <w:spacing w:after="0" w:line="240" w:lineRule="auto"/>
      </w:pPr>
      <w:r>
        <w:separator/>
      </w:r>
    </w:p>
  </w:footnote>
  <w:footnote w:type="continuationSeparator" w:id="0">
    <w:p w:rsidR="00095B25" w:rsidRDefault="00095B25"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9E" w:rsidRDefault="00AB389E" w:rsidP="00E61AEC">
    <w:pPr>
      <w:pStyle w:val="NoSpacing"/>
      <w:ind w:right="3600"/>
      <w:jc w:val="right"/>
      <w:rPr>
        <w:u w:val="single"/>
      </w:rPr>
    </w:pPr>
  </w:p>
  <w:p w:rsidR="00AB389E" w:rsidRDefault="00AB389E" w:rsidP="00E61AEC">
    <w:pPr>
      <w:pStyle w:val="NoSpacing"/>
      <w:ind w:right="3600"/>
      <w:jc w:val="right"/>
      <w:rPr>
        <w:u w:val="single"/>
      </w:rPr>
    </w:pPr>
  </w:p>
  <w:p w:rsidR="00AB389E" w:rsidRPr="00E61AEC" w:rsidRDefault="00AB389E"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Original Sheet No. 139-c</w:t>
    </w:r>
  </w:p>
  <w:p w:rsidR="00AB389E" w:rsidRPr="00B963E0" w:rsidRDefault="00AB389E"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AB389E" w:rsidRPr="00B64632" w:rsidRDefault="006C3063" w:rsidP="00186C0A">
    <w:pPr>
      <w:pStyle w:val="Heading2"/>
      <w:spacing w:before="0" w:line="240" w:lineRule="auto"/>
      <w:ind w:left="2880" w:firstLine="720"/>
      <w:rPr>
        <w:rFonts w:ascii="Arial" w:hAnsi="Arial" w:cs="Arial"/>
        <w:color w:val="auto"/>
        <w:sz w:val="20"/>
        <w:szCs w:val="20"/>
      </w:rPr>
    </w:pPr>
    <w:r w:rsidRPr="006C3063">
      <w:rPr>
        <w:noProof/>
      </w:rPr>
      <w:pict>
        <v:shapetype id="_x0000_t32" coordsize="21600,21600" o:spt="32" o:oned="t" path="m,l21600,21600e" filled="f">
          <v:path arrowok="t" fillok="f" o:connecttype="none"/>
          <o:lock v:ext="edit" shapetype="t"/>
        </v:shapetype>
        <v:shape id="_x0000_s2049" type="#_x0000_t32" style="position:absolute;left:0;text-align:left;margin-left:2.25pt;margin-top:12.8pt;width:489pt;height:.05pt;z-index:251660288" o:connectortype="straight">
          <v:textbox>
            <w:txbxContent>
              <w:p w:rsidR="00AB389E" w:rsidRDefault="00AB389E"/>
            </w:txbxContent>
          </v:textbox>
        </v:shape>
      </w:pict>
    </w:r>
    <w:r w:rsidR="00AB389E">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0F1A"/>
    <w:multiLevelType w:val="hybridMultilevel"/>
    <w:tmpl w:val="4F12F168"/>
    <w:lvl w:ilvl="0" w:tplc="F990B7C4">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4D806D06"/>
    <w:multiLevelType w:val="hybridMultilevel"/>
    <w:tmpl w:val="E98AE986"/>
    <w:lvl w:ilvl="0" w:tplc="4EAE01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A3393A"/>
    <w:multiLevelType w:val="hybridMultilevel"/>
    <w:tmpl w:val="DA78E46E"/>
    <w:lvl w:ilvl="0" w:tplc="72D2625C">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nsid w:val="7C593D53"/>
    <w:multiLevelType w:val="hybridMultilevel"/>
    <w:tmpl w:val="15362FD0"/>
    <w:lvl w:ilvl="0" w:tplc="7AA223AE">
      <w:start w:val="1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253D25"/>
    <w:multiLevelType w:val="hybridMultilevel"/>
    <w:tmpl w:val="9A30C03C"/>
    <w:lvl w:ilvl="0" w:tplc="FF5630D4">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6"/>
    <o:shapelayout v:ext="edit">
      <o:idmap v:ext="edit" data="2"/>
      <o:rules v:ext="edit">
        <o:r id="V:Rule3" type="connector" idref="#_x0000_s2049"/>
        <o:r id="V:Rule4" type="connector" idref="#_x0000_s2053"/>
      </o:rules>
    </o:shapelayout>
  </w:hdrShapeDefaults>
  <w:footnotePr>
    <w:footnote w:id="-1"/>
    <w:footnote w:id="0"/>
  </w:footnotePr>
  <w:endnotePr>
    <w:endnote w:id="-1"/>
    <w:endnote w:id="0"/>
  </w:endnotePr>
  <w:compat/>
  <w:rsids>
    <w:rsidRoot w:val="007B6B23"/>
    <w:rsid w:val="0002675B"/>
    <w:rsid w:val="0003601D"/>
    <w:rsid w:val="00036B26"/>
    <w:rsid w:val="0004109B"/>
    <w:rsid w:val="00053192"/>
    <w:rsid w:val="00060533"/>
    <w:rsid w:val="000775EE"/>
    <w:rsid w:val="00082932"/>
    <w:rsid w:val="0008711D"/>
    <w:rsid w:val="0009579F"/>
    <w:rsid w:val="00095B25"/>
    <w:rsid w:val="00096BCE"/>
    <w:rsid w:val="00096E2B"/>
    <w:rsid w:val="000A1DBB"/>
    <w:rsid w:val="000B0263"/>
    <w:rsid w:val="000C04B8"/>
    <w:rsid w:val="000D2886"/>
    <w:rsid w:val="000D5714"/>
    <w:rsid w:val="000F642C"/>
    <w:rsid w:val="00104A70"/>
    <w:rsid w:val="00111CAA"/>
    <w:rsid w:val="00121937"/>
    <w:rsid w:val="0013127F"/>
    <w:rsid w:val="001351A6"/>
    <w:rsid w:val="00143924"/>
    <w:rsid w:val="001601CC"/>
    <w:rsid w:val="00177CDD"/>
    <w:rsid w:val="00186C0A"/>
    <w:rsid w:val="001A0D14"/>
    <w:rsid w:val="001A7C69"/>
    <w:rsid w:val="001B2E67"/>
    <w:rsid w:val="001C0C09"/>
    <w:rsid w:val="001C71EB"/>
    <w:rsid w:val="001F3130"/>
    <w:rsid w:val="001F3E4B"/>
    <w:rsid w:val="001F5B0A"/>
    <w:rsid w:val="00211594"/>
    <w:rsid w:val="00212172"/>
    <w:rsid w:val="00212367"/>
    <w:rsid w:val="00214FB0"/>
    <w:rsid w:val="00225C37"/>
    <w:rsid w:val="0023057D"/>
    <w:rsid w:val="0023458C"/>
    <w:rsid w:val="00235B37"/>
    <w:rsid w:val="00255575"/>
    <w:rsid w:val="002560EC"/>
    <w:rsid w:val="00256D47"/>
    <w:rsid w:val="00264C96"/>
    <w:rsid w:val="00273F94"/>
    <w:rsid w:val="00277173"/>
    <w:rsid w:val="00282FCF"/>
    <w:rsid w:val="00284F0A"/>
    <w:rsid w:val="002A4238"/>
    <w:rsid w:val="002C096D"/>
    <w:rsid w:val="002C09C5"/>
    <w:rsid w:val="002E7037"/>
    <w:rsid w:val="002F3AD4"/>
    <w:rsid w:val="002F56BC"/>
    <w:rsid w:val="00313D23"/>
    <w:rsid w:val="00350702"/>
    <w:rsid w:val="00350A9F"/>
    <w:rsid w:val="00360EA4"/>
    <w:rsid w:val="00376396"/>
    <w:rsid w:val="003930FE"/>
    <w:rsid w:val="00395B21"/>
    <w:rsid w:val="0039790F"/>
    <w:rsid w:val="003A5EFC"/>
    <w:rsid w:val="003A6215"/>
    <w:rsid w:val="003D5068"/>
    <w:rsid w:val="003D6A10"/>
    <w:rsid w:val="003D6A6F"/>
    <w:rsid w:val="003F48BD"/>
    <w:rsid w:val="00401C8E"/>
    <w:rsid w:val="004225D9"/>
    <w:rsid w:val="00424FC0"/>
    <w:rsid w:val="00466466"/>
    <w:rsid w:val="00466546"/>
    <w:rsid w:val="00466A71"/>
    <w:rsid w:val="0047056F"/>
    <w:rsid w:val="00474709"/>
    <w:rsid w:val="004A7502"/>
    <w:rsid w:val="00502CFA"/>
    <w:rsid w:val="00504594"/>
    <w:rsid w:val="00512634"/>
    <w:rsid w:val="005141B1"/>
    <w:rsid w:val="00520905"/>
    <w:rsid w:val="005241EE"/>
    <w:rsid w:val="00532117"/>
    <w:rsid w:val="00543EA4"/>
    <w:rsid w:val="00571D5C"/>
    <w:rsid w:val="005743AB"/>
    <w:rsid w:val="005746B6"/>
    <w:rsid w:val="00596AA0"/>
    <w:rsid w:val="005C46D4"/>
    <w:rsid w:val="005E09BA"/>
    <w:rsid w:val="005E1E23"/>
    <w:rsid w:val="006A0E16"/>
    <w:rsid w:val="006A72BD"/>
    <w:rsid w:val="006C1CF9"/>
    <w:rsid w:val="006C27C7"/>
    <w:rsid w:val="006C3063"/>
    <w:rsid w:val="006D2365"/>
    <w:rsid w:val="006E75FB"/>
    <w:rsid w:val="006F4567"/>
    <w:rsid w:val="00703E53"/>
    <w:rsid w:val="00707DF4"/>
    <w:rsid w:val="00716A97"/>
    <w:rsid w:val="00716AEA"/>
    <w:rsid w:val="00755F13"/>
    <w:rsid w:val="00757C64"/>
    <w:rsid w:val="00770E9A"/>
    <w:rsid w:val="007747EB"/>
    <w:rsid w:val="00784841"/>
    <w:rsid w:val="00787A28"/>
    <w:rsid w:val="00795847"/>
    <w:rsid w:val="007A48CC"/>
    <w:rsid w:val="007B3F61"/>
    <w:rsid w:val="007B6B23"/>
    <w:rsid w:val="007D11B1"/>
    <w:rsid w:val="007D434A"/>
    <w:rsid w:val="007E6230"/>
    <w:rsid w:val="007F3BEC"/>
    <w:rsid w:val="0080589E"/>
    <w:rsid w:val="00820F3B"/>
    <w:rsid w:val="008312C9"/>
    <w:rsid w:val="00863DE2"/>
    <w:rsid w:val="008768FE"/>
    <w:rsid w:val="00880B8E"/>
    <w:rsid w:val="008A3E31"/>
    <w:rsid w:val="008A5252"/>
    <w:rsid w:val="008A742D"/>
    <w:rsid w:val="008B2B8E"/>
    <w:rsid w:val="008B3592"/>
    <w:rsid w:val="008C1F4D"/>
    <w:rsid w:val="008C3D35"/>
    <w:rsid w:val="008E58E7"/>
    <w:rsid w:val="008F26E7"/>
    <w:rsid w:val="008F3E4E"/>
    <w:rsid w:val="00924778"/>
    <w:rsid w:val="009342D5"/>
    <w:rsid w:val="00941F3E"/>
    <w:rsid w:val="00957A0B"/>
    <w:rsid w:val="009629AA"/>
    <w:rsid w:val="0099361B"/>
    <w:rsid w:val="009B1D7A"/>
    <w:rsid w:val="009C33B4"/>
    <w:rsid w:val="009E2E17"/>
    <w:rsid w:val="009F3198"/>
    <w:rsid w:val="00A033F0"/>
    <w:rsid w:val="00A0363D"/>
    <w:rsid w:val="00A1049A"/>
    <w:rsid w:val="00A42F11"/>
    <w:rsid w:val="00A55507"/>
    <w:rsid w:val="00A742E6"/>
    <w:rsid w:val="00A839AA"/>
    <w:rsid w:val="00AA55FC"/>
    <w:rsid w:val="00AB389E"/>
    <w:rsid w:val="00AB4028"/>
    <w:rsid w:val="00AB5920"/>
    <w:rsid w:val="00AD2A62"/>
    <w:rsid w:val="00AE62DF"/>
    <w:rsid w:val="00B01C43"/>
    <w:rsid w:val="00B0749D"/>
    <w:rsid w:val="00B11CF7"/>
    <w:rsid w:val="00B1439B"/>
    <w:rsid w:val="00B248DC"/>
    <w:rsid w:val="00B30E8E"/>
    <w:rsid w:val="00B42E7C"/>
    <w:rsid w:val="00B60AD9"/>
    <w:rsid w:val="00B64632"/>
    <w:rsid w:val="00B67508"/>
    <w:rsid w:val="00B70BA0"/>
    <w:rsid w:val="00B70F29"/>
    <w:rsid w:val="00B963E0"/>
    <w:rsid w:val="00BA1F04"/>
    <w:rsid w:val="00BA49E8"/>
    <w:rsid w:val="00BB6EDE"/>
    <w:rsid w:val="00BC7E42"/>
    <w:rsid w:val="00BE428A"/>
    <w:rsid w:val="00BF7D58"/>
    <w:rsid w:val="00C06D5B"/>
    <w:rsid w:val="00C070F6"/>
    <w:rsid w:val="00C07562"/>
    <w:rsid w:val="00C07AC5"/>
    <w:rsid w:val="00C27AA6"/>
    <w:rsid w:val="00C33152"/>
    <w:rsid w:val="00C40841"/>
    <w:rsid w:val="00C40EF3"/>
    <w:rsid w:val="00C42132"/>
    <w:rsid w:val="00C46E7A"/>
    <w:rsid w:val="00C567DA"/>
    <w:rsid w:val="00C67B1F"/>
    <w:rsid w:val="00C701FF"/>
    <w:rsid w:val="00C7729C"/>
    <w:rsid w:val="00C850A3"/>
    <w:rsid w:val="00C91773"/>
    <w:rsid w:val="00CB085D"/>
    <w:rsid w:val="00CB7B61"/>
    <w:rsid w:val="00CD20DD"/>
    <w:rsid w:val="00CE40EB"/>
    <w:rsid w:val="00CE71D5"/>
    <w:rsid w:val="00CF3A26"/>
    <w:rsid w:val="00D02C25"/>
    <w:rsid w:val="00D075B2"/>
    <w:rsid w:val="00D11CE5"/>
    <w:rsid w:val="00D11EBD"/>
    <w:rsid w:val="00D14C89"/>
    <w:rsid w:val="00D16B3F"/>
    <w:rsid w:val="00D254B6"/>
    <w:rsid w:val="00D261F2"/>
    <w:rsid w:val="00D4002E"/>
    <w:rsid w:val="00D408AA"/>
    <w:rsid w:val="00D5139F"/>
    <w:rsid w:val="00D6353E"/>
    <w:rsid w:val="00D712C1"/>
    <w:rsid w:val="00D736F2"/>
    <w:rsid w:val="00D768B3"/>
    <w:rsid w:val="00D80755"/>
    <w:rsid w:val="00D81917"/>
    <w:rsid w:val="00DA675E"/>
    <w:rsid w:val="00DB3D30"/>
    <w:rsid w:val="00DB60D7"/>
    <w:rsid w:val="00DC040E"/>
    <w:rsid w:val="00DC2AAE"/>
    <w:rsid w:val="00DF04B6"/>
    <w:rsid w:val="00E002F2"/>
    <w:rsid w:val="00E02642"/>
    <w:rsid w:val="00E07D30"/>
    <w:rsid w:val="00E12B4A"/>
    <w:rsid w:val="00E27842"/>
    <w:rsid w:val="00E526ED"/>
    <w:rsid w:val="00E61AEC"/>
    <w:rsid w:val="00E63236"/>
    <w:rsid w:val="00E74A20"/>
    <w:rsid w:val="00E84B31"/>
    <w:rsid w:val="00E9001F"/>
    <w:rsid w:val="00E94710"/>
    <w:rsid w:val="00EC4414"/>
    <w:rsid w:val="00ED3B83"/>
    <w:rsid w:val="00ED6D74"/>
    <w:rsid w:val="00EF663C"/>
    <w:rsid w:val="00F10995"/>
    <w:rsid w:val="00F26BA0"/>
    <w:rsid w:val="00F468B3"/>
    <w:rsid w:val="00F518C8"/>
    <w:rsid w:val="00F53FC2"/>
    <w:rsid w:val="00F56DC2"/>
    <w:rsid w:val="00F57C21"/>
    <w:rsid w:val="00F81CE7"/>
    <w:rsid w:val="00F86A24"/>
    <w:rsid w:val="00FA1B13"/>
    <w:rsid w:val="00FA631F"/>
    <w:rsid w:val="00FB5ADC"/>
    <w:rsid w:val="00FE2D52"/>
    <w:rsid w:val="00FE3840"/>
    <w:rsid w:val="00FE6B56"/>
    <w:rsid w:val="00FE7312"/>
    <w:rsid w:val="00FF4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FF4035"/>
    <w:pPr>
      <w:ind w:left="720"/>
      <w:contextualSpacing/>
    </w:pPr>
  </w:style>
</w:styles>
</file>

<file path=word/webSettings.xml><?xml version="1.0" encoding="utf-8"?>
<w:webSettings xmlns:r="http://schemas.openxmlformats.org/officeDocument/2006/relationships" xmlns:w="http://schemas.openxmlformats.org/wordprocessingml/2006/main">
  <w:divs>
    <w:div w:id="592476097">
      <w:bodyDiv w:val="1"/>
      <w:marLeft w:val="0"/>
      <w:marRight w:val="0"/>
      <w:marTop w:val="0"/>
      <w:marBottom w:val="0"/>
      <w:divBdr>
        <w:top w:val="none" w:sz="0" w:space="0" w:color="auto"/>
        <w:left w:val="none" w:sz="0" w:space="0" w:color="auto"/>
        <w:bottom w:val="none" w:sz="0" w:space="0" w:color="auto"/>
        <w:right w:val="none" w:sz="0" w:space="0" w:color="auto"/>
      </w:divBdr>
    </w:div>
    <w:div w:id="826628470">
      <w:bodyDiv w:val="1"/>
      <w:marLeft w:val="0"/>
      <w:marRight w:val="0"/>
      <w:marTop w:val="0"/>
      <w:marBottom w:val="0"/>
      <w:divBdr>
        <w:top w:val="none" w:sz="0" w:space="0" w:color="auto"/>
        <w:left w:val="none" w:sz="0" w:space="0" w:color="auto"/>
        <w:bottom w:val="none" w:sz="0" w:space="0" w:color="auto"/>
        <w:right w:val="none" w:sz="0" w:space="0" w:color="auto"/>
      </w:divBdr>
    </w:div>
    <w:div w:id="9117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21CB9B8-1F12-45F0-878C-5917824CA314}"/>
</file>

<file path=customXml/itemProps2.xml><?xml version="1.0" encoding="utf-8"?>
<ds:datastoreItem xmlns:ds="http://schemas.openxmlformats.org/officeDocument/2006/customXml" ds:itemID="{51791E55-3ECB-4ED3-9103-F9C7CF9C937A}"/>
</file>

<file path=customXml/itemProps3.xml><?xml version="1.0" encoding="utf-8"?>
<ds:datastoreItem xmlns:ds="http://schemas.openxmlformats.org/officeDocument/2006/customXml" ds:itemID="{FCF1A952-051E-47BE-BEAB-10E318ABF7E4}"/>
</file>

<file path=customXml/itemProps4.xml><?xml version="1.0" encoding="utf-8"?>
<ds:datastoreItem xmlns:ds="http://schemas.openxmlformats.org/officeDocument/2006/customXml" ds:itemID="{257A41A5-FF5C-4BB1-B953-4A515E5EB409}"/>
</file>

<file path=docProps/app.xml><?xml version="1.0" encoding="utf-8"?>
<Properties xmlns="http://schemas.openxmlformats.org/officeDocument/2006/extended-properties" xmlns:vt="http://schemas.openxmlformats.org/officeDocument/2006/docPropsVTypes">
  <Template>Normal.dotm</Template>
  <TotalTime>122</TotalTime>
  <Pages>1</Pages>
  <Words>250</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Piliaris</dc:creator>
  <cp:keywords/>
  <dc:description/>
  <cp:lastModifiedBy>Jon Piliaris</cp:lastModifiedBy>
  <cp:revision>13</cp:revision>
  <dcterms:created xsi:type="dcterms:W3CDTF">2013-02-22T18:07:00Z</dcterms:created>
  <dcterms:modified xsi:type="dcterms:W3CDTF">2013-02-28T17:22:00Z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