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70" w:rsidRPr="00CB0938" w:rsidRDefault="00156A70" w:rsidP="006D4770">
      <w:pPr>
        <w:rPr>
          <w:sz w:val="16"/>
          <w:szCs w:val="16"/>
        </w:rPr>
      </w:pPr>
    </w:p>
    <w:p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:rsidR="00156A70" w:rsidRPr="00CB0938" w:rsidRDefault="00156A70" w:rsidP="006D4770">
      <w:pPr>
        <w:rPr>
          <w:sz w:val="16"/>
          <w:szCs w:val="16"/>
        </w:rPr>
      </w:pPr>
    </w:p>
    <w:p w:rsidR="009229D4" w:rsidRPr="0090177E" w:rsidRDefault="00CD7087" w:rsidP="009229D4">
      <w:pPr>
        <w:ind w:left="180"/>
        <w:rPr>
          <w:szCs w:val="20"/>
        </w:rPr>
      </w:pPr>
      <w:r>
        <w:rPr>
          <w:szCs w:val="20"/>
        </w:rPr>
        <w:t>February</w:t>
      </w:r>
      <w:r w:rsidR="00A859E8">
        <w:rPr>
          <w:szCs w:val="20"/>
        </w:rPr>
        <w:t xml:space="preserve"> </w:t>
      </w:r>
      <w:r w:rsidR="00CB0938">
        <w:rPr>
          <w:szCs w:val="20"/>
        </w:rPr>
        <w:t>22</w:t>
      </w:r>
      <w:r w:rsidR="00FA2DE3">
        <w:rPr>
          <w:szCs w:val="20"/>
        </w:rPr>
        <w:t>, 201</w:t>
      </w:r>
      <w:r w:rsidR="00DB7C4F">
        <w:rPr>
          <w:szCs w:val="20"/>
        </w:rPr>
        <w:t>7</w:t>
      </w:r>
    </w:p>
    <w:p w:rsidR="009229D4" w:rsidRPr="00CB0938" w:rsidRDefault="009229D4" w:rsidP="009229D4">
      <w:pPr>
        <w:ind w:left="180"/>
        <w:rPr>
          <w:sz w:val="16"/>
          <w:szCs w:val="16"/>
        </w:rPr>
      </w:pPr>
    </w:p>
    <w:p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Pr="00CB0938" w:rsidRDefault="009229D4" w:rsidP="009229D4">
      <w:pPr>
        <w:ind w:left="180"/>
        <w:rPr>
          <w:sz w:val="16"/>
          <w:szCs w:val="16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:rsidR="009229D4" w:rsidRPr="00CB0938" w:rsidRDefault="009229D4" w:rsidP="009229D4">
      <w:pPr>
        <w:ind w:left="180"/>
        <w:rPr>
          <w:sz w:val="16"/>
          <w:szCs w:val="16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CB0938" w:rsidRDefault="00CB0938" w:rsidP="009229D4">
      <w:pPr>
        <w:ind w:left="180"/>
        <w:rPr>
          <w:szCs w:val="20"/>
        </w:rPr>
      </w:pPr>
      <w:r>
        <w:rPr>
          <w:szCs w:val="20"/>
        </w:rPr>
        <w:t xml:space="preserve">On February 14, 2017, </w:t>
      </w:r>
      <w:proofErr w:type="spellStart"/>
      <w:r>
        <w:rPr>
          <w:szCs w:val="20"/>
        </w:rPr>
        <w:t>Avista</w:t>
      </w:r>
      <w:proofErr w:type="spellEnd"/>
      <w:r>
        <w:rPr>
          <w:szCs w:val="20"/>
        </w:rPr>
        <w:t xml:space="preserve"> provided </w:t>
      </w:r>
      <w:proofErr w:type="gramStart"/>
      <w:r>
        <w:rPr>
          <w:szCs w:val="20"/>
        </w:rPr>
        <w:t>its</w:t>
      </w:r>
      <w:proofErr w:type="gramEnd"/>
      <w:r>
        <w:rPr>
          <w:szCs w:val="20"/>
        </w:rPr>
        <w:t xml:space="preserve"> Electric and Natural Gas Decoupling Mechanism Quarterly Report for 4</w:t>
      </w:r>
      <w:r w:rsidRPr="00CB0938">
        <w:rPr>
          <w:szCs w:val="20"/>
          <w:vertAlign w:val="superscript"/>
        </w:rPr>
        <w:t>th</w:t>
      </w:r>
      <w:r>
        <w:rPr>
          <w:szCs w:val="20"/>
        </w:rPr>
        <w:t xml:space="preserve"> quarter 2016 confidentially pursuant to WAC 480-08-160 as the Company had not at that time released its earnings for 2016.  The Company’s 2</w:t>
      </w:r>
      <w:bookmarkStart w:id="0" w:name="_GoBack"/>
      <w:bookmarkEnd w:id="0"/>
      <w:r>
        <w:rPr>
          <w:szCs w:val="20"/>
        </w:rPr>
        <w:t>016 earnings have since been released and the Electric and Natural Gas Decoupling Mechanism Quarterly Report for 4</w:t>
      </w:r>
      <w:r w:rsidRPr="00CB0938">
        <w:rPr>
          <w:szCs w:val="20"/>
          <w:vertAlign w:val="superscript"/>
        </w:rPr>
        <w:t>th</w:t>
      </w:r>
      <w:r>
        <w:rPr>
          <w:szCs w:val="20"/>
        </w:rPr>
        <w:t xml:space="preserve"> quarter 2016 is no longer confidential.  Please supplement the February 14 filing with this un-redacted version.</w:t>
      </w:r>
    </w:p>
    <w:p w:rsidR="00CB0938" w:rsidRDefault="00CB0938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CD7087">
        <w:rPr>
          <w:szCs w:val="20"/>
        </w:rPr>
        <w:t>October</w:t>
      </w:r>
      <w:r w:rsidR="00B06AB6">
        <w:rPr>
          <w:szCs w:val="20"/>
        </w:rPr>
        <w:t xml:space="preserve"> through </w:t>
      </w:r>
      <w:r w:rsidR="00CD7087">
        <w:rPr>
          <w:szCs w:val="20"/>
        </w:rPr>
        <w:t>December</w:t>
      </w:r>
      <w:r w:rsidR="00A859E8">
        <w:rPr>
          <w:szCs w:val="20"/>
        </w:rPr>
        <w:t xml:space="preserve"> </w:t>
      </w:r>
      <w:r w:rsidR="00927855">
        <w:rPr>
          <w:szCs w:val="20"/>
        </w:rPr>
        <w:t>201</w:t>
      </w:r>
      <w:r w:rsidR="00C00DFC">
        <w:rPr>
          <w:szCs w:val="20"/>
        </w:rPr>
        <w:t>6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CD7087">
        <w:rPr>
          <w:szCs w:val="20"/>
        </w:rPr>
        <w:t>4</w:t>
      </w:r>
      <w:r w:rsidR="00CD7087" w:rsidRPr="00CD7087">
        <w:rPr>
          <w:szCs w:val="20"/>
          <w:vertAlign w:val="superscript"/>
        </w:rPr>
        <w:t>th</w:t>
      </w:r>
      <w:r w:rsidR="00CD7087">
        <w:rPr>
          <w:szCs w:val="20"/>
        </w:rPr>
        <w:t xml:space="preserve"> quarter</w:t>
      </w:r>
      <w:r w:rsidR="00004129">
        <w:rPr>
          <w:szCs w:val="20"/>
        </w:rPr>
        <w:t xml:space="preserve"> of 201</w:t>
      </w:r>
      <w:r w:rsidR="00C00DFC">
        <w:rPr>
          <w:szCs w:val="20"/>
        </w:rPr>
        <w:t>6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:rsidR="00FA2DE3" w:rsidRDefault="00FA2DE3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CD7087">
      <w:pPr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7010F8" w:rsidP="009229D4">
      <w:pPr>
        <w:ind w:left="180"/>
        <w:rPr>
          <w:szCs w:val="20"/>
        </w:rPr>
      </w:pPr>
      <w:r>
        <w:rPr>
          <w:szCs w:val="20"/>
        </w:rPr>
        <w:t xml:space="preserve">Senior </w:t>
      </w:r>
      <w:r w:rsidR="00004129"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3D" w:rsidRDefault="00276E3D">
      <w:r>
        <w:separator/>
      </w:r>
    </w:p>
  </w:endnote>
  <w:endnote w:type="continuationSeparator" w:id="0">
    <w:p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D" w:rsidRDefault="00276E3D">
    <w:pPr>
      <w:pStyle w:val="Footer"/>
      <w:rPr>
        <w:caps/>
        <w:sz w:val="20"/>
        <w:szCs w:val="20"/>
      </w:rPr>
    </w:pPr>
  </w:p>
  <w:p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3D" w:rsidRDefault="00276E3D">
      <w:r>
        <w:separator/>
      </w:r>
    </w:p>
  </w:footnote>
  <w:footnote w:type="continuationSeparator" w:id="0">
    <w:p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>
          <wp:extent cx="6400800" cy="1002792"/>
          <wp:effectExtent l="19050" t="0" r="0" b="0"/>
          <wp:docPr id="4" name="Picture 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D"/>
    <w:rsid w:val="0000001A"/>
    <w:rsid w:val="00004129"/>
    <w:rsid w:val="00017E3C"/>
    <w:rsid w:val="00031199"/>
    <w:rsid w:val="00063158"/>
    <w:rsid w:val="0006554D"/>
    <w:rsid w:val="00067339"/>
    <w:rsid w:val="000C3B26"/>
    <w:rsid w:val="000D77F6"/>
    <w:rsid w:val="001111F4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7116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A3C19"/>
    <w:rsid w:val="002B5478"/>
    <w:rsid w:val="002E0ACF"/>
    <w:rsid w:val="003072B5"/>
    <w:rsid w:val="003463B7"/>
    <w:rsid w:val="00346E5B"/>
    <w:rsid w:val="0035669A"/>
    <w:rsid w:val="0036097B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94863"/>
    <w:rsid w:val="00495EAF"/>
    <w:rsid w:val="0049757D"/>
    <w:rsid w:val="004E29B7"/>
    <w:rsid w:val="004F26E5"/>
    <w:rsid w:val="004F748C"/>
    <w:rsid w:val="00504677"/>
    <w:rsid w:val="00512C27"/>
    <w:rsid w:val="00516691"/>
    <w:rsid w:val="0054505C"/>
    <w:rsid w:val="00551A4F"/>
    <w:rsid w:val="00553A0B"/>
    <w:rsid w:val="005541F2"/>
    <w:rsid w:val="00555CD9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010F8"/>
    <w:rsid w:val="0072430B"/>
    <w:rsid w:val="00726BF2"/>
    <w:rsid w:val="00732586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19E0"/>
    <w:rsid w:val="00932423"/>
    <w:rsid w:val="00947938"/>
    <w:rsid w:val="0096181A"/>
    <w:rsid w:val="0096213E"/>
    <w:rsid w:val="009723D9"/>
    <w:rsid w:val="00977DBF"/>
    <w:rsid w:val="009A50FD"/>
    <w:rsid w:val="009C1D90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859E8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91EF1"/>
    <w:rsid w:val="00BA089A"/>
    <w:rsid w:val="00BB7312"/>
    <w:rsid w:val="00BD2E68"/>
    <w:rsid w:val="00BE3252"/>
    <w:rsid w:val="00C00DFC"/>
    <w:rsid w:val="00C07E4E"/>
    <w:rsid w:val="00C1219E"/>
    <w:rsid w:val="00C40114"/>
    <w:rsid w:val="00C457DE"/>
    <w:rsid w:val="00C85396"/>
    <w:rsid w:val="00C937FE"/>
    <w:rsid w:val="00CA6273"/>
    <w:rsid w:val="00CB0938"/>
    <w:rsid w:val="00CB370D"/>
    <w:rsid w:val="00CD7087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B7C4F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261D930-3ED9-4030-910C-E05EC4F3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2017-06-02T07:00:00+00:00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140188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BBB4CD-9FC5-4027-B1F2-40007D91A08D}"/>
</file>

<file path=customXml/itemProps2.xml><?xml version="1.0" encoding="utf-8"?>
<ds:datastoreItem xmlns:ds="http://schemas.openxmlformats.org/officeDocument/2006/customXml" ds:itemID="{B93A59C5-3E10-49E1-901D-3E890BAA7995}"/>
</file>

<file path=customXml/itemProps3.xml><?xml version="1.0" encoding="utf-8"?>
<ds:datastoreItem xmlns:ds="http://schemas.openxmlformats.org/officeDocument/2006/customXml" ds:itemID="{62A79F28-3DE5-4974-92E6-71A483561F89}"/>
</file>

<file path=customXml/itemProps4.xml><?xml version="1.0" encoding="utf-8"?>
<ds:datastoreItem xmlns:ds="http://schemas.openxmlformats.org/officeDocument/2006/customXml" ds:itemID="{675F7AC5-618E-4696-A989-00457A66C9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Knox, Tara</cp:lastModifiedBy>
  <cp:revision>5</cp:revision>
  <cp:lastPrinted>2016-11-14T18:12:00Z</cp:lastPrinted>
  <dcterms:created xsi:type="dcterms:W3CDTF">2017-02-10T23:51:00Z</dcterms:created>
  <dcterms:modified xsi:type="dcterms:W3CDTF">2017-02-22T20:35:00Z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1162615386</vt:i4>
  </property>
  <property fmtid="{D5CDD505-2E9C-101B-9397-08002B2CF9AE}" pid="3" name="_NewReviewCycle">
    <vt:lpwstr/>
  </property>
  <property fmtid="{D5CDD505-2E9C-101B-9397-08002B2CF9AE}" pid="4" name="_EmailSubject">
    <vt:lpwstr>Quarterly Decoupling Report</vt:lpwstr>
  </property>
  <property fmtid="{D5CDD505-2E9C-101B-9397-08002B2CF9AE}" pid="5" name="_AuthorEmail">
    <vt:lpwstr>Karen.Schuh@avistacorp.com</vt:lpwstr>
  </property>
  <property fmtid="{D5CDD505-2E9C-101B-9397-08002B2CF9AE}" pid="6" name="_AuthorEmailDisplayName">
    <vt:lpwstr>Schuh, Karen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0x0101006E56B4D1795A2E4DB2F0B01679ED314A0076D05DFA5A769A459A1C549E33C26839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