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B6BF" w14:textId="77777777" w:rsidR="00B6026A" w:rsidRPr="002C65CB" w:rsidRDefault="00B6026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D686B05" w14:textId="77777777" w:rsidR="00B6026A" w:rsidRPr="002C65CB" w:rsidRDefault="00B6026A">
      <w:pPr>
        <w:rPr>
          <w:rFonts w:ascii="Times New Roman" w:eastAsia="Arial" w:hAnsi="Times New Roman" w:cs="Times New Roman"/>
          <w:sz w:val="23"/>
          <w:szCs w:val="23"/>
        </w:rPr>
      </w:pPr>
    </w:p>
    <w:p w14:paraId="49DE6A0C" w14:textId="77777777" w:rsidR="00B6026A" w:rsidRPr="00E71A35" w:rsidRDefault="00D70692">
      <w:pPr>
        <w:pStyle w:val="Heading1"/>
        <w:spacing w:before="69"/>
        <w:rPr>
          <w:rFonts w:cs="Times New Roman"/>
        </w:rPr>
      </w:pPr>
      <w:r>
        <w:rPr>
          <w:rFonts w:cs="Times New Roman"/>
          <w:color w:val="2A2A2A"/>
          <w:w w:val="120"/>
        </w:rPr>
        <w:t>February 13, 2017</w:t>
      </w:r>
    </w:p>
    <w:p w14:paraId="74971B6C" w14:textId="77777777" w:rsidR="00B6026A" w:rsidRPr="00E71A35" w:rsidRDefault="00B6026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403E449" w14:textId="77777777" w:rsidR="005B1E46" w:rsidRPr="00E71A35" w:rsidRDefault="00A85636">
      <w:pPr>
        <w:spacing w:line="253" w:lineRule="auto"/>
        <w:ind w:left="1540" w:right="3965" w:firstLine="14"/>
        <w:rPr>
          <w:rFonts w:ascii="Times New Roman" w:hAnsi="Times New Roman" w:cs="Times New Roman"/>
          <w:color w:val="2A2A2A"/>
          <w:w w:val="116"/>
          <w:sz w:val="24"/>
          <w:szCs w:val="24"/>
        </w:rPr>
      </w:pPr>
      <w:r w:rsidRPr="00E71A35">
        <w:rPr>
          <w:rFonts w:ascii="Times New Roman" w:hAnsi="Times New Roman" w:cs="Times New Roman"/>
          <w:color w:val="2A2A2A"/>
          <w:w w:val="115"/>
          <w:sz w:val="24"/>
          <w:szCs w:val="24"/>
        </w:rPr>
        <w:t xml:space="preserve">Mr. Steven King, Executive Director and </w:t>
      </w:r>
      <w:r w:rsidRPr="00E71A35">
        <w:rPr>
          <w:rFonts w:ascii="Times New Roman" w:hAnsi="Times New Roman" w:cs="Times New Roman"/>
          <w:color w:val="3F3F3F"/>
          <w:w w:val="115"/>
          <w:sz w:val="24"/>
          <w:szCs w:val="24"/>
        </w:rPr>
        <w:t>Secretary</w:t>
      </w:r>
      <w:r w:rsidRPr="00E71A35">
        <w:rPr>
          <w:rFonts w:ascii="Times New Roman" w:hAnsi="Times New Roman" w:cs="Times New Roman"/>
          <w:color w:val="3F3F3F"/>
          <w:w w:val="120"/>
          <w:sz w:val="24"/>
          <w:szCs w:val="24"/>
        </w:rPr>
        <w:t xml:space="preserve"> </w:t>
      </w:r>
      <w:r w:rsidRPr="00E71A35">
        <w:rPr>
          <w:rFonts w:ascii="Times New Roman" w:hAnsi="Times New Roman" w:cs="Times New Roman"/>
          <w:color w:val="2A2A2A"/>
          <w:w w:val="115"/>
          <w:sz w:val="24"/>
          <w:szCs w:val="24"/>
        </w:rPr>
        <w:t>Washington Utilities</w:t>
      </w:r>
      <w:r w:rsidR="005B1E46" w:rsidRPr="00E71A35">
        <w:rPr>
          <w:rFonts w:ascii="Times New Roman" w:hAnsi="Times New Roman" w:cs="Times New Roman"/>
          <w:color w:val="2A2A2A"/>
          <w:w w:val="115"/>
          <w:sz w:val="24"/>
          <w:szCs w:val="24"/>
        </w:rPr>
        <w:t xml:space="preserve"> </w:t>
      </w:r>
      <w:r w:rsidRPr="00E71A35">
        <w:rPr>
          <w:rFonts w:ascii="Times New Roman" w:hAnsi="Times New Roman" w:cs="Times New Roman"/>
          <w:color w:val="3F3F3F"/>
          <w:w w:val="115"/>
          <w:sz w:val="24"/>
          <w:szCs w:val="24"/>
        </w:rPr>
        <w:t xml:space="preserve">and </w:t>
      </w:r>
      <w:r w:rsidRPr="00E71A35">
        <w:rPr>
          <w:rFonts w:ascii="Times New Roman" w:hAnsi="Times New Roman" w:cs="Times New Roman"/>
          <w:color w:val="2A2A2A"/>
          <w:w w:val="115"/>
          <w:sz w:val="24"/>
          <w:szCs w:val="24"/>
        </w:rPr>
        <w:t>Transportation Commission</w:t>
      </w:r>
      <w:r w:rsidRPr="00E71A35">
        <w:rPr>
          <w:rFonts w:ascii="Times New Roman" w:hAnsi="Times New Roman" w:cs="Times New Roman"/>
          <w:color w:val="2A2A2A"/>
          <w:w w:val="116"/>
          <w:sz w:val="24"/>
          <w:szCs w:val="24"/>
        </w:rPr>
        <w:t xml:space="preserve"> </w:t>
      </w:r>
    </w:p>
    <w:p w14:paraId="0459ADA6" w14:textId="77777777" w:rsidR="00B6026A" w:rsidRPr="00E71A35" w:rsidRDefault="00A85636">
      <w:pPr>
        <w:spacing w:line="253" w:lineRule="auto"/>
        <w:ind w:left="1540" w:right="3965" w:firstLine="14"/>
        <w:rPr>
          <w:rFonts w:ascii="Times New Roman" w:eastAsia="Times New Roman" w:hAnsi="Times New Roman" w:cs="Times New Roman"/>
          <w:sz w:val="24"/>
          <w:szCs w:val="24"/>
        </w:rPr>
      </w:pPr>
      <w:r w:rsidRPr="00E71A35">
        <w:rPr>
          <w:rFonts w:ascii="Times New Roman" w:hAnsi="Times New Roman" w:cs="Times New Roman"/>
          <w:color w:val="2A2A2A"/>
          <w:w w:val="115"/>
          <w:sz w:val="24"/>
          <w:szCs w:val="24"/>
        </w:rPr>
        <w:t xml:space="preserve">1300 South </w:t>
      </w:r>
      <w:r w:rsidRPr="00E71A35">
        <w:rPr>
          <w:rFonts w:ascii="Times New Roman" w:hAnsi="Times New Roman" w:cs="Times New Roman"/>
          <w:color w:val="3F3F3F"/>
          <w:w w:val="115"/>
          <w:sz w:val="24"/>
          <w:szCs w:val="24"/>
        </w:rPr>
        <w:t xml:space="preserve">Evergreen </w:t>
      </w:r>
      <w:r w:rsidRPr="00E71A35">
        <w:rPr>
          <w:rFonts w:ascii="Times New Roman" w:hAnsi="Times New Roman" w:cs="Times New Roman"/>
          <w:color w:val="2A2A2A"/>
          <w:w w:val="115"/>
          <w:sz w:val="24"/>
          <w:szCs w:val="24"/>
        </w:rPr>
        <w:t>Park Drive SW</w:t>
      </w:r>
    </w:p>
    <w:p w14:paraId="7F6766B5" w14:textId="77777777" w:rsidR="00B6026A" w:rsidRPr="00E71A35" w:rsidRDefault="005B1E46">
      <w:pPr>
        <w:spacing w:before="4"/>
        <w:ind w:left="1540"/>
        <w:rPr>
          <w:rFonts w:ascii="Times New Roman" w:eastAsia="Times New Roman" w:hAnsi="Times New Roman" w:cs="Times New Roman"/>
          <w:sz w:val="24"/>
          <w:szCs w:val="24"/>
        </w:rPr>
      </w:pPr>
      <w:r w:rsidRPr="00E71A35">
        <w:rPr>
          <w:rFonts w:ascii="Times New Roman" w:hAnsi="Times New Roman" w:cs="Times New Roman"/>
          <w:color w:val="2A2A2A"/>
          <w:w w:val="110"/>
          <w:sz w:val="24"/>
          <w:szCs w:val="24"/>
        </w:rPr>
        <w:t xml:space="preserve">Olympia, </w:t>
      </w:r>
      <w:r w:rsidR="00A85636" w:rsidRPr="00E71A35">
        <w:rPr>
          <w:rFonts w:ascii="Times New Roman" w:hAnsi="Times New Roman" w:cs="Times New Roman"/>
          <w:color w:val="2A2A2A"/>
          <w:w w:val="110"/>
          <w:sz w:val="24"/>
          <w:szCs w:val="24"/>
        </w:rPr>
        <w:t>WA   98504-</w:t>
      </w:r>
      <w:r w:rsidR="00A85636" w:rsidRPr="00E71A35">
        <w:rPr>
          <w:rFonts w:ascii="Times New Roman" w:hAnsi="Times New Roman" w:cs="Times New Roman"/>
          <w:color w:val="3F3F3F"/>
          <w:w w:val="110"/>
          <w:sz w:val="24"/>
          <w:szCs w:val="24"/>
        </w:rPr>
        <w:t>7250</w:t>
      </w:r>
    </w:p>
    <w:p w14:paraId="3CDC30CE" w14:textId="77777777" w:rsidR="00B6026A" w:rsidRPr="00E71A35" w:rsidRDefault="00B6026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66491CD6" w14:textId="77777777" w:rsidR="002C65CB" w:rsidRPr="00E71A35" w:rsidRDefault="00A85636">
      <w:pPr>
        <w:tabs>
          <w:tab w:val="left" w:pos="2259"/>
        </w:tabs>
        <w:spacing w:line="250" w:lineRule="auto"/>
        <w:ind w:left="2259" w:right="1479" w:hanging="720"/>
        <w:rPr>
          <w:rFonts w:ascii="Times New Roman" w:eastAsia="Times New Roman" w:hAnsi="Times New Roman" w:cs="Times New Roman"/>
          <w:color w:val="5B5B5B"/>
          <w:w w:val="110"/>
          <w:sz w:val="24"/>
          <w:szCs w:val="24"/>
        </w:rPr>
      </w:pPr>
      <w:r w:rsidRPr="00E71A35">
        <w:rPr>
          <w:rFonts w:ascii="Times New Roman" w:eastAsia="Times New Roman" w:hAnsi="Times New Roman" w:cs="Times New Roman"/>
          <w:color w:val="2A2A2A"/>
          <w:w w:val="110"/>
          <w:sz w:val="24"/>
          <w:szCs w:val="24"/>
        </w:rPr>
        <w:t>Re</w:t>
      </w:r>
      <w:r w:rsidRPr="00E71A35">
        <w:rPr>
          <w:rFonts w:ascii="Times New Roman" w:eastAsia="Times New Roman" w:hAnsi="Times New Roman" w:cs="Times New Roman"/>
          <w:color w:val="5B5B5B"/>
          <w:w w:val="110"/>
          <w:sz w:val="24"/>
          <w:szCs w:val="24"/>
        </w:rPr>
        <w:t>:</w:t>
      </w:r>
      <w:r w:rsidRPr="00E71A35">
        <w:rPr>
          <w:rFonts w:ascii="Times New Roman" w:eastAsia="Times New Roman" w:hAnsi="Times New Roman" w:cs="Times New Roman"/>
          <w:color w:val="5B5B5B"/>
          <w:w w:val="110"/>
          <w:sz w:val="24"/>
          <w:szCs w:val="24"/>
        </w:rPr>
        <w:tab/>
      </w:r>
      <w:r w:rsidR="002C65CB" w:rsidRPr="00E71A35">
        <w:rPr>
          <w:rFonts w:ascii="Times New Roman" w:eastAsia="Times New Roman" w:hAnsi="Times New Roman" w:cs="Times New Roman"/>
          <w:color w:val="5B5B5B"/>
          <w:w w:val="110"/>
          <w:sz w:val="24"/>
          <w:szCs w:val="24"/>
        </w:rPr>
        <w:t>First Step Internet, LLC</w:t>
      </w:r>
    </w:p>
    <w:p w14:paraId="1DE41AF5" w14:textId="77777777" w:rsidR="00B6026A" w:rsidRPr="00E71A35" w:rsidRDefault="002C65CB">
      <w:pPr>
        <w:tabs>
          <w:tab w:val="left" w:pos="2259"/>
        </w:tabs>
        <w:spacing w:line="250" w:lineRule="auto"/>
        <w:ind w:left="2259" w:right="1479" w:hanging="720"/>
        <w:rPr>
          <w:rFonts w:ascii="Times New Roman" w:eastAsia="Times New Roman" w:hAnsi="Times New Roman" w:cs="Times New Roman"/>
          <w:sz w:val="24"/>
          <w:szCs w:val="24"/>
        </w:rPr>
      </w:pPr>
      <w:r w:rsidRPr="00E71A35">
        <w:rPr>
          <w:rFonts w:ascii="Times New Roman" w:eastAsia="Times New Roman" w:hAnsi="Times New Roman" w:cs="Times New Roman"/>
          <w:color w:val="2A2A2A"/>
          <w:w w:val="110"/>
          <w:sz w:val="24"/>
          <w:szCs w:val="24"/>
        </w:rPr>
        <w:tab/>
      </w:r>
      <w:r w:rsidR="00D70692">
        <w:rPr>
          <w:rFonts w:ascii="Times New Roman" w:eastAsia="Times New Roman" w:hAnsi="Times New Roman" w:cs="Times New Roman"/>
          <w:color w:val="2A2A2A"/>
          <w:w w:val="120"/>
          <w:sz w:val="24"/>
          <w:szCs w:val="24"/>
        </w:rPr>
        <w:t>FCC Form 555 Filing</w:t>
      </w:r>
    </w:p>
    <w:p w14:paraId="52EADAFB" w14:textId="77777777" w:rsidR="00B6026A" w:rsidRPr="00E71A35" w:rsidRDefault="00B6026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16DFAEF2" w14:textId="77777777" w:rsidR="00B6026A" w:rsidRPr="00E71A35" w:rsidRDefault="00A85636">
      <w:pPr>
        <w:ind w:left="1540"/>
        <w:rPr>
          <w:rFonts w:ascii="Times New Roman" w:eastAsia="Times New Roman" w:hAnsi="Times New Roman" w:cs="Times New Roman"/>
          <w:sz w:val="24"/>
          <w:szCs w:val="24"/>
        </w:rPr>
      </w:pPr>
      <w:r w:rsidRPr="00E71A35">
        <w:rPr>
          <w:rFonts w:ascii="Times New Roman" w:hAnsi="Times New Roman" w:cs="Times New Roman"/>
          <w:color w:val="2A2A2A"/>
          <w:w w:val="110"/>
          <w:sz w:val="24"/>
          <w:szCs w:val="24"/>
        </w:rPr>
        <w:t>Dear Mr. King:</w:t>
      </w:r>
    </w:p>
    <w:p w14:paraId="1E4732A3" w14:textId="77777777" w:rsidR="00B6026A" w:rsidRPr="00E71A35" w:rsidRDefault="00B6026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C6E5DF3" w14:textId="77777777" w:rsidR="005B1E46" w:rsidRDefault="00A85636" w:rsidP="005B1E46">
      <w:pPr>
        <w:spacing w:line="256" w:lineRule="auto"/>
        <w:ind w:left="1540" w:right="1341" w:firstLine="705"/>
        <w:jc w:val="both"/>
        <w:rPr>
          <w:rFonts w:ascii="Times New Roman" w:hAnsi="Times New Roman" w:cs="Times New Roman"/>
          <w:color w:val="2A2A2A"/>
          <w:w w:val="120"/>
          <w:sz w:val="24"/>
          <w:szCs w:val="24"/>
        </w:rPr>
      </w:pPr>
      <w:r w:rsidRPr="00E71A35">
        <w:rPr>
          <w:rFonts w:ascii="Times New Roman" w:hAnsi="Times New Roman" w:cs="Times New Roman"/>
          <w:color w:val="2A2A2A"/>
          <w:w w:val="115"/>
          <w:sz w:val="24"/>
          <w:szCs w:val="24"/>
        </w:rPr>
        <w:t xml:space="preserve">Attached </w:t>
      </w:r>
      <w:r w:rsidR="00D70692">
        <w:rPr>
          <w:rFonts w:ascii="Times New Roman" w:hAnsi="Times New Roman" w:cs="Times New Roman"/>
          <w:color w:val="3F3F3F"/>
          <w:w w:val="115"/>
          <w:sz w:val="24"/>
          <w:szCs w:val="24"/>
        </w:rPr>
        <w:t>is the required annual FCC Form 555.</w:t>
      </w:r>
    </w:p>
    <w:p w14:paraId="2116F8BD" w14:textId="77777777" w:rsidR="00051CD7" w:rsidRDefault="00051CD7" w:rsidP="005B1E46">
      <w:pPr>
        <w:spacing w:line="256" w:lineRule="auto"/>
        <w:ind w:left="1540" w:right="1341" w:firstLine="705"/>
        <w:jc w:val="both"/>
        <w:rPr>
          <w:rFonts w:ascii="Times New Roman" w:hAnsi="Times New Roman" w:cs="Times New Roman"/>
          <w:color w:val="2A2A2A"/>
          <w:w w:val="120"/>
          <w:sz w:val="24"/>
          <w:szCs w:val="24"/>
        </w:rPr>
      </w:pPr>
    </w:p>
    <w:p w14:paraId="09512CC0" w14:textId="77777777" w:rsidR="00051CD7" w:rsidRPr="00E71A35" w:rsidRDefault="00051CD7" w:rsidP="005B1E46">
      <w:pPr>
        <w:spacing w:line="256" w:lineRule="auto"/>
        <w:ind w:left="1540" w:right="1341" w:firstLine="705"/>
        <w:jc w:val="both"/>
        <w:rPr>
          <w:rFonts w:ascii="Times New Roman" w:hAnsi="Times New Roman" w:cs="Times New Roman"/>
          <w:color w:val="2A2A2A"/>
          <w:w w:val="120"/>
          <w:sz w:val="24"/>
          <w:szCs w:val="24"/>
        </w:rPr>
      </w:pPr>
      <w:r>
        <w:rPr>
          <w:rFonts w:ascii="Times New Roman" w:hAnsi="Times New Roman" w:cs="Times New Roman"/>
          <w:color w:val="2A2A2A"/>
          <w:w w:val="120"/>
          <w:sz w:val="24"/>
          <w:szCs w:val="24"/>
        </w:rPr>
        <w:t>This file is s</w:t>
      </w:r>
      <w:r w:rsidR="00D70692">
        <w:rPr>
          <w:rFonts w:ascii="Times New Roman" w:hAnsi="Times New Roman" w:cs="Times New Roman"/>
          <w:color w:val="2A2A2A"/>
          <w:w w:val="120"/>
          <w:sz w:val="24"/>
          <w:szCs w:val="24"/>
        </w:rPr>
        <w:t>ubmitted under Docket #UT – 170008.</w:t>
      </w:r>
      <w:r w:rsidR="007E372C">
        <w:rPr>
          <w:rFonts w:ascii="Times New Roman" w:hAnsi="Times New Roman" w:cs="Times New Roman"/>
          <w:color w:val="2A2A2A"/>
          <w:w w:val="120"/>
          <w:sz w:val="24"/>
          <w:szCs w:val="24"/>
        </w:rPr>
        <w:t xml:space="preserve"> </w:t>
      </w:r>
    </w:p>
    <w:p w14:paraId="0A2E7D2C" w14:textId="77777777" w:rsidR="002C7AF2" w:rsidRPr="00E71A35" w:rsidRDefault="002C7AF2" w:rsidP="00D70692">
      <w:pPr>
        <w:spacing w:line="256" w:lineRule="auto"/>
        <w:ind w:right="1341"/>
        <w:jc w:val="both"/>
        <w:rPr>
          <w:rFonts w:ascii="Times New Roman" w:hAnsi="Times New Roman" w:cs="Times New Roman"/>
          <w:color w:val="3F3F3F"/>
          <w:w w:val="120"/>
          <w:sz w:val="24"/>
          <w:szCs w:val="24"/>
        </w:rPr>
      </w:pPr>
    </w:p>
    <w:p w14:paraId="3484B609" w14:textId="77777777" w:rsidR="002C7AF2" w:rsidRPr="00E71A35" w:rsidRDefault="002C7AF2" w:rsidP="002C65CB">
      <w:pPr>
        <w:spacing w:line="256" w:lineRule="auto"/>
        <w:ind w:left="1540" w:right="1341" w:firstLine="705"/>
        <w:jc w:val="both"/>
        <w:rPr>
          <w:rFonts w:ascii="Times New Roman" w:hAnsi="Times New Roman" w:cs="Times New Roman"/>
          <w:color w:val="3F3F3F"/>
          <w:w w:val="120"/>
          <w:sz w:val="24"/>
          <w:szCs w:val="24"/>
        </w:rPr>
      </w:pPr>
      <w:r w:rsidRPr="00E71A35">
        <w:rPr>
          <w:rFonts w:ascii="Times New Roman" w:hAnsi="Times New Roman" w:cs="Times New Roman"/>
          <w:color w:val="3F3F3F"/>
          <w:w w:val="120"/>
          <w:sz w:val="24"/>
          <w:szCs w:val="24"/>
        </w:rPr>
        <w:t>Please contact the undersigned if there are any questions regarding this submission.</w:t>
      </w:r>
    </w:p>
    <w:p w14:paraId="624841D2" w14:textId="77777777" w:rsidR="00614F9B" w:rsidRDefault="00614F9B" w:rsidP="00614F9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120B3B" w14:textId="77777777" w:rsidR="00B6026A" w:rsidRPr="00E71A35" w:rsidRDefault="00614F9B" w:rsidP="00614F9B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85636" w:rsidRPr="00E71A35">
        <w:rPr>
          <w:rFonts w:ascii="Times New Roman" w:hAnsi="Times New Roman" w:cs="Times New Roman"/>
          <w:color w:val="3F3F3F"/>
          <w:w w:val="120"/>
          <w:sz w:val="24"/>
          <w:szCs w:val="24"/>
        </w:rPr>
        <w:t>S</w:t>
      </w:r>
      <w:r w:rsidR="00A85636" w:rsidRPr="00E71A35">
        <w:rPr>
          <w:rFonts w:ascii="Times New Roman" w:hAnsi="Times New Roman" w:cs="Times New Roman"/>
          <w:color w:val="151515"/>
          <w:w w:val="120"/>
          <w:sz w:val="24"/>
          <w:szCs w:val="24"/>
        </w:rPr>
        <w:t>in</w:t>
      </w:r>
      <w:r w:rsidR="00A85636" w:rsidRPr="00E71A35">
        <w:rPr>
          <w:rFonts w:ascii="Times New Roman" w:hAnsi="Times New Roman" w:cs="Times New Roman"/>
          <w:color w:val="3F3F3F"/>
          <w:w w:val="120"/>
          <w:sz w:val="24"/>
          <w:szCs w:val="24"/>
        </w:rPr>
        <w:t>cerely,</w:t>
      </w:r>
    </w:p>
    <w:p w14:paraId="1445862A" w14:textId="77777777" w:rsidR="00B6026A" w:rsidRPr="00E71A35" w:rsidRDefault="00B6026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A38C7C8" w14:textId="77777777" w:rsidR="00B6026A" w:rsidRDefault="00B602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552B47" w14:textId="77777777" w:rsidR="00614F9B" w:rsidRPr="00E71A35" w:rsidRDefault="00614F9B">
      <w:pPr>
        <w:rPr>
          <w:rFonts w:ascii="Times New Roman" w:eastAsia="Times New Roman" w:hAnsi="Times New Roman" w:cs="Times New Roman"/>
          <w:sz w:val="24"/>
          <w:szCs w:val="24"/>
        </w:rPr>
        <w:sectPr w:rsidR="00614F9B" w:rsidRPr="00E71A35">
          <w:type w:val="continuous"/>
          <w:pgSz w:w="12220" w:h="15800"/>
          <w:pgMar w:top="0" w:right="0" w:bottom="0" w:left="0" w:header="720" w:footer="720" w:gutter="0"/>
          <w:cols w:space="720"/>
        </w:sectPr>
      </w:pPr>
    </w:p>
    <w:p w14:paraId="016A4B04" w14:textId="77777777" w:rsidR="00614F9B" w:rsidRPr="00E71A35" w:rsidRDefault="00614F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CC949E" w14:textId="77777777" w:rsidR="00B6026A" w:rsidRPr="00E71A35" w:rsidRDefault="00B602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6E6C21" w14:textId="77777777" w:rsidR="00B6026A" w:rsidRPr="00E71A35" w:rsidRDefault="00B602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372786" w14:textId="77777777" w:rsidR="00B6026A" w:rsidRPr="00E71A35" w:rsidRDefault="00B602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F40B23" w14:textId="77777777" w:rsidR="00B6026A" w:rsidRPr="00E71A35" w:rsidRDefault="00B6026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5BEDD2" w14:textId="77777777" w:rsidR="00873208" w:rsidRPr="00E71A35" w:rsidRDefault="00A85636" w:rsidP="00614F9B">
      <w:pPr>
        <w:pStyle w:val="Heading1"/>
        <w:spacing w:before="69" w:line="250" w:lineRule="auto"/>
        <w:ind w:right="3734"/>
        <w:rPr>
          <w:rFonts w:cs="Times New Roman"/>
          <w:w w:val="120"/>
        </w:rPr>
      </w:pPr>
      <w:r w:rsidRPr="00E71A35">
        <w:rPr>
          <w:rFonts w:cs="Times New Roman"/>
          <w:w w:val="120"/>
        </w:rPr>
        <w:br w:type="column"/>
      </w:r>
      <w:r w:rsidR="00873208" w:rsidRPr="00E71A35">
        <w:rPr>
          <w:rFonts w:cs="Times New Roman"/>
          <w:w w:val="120"/>
        </w:rPr>
        <w:t>Kevin W. Owen</w:t>
      </w:r>
    </w:p>
    <w:p w14:paraId="7FBF5C4A" w14:textId="77777777" w:rsidR="00614F9B" w:rsidRDefault="00A85636" w:rsidP="00614F9B">
      <w:pPr>
        <w:pStyle w:val="Heading1"/>
        <w:spacing w:before="69" w:line="250" w:lineRule="auto"/>
        <w:ind w:right="3734"/>
        <w:rPr>
          <w:rFonts w:cs="Times New Roman"/>
          <w:color w:val="2A2A2A"/>
          <w:w w:val="120"/>
        </w:rPr>
      </w:pPr>
      <w:r w:rsidRPr="00E71A35">
        <w:rPr>
          <w:rFonts w:cs="Times New Roman"/>
          <w:color w:val="2A2A2A"/>
          <w:w w:val="120"/>
        </w:rPr>
        <w:t>President</w:t>
      </w:r>
    </w:p>
    <w:p w14:paraId="6B447C44" w14:textId="77777777" w:rsidR="00614F9B" w:rsidRPr="00614F9B" w:rsidRDefault="00D70692" w:rsidP="00D70692">
      <w:pPr>
        <w:pStyle w:val="Heading1"/>
        <w:spacing w:before="69" w:line="250" w:lineRule="auto"/>
        <w:ind w:right="3734"/>
        <w:rPr>
          <w:rFonts w:cs="Times New Roman"/>
          <w:color w:val="2A2A2A"/>
          <w:w w:val="120"/>
        </w:rPr>
        <w:sectPr w:rsidR="00614F9B" w:rsidRPr="00614F9B">
          <w:type w:val="continuous"/>
          <w:pgSz w:w="12220" w:h="15800"/>
          <w:pgMar w:top="0" w:right="0" w:bottom="0" w:left="0" w:header="720" w:footer="720" w:gutter="0"/>
          <w:cols w:num="2" w:space="720" w:equalWidth="0">
            <w:col w:w="3030" w:space="40"/>
            <w:col w:w="9150"/>
          </w:cols>
        </w:sectPr>
      </w:pPr>
      <w:r>
        <w:rPr>
          <w:rFonts w:cs="Times New Roman"/>
          <w:color w:val="2A2A2A"/>
          <w:w w:val="120"/>
        </w:rPr>
        <w:t>First Step Internet, LLC</w:t>
      </w:r>
    </w:p>
    <w:p w14:paraId="3D60206F" w14:textId="77777777" w:rsidR="00B6026A" w:rsidRPr="00E71A35" w:rsidRDefault="00B6026A" w:rsidP="00164043">
      <w:pPr>
        <w:spacing w:before="186"/>
        <w:rPr>
          <w:rFonts w:ascii="Times New Roman" w:eastAsia="Times New Roman" w:hAnsi="Times New Roman" w:cs="Times New Roman"/>
          <w:sz w:val="24"/>
          <w:szCs w:val="24"/>
        </w:rPr>
      </w:pPr>
    </w:p>
    <w:sectPr w:rsidR="00B6026A" w:rsidRPr="00E71A35">
      <w:pgSz w:w="12220" w:h="15800"/>
      <w:pgMar w:top="1400" w:right="16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C2326" w14:textId="77777777" w:rsidR="00806C90" w:rsidRDefault="00806C90" w:rsidP="008A66BE">
      <w:r>
        <w:separator/>
      </w:r>
    </w:p>
  </w:endnote>
  <w:endnote w:type="continuationSeparator" w:id="0">
    <w:p w14:paraId="69BD221F" w14:textId="77777777" w:rsidR="00806C90" w:rsidRDefault="00806C90" w:rsidP="008A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B633A" w14:textId="77777777" w:rsidR="00806C90" w:rsidRDefault="00806C90" w:rsidP="008A66B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E5A7C37" w14:textId="77777777" w:rsidR="00806C90" w:rsidRDefault="00806C90" w:rsidP="008A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2836"/>
    <w:multiLevelType w:val="hybridMultilevel"/>
    <w:tmpl w:val="CA06E22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B62177B"/>
    <w:multiLevelType w:val="hybridMultilevel"/>
    <w:tmpl w:val="12C0B2E6"/>
    <w:lvl w:ilvl="0" w:tplc="C22A3EB4">
      <w:start w:val="1"/>
      <w:numFmt w:val="decimal"/>
      <w:lvlText w:val="(%1)"/>
      <w:lvlJc w:val="left"/>
      <w:pPr>
        <w:ind w:left="129" w:hanging="720"/>
        <w:jc w:val="left"/>
      </w:pPr>
      <w:rPr>
        <w:rFonts w:ascii="Times New Roman" w:eastAsia="Times New Roman" w:hAnsi="Times New Roman" w:hint="default"/>
        <w:color w:val="262626"/>
        <w:w w:val="105"/>
        <w:sz w:val="23"/>
        <w:szCs w:val="23"/>
      </w:rPr>
    </w:lvl>
    <w:lvl w:ilvl="1" w:tplc="00947E44">
      <w:start w:val="1"/>
      <w:numFmt w:val="bullet"/>
      <w:lvlText w:val="•"/>
      <w:lvlJc w:val="left"/>
      <w:pPr>
        <w:ind w:left="1004" w:hanging="720"/>
      </w:pPr>
      <w:rPr>
        <w:rFonts w:hint="default"/>
      </w:rPr>
    </w:lvl>
    <w:lvl w:ilvl="2" w:tplc="5B10DF62">
      <w:start w:val="1"/>
      <w:numFmt w:val="bullet"/>
      <w:lvlText w:val="•"/>
      <w:lvlJc w:val="left"/>
      <w:pPr>
        <w:ind w:left="1879" w:hanging="720"/>
      </w:pPr>
      <w:rPr>
        <w:rFonts w:hint="default"/>
      </w:rPr>
    </w:lvl>
    <w:lvl w:ilvl="3" w:tplc="6E9A7EA8">
      <w:start w:val="1"/>
      <w:numFmt w:val="bullet"/>
      <w:lvlText w:val="•"/>
      <w:lvlJc w:val="left"/>
      <w:pPr>
        <w:ind w:left="2754" w:hanging="720"/>
      </w:pPr>
      <w:rPr>
        <w:rFonts w:hint="default"/>
      </w:rPr>
    </w:lvl>
    <w:lvl w:ilvl="4" w:tplc="758E5FE6">
      <w:start w:val="1"/>
      <w:numFmt w:val="bullet"/>
      <w:lvlText w:val="•"/>
      <w:lvlJc w:val="left"/>
      <w:pPr>
        <w:ind w:left="3629" w:hanging="720"/>
      </w:pPr>
      <w:rPr>
        <w:rFonts w:hint="default"/>
      </w:rPr>
    </w:lvl>
    <w:lvl w:ilvl="5" w:tplc="73003B4A">
      <w:start w:val="1"/>
      <w:numFmt w:val="bullet"/>
      <w:lvlText w:val="•"/>
      <w:lvlJc w:val="left"/>
      <w:pPr>
        <w:ind w:left="4504" w:hanging="720"/>
      </w:pPr>
      <w:rPr>
        <w:rFonts w:hint="default"/>
      </w:rPr>
    </w:lvl>
    <w:lvl w:ilvl="6" w:tplc="03D8B136">
      <w:start w:val="1"/>
      <w:numFmt w:val="bullet"/>
      <w:lvlText w:val="•"/>
      <w:lvlJc w:val="left"/>
      <w:pPr>
        <w:ind w:left="5379" w:hanging="720"/>
      </w:pPr>
      <w:rPr>
        <w:rFonts w:hint="default"/>
      </w:rPr>
    </w:lvl>
    <w:lvl w:ilvl="7" w:tplc="0694CCC4">
      <w:start w:val="1"/>
      <w:numFmt w:val="bullet"/>
      <w:lvlText w:val="•"/>
      <w:lvlJc w:val="left"/>
      <w:pPr>
        <w:ind w:left="6254" w:hanging="720"/>
      </w:pPr>
      <w:rPr>
        <w:rFonts w:hint="default"/>
      </w:rPr>
    </w:lvl>
    <w:lvl w:ilvl="8" w:tplc="30C2E5FE">
      <w:start w:val="1"/>
      <w:numFmt w:val="bullet"/>
      <w:lvlText w:val="•"/>
      <w:lvlJc w:val="left"/>
      <w:pPr>
        <w:ind w:left="7129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6A"/>
    <w:rsid w:val="00051CD7"/>
    <w:rsid w:val="00063215"/>
    <w:rsid w:val="000A651A"/>
    <w:rsid w:val="00163B0F"/>
    <w:rsid w:val="00164043"/>
    <w:rsid w:val="00222029"/>
    <w:rsid w:val="00292F28"/>
    <w:rsid w:val="002C65CB"/>
    <w:rsid w:val="002C7AF2"/>
    <w:rsid w:val="002E089D"/>
    <w:rsid w:val="003D22DC"/>
    <w:rsid w:val="004F5CA7"/>
    <w:rsid w:val="005B1E46"/>
    <w:rsid w:val="00614F9B"/>
    <w:rsid w:val="006E53F7"/>
    <w:rsid w:val="0070138B"/>
    <w:rsid w:val="00712947"/>
    <w:rsid w:val="0076426F"/>
    <w:rsid w:val="007E372C"/>
    <w:rsid w:val="00806C90"/>
    <w:rsid w:val="00873208"/>
    <w:rsid w:val="008A66BE"/>
    <w:rsid w:val="00A85636"/>
    <w:rsid w:val="00B6026A"/>
    <w:rsid w:val="00D2145D"/>
    <w:rsid w:val="00D369F5"/>
    <w:rsid w:val="00D70692"/>
    <w:rsid w:val="00E71A35"/>
    <w:rsid w:val="00EC7DA9"/>
    <w:rsid w:val="00F86517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F4C1"/>
  <w15:docId w15:val="{675881E8-6171-449F-A798-7A35099D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5"/>
      <w:ind w:left="1374" w:hanging="1497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6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6BE"/>
  </w:style>
  <w:style w:type="paragraph" w:styleId="Footer">
    <w:name w:val="footer"/>
    <w:basedOn w:val="Normal"/>
    <w:link w:val="FooterChar"/>
    <w:uiPriority w:val="99"/>
    <w:unhideWhenUsed/>
    <w:rsid w:val="008A6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2017-02-13T08:00:00+00:00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>Copies of the FCC Form 555 responses</Nickname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EDD8E-4E60-4F43-8D25-296D1BF31DCF}"/>
</file>

<file path=customXml/itemProps2.xml><?xml version="1.0" encoding="utf-8"?>
<ds:datastoreItem xmlns:ds="http://schemas.openxmlformats.org/officeDocument/2006/customXml" ds:itemID="{C8E83598-702D-45A2-9251-C61915C30416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6a7bd91e-004b-490a-8704-e368d63d59a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7C6A80-D959-4286-A6AA-C480A2E27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8D1C1-637B-4CC9-9217-478B3C5285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UT-150063 First Step Internet, LLC Annual ETC Filing 2015 (00024073-2@xA90E1).DOCX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UT-150063 First Step Internet, LLC Annual ETC Filing 2015 (00024073-2@xA90E1).DOCX</dc:title>
  <dc:subject>00024073.DOCX.2</dc:subject>
  <dc:creator>Kevin Owen</dc:creator>
  <cp:lastModifiedBy>Kredel, Ashley (UTC)</cp:lastModifiedBy>
  <cp:revision>2</cp:revision>
  <dcterms:created xsi:type="dcterms:W3CDTF">2017-02-13T20:04:00Z</dcterms:created>
  <dcterms:modified xsi:type="dcterms:W3CDTF">2017-02-13T20:04:00Z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LastSaved">
    <vt:filetime>2015-06-10T00:00:00Z</vt:filetime>
  </property>
  <property fmtid="{D5CDD505-2E9C-101B-9397-08002B2CF9AE}" pid="4" name="ContentTypeId">
    <vt:lpwstr>0x0101006E56B4D1795A2E4DB2F0B01679ED314A002AB0F375A47CB447AC4F8BE7FD2A081B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