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0B521EC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C5E40">
        <w:rPr>
          <w:rFonts w:ascii="Times New Roman" w:hAnsi="Times New Roman"/>
          <w:sz w:val="24"/>
        </w:rPr>
        <w:t xml:space="preserve">Exhibits, Exhibit List, and </w:t>
      </w:r>
      <w:r w:rsidR="00A40EA7">
        <w:rPr>
          <w:rFonts w:ascii="Times New Roman" w:hAnsi="Times New Roman"/>
          <w:sz w:val="24"/>
        </w:rPr>
        <w:t xml:space="preserve">Witness List,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</w:t>
      </w:r>
      <w:r w:rsidR="00A40EA7">
        <w:rPr>
          <w:rFonts w:ascii="Times New Roman" w:hAnsi="Times New Roman"/>
          <w:sz w:val="24"/>
        </w:rPr>
        <w:t xml:space="preserve"> mail</w:t>
      </w:r>
      <w:r w:rsidR="000A46D4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</w:t>
      </w:r>
      <w:r w:rsidR="00A40EA7">
        <w:rPr>
          <w:rFonts w:ascii="Times New Roman" w:hAnsi="Times New Roman"/>
          <w:sz w:val="24"/>
        </w:rPr>
        <w:t>Federal Express</w:t>
      </w:r>
      <w:r>
        <w:rPr>
          <w:rFonts w:ascii="Times New Roman" w:hAnsi="Times New Roman"/>
          <w:sz w:val="24"/>
        </w:rPr>
        <w:t xml:space="preserve">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441BCFE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C5141">
        <w:rPr>
          <w:rFonts w:ascii="Times New Roman" w:hAnsi="Times New Roman"/>
          <w:sz w:val="24"/>
        </w:rPr>
        <w:t>17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C5141">
        <w:rPr>
          <w:rFonts w:ascii="Times New Roman" w:hAnsi="Times New Roman"/>
          <w:sz w:val="24"/>
        </w:rPr>
        <w:t>Dec</w:t>
      </w:r>
      <w:r w:rsidR="000C388E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632D45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632D45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A8959F2" w14:textId="16766F86" w:rsidR="00632D45" w:rsidRDefault="00632D45" w:rsidP="00DE387D">
      <w:pPr>
        <w:rPr>
          <w:rFonts w:ascii="Times New Roman" w:hAnsi="Times New Roman"/>
          <w:iCs/>
          <w:sz w:val="24"/>
        </w:rPr>
      </w:pPr>
      <w:hyperlink r:id="rId13" w:history="1">
        <w:r w:rsidRPr="006A7D4B">
          <w:rPr>
            <w:rStyle w:val="Hyperlink"/>
            <w:rFonts w:ascii="Times New Roman" w:hAnsi="Times New Roman"/>
            <w:iCs/>
            <w:sz w:val="24"/>
          </w:rPr>
          <w:t>jcb@pattersonbuchanan.com</w:t>
        </w:r>
      </w:hyperlink>
      <w:r>
        <w:rPr>
          <w:rFonts w:ascii="Times New Roman" w:hAnsi="Times New Roman"/>
          <w:iCs/>
          <w:sz w:val="24"/>
        </w:rPr>
        <w:t xml:space="preserve"> </w:t>
      </w:r>
      <w:bookmarkStart w:id="0" w:name="_GoBack"/>
      <w:bookmarkEnd w:id="0"/>
    </w:p>
    <w:p w14:paraId="579A4A39" w14:textId="77777777" w:rsidR="000C388E" w:rsidRDefault="000C388E" w:rsidP="00DE387D">
      <w:pPr>
        <w:rPr>
          <w:rFonts w:ascii="Times New Roman" w:hAnsi="Times New Roman"/>
          <w:sz w:val="24"/>
        </w:rPr>
      </w:pPr>
    </w:p>
    <w:p w14:paraId="17226918" w14:textId="6CBE93CB" w:rsidR="00632D45" w:rsidRDefault="00632D4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18576B5D" w14:textId="77777777" w:rsidR="00632D45" w:rsidRDefault="00632D45" w:rsidP="00DE387D">
      <w:pPr>
        <w:rPr>
          <w:rFonts w:ascii="Times New Roman" w:hAnsi="Times New Roman"/>
          <w:sz w:val="24"/>
        </w:rPr>
      </w:pPr>
    </w:p>
    <w:p w14:paraId="6ADA7C83" w14:textId="77777777" w:rsidR="00632D45" w:rsidRDefault="00632D45" w:rsidP="00632D45">
      <w:pPr>
        <w:pStyle w:val="BodyTextIndent2"/>
        <w:spacing w:after="0" w:line="240" w:lineRule="auto"/>
        <w:ind w:left="0"/>
      </w:pPr>
      <w:r>
        <w:t>Simon J. ffitch</w:t>
      </w:r>
      <w:r>
        <w:tab/>
        <w:t xml:space="preserve"> </w:t>
      </w:r>
    </w:p>
    <w:p w14:paraId="7CE9D073" w14:textId="5AE7A0AE" w:rsidR="00632D45" w:rsidRDefault="00632D45" w:rsidP="00632D45">
      <w:pPr>
        <w:pStyle w:val="BodyTextIndent2"/>
        <w:spacing w:after="0" w:line="240" w:lineRule="auto"/>
        <w:ind w:left="0"/>
      </w:pPr>
      <w:r>
        <w:t>Lisa W. Gafken</w:t>
      </w:r>
    </w:p>
    <w:p w14:paraId="51E0C747" w14:textId="030C0D0E" w:rsidR="00632D45" w:rsidRDefault="00632D45" w:rsidP="00632D45">
      <w:pPr>
        <w:pStyle w:val="BodyTextIndent2"/>
        <w:spacing w:after="0" w:line="240" w:lineRule="auto"/>
        <w:ind w:left="0"/>
      </w:pPr>
      <w:r>
        <w:t xml:space="preserve">Public Counsel </w:t>
      </w:r>
    </w:p>
    <w:p w14:paraId="3749D140" w14:textId="005D7D66" w:rsidR="00632D45" w:rsidRDefault="00632D45" w:rsidP="00632D45">
      <w:pPr>
        <w:pStyle w:val="BodyTextIndent2"/>
        <w:spacing w:after="0" w:line="240" w:lineRule="auto"/>
        <w:ind w:left="0"/>
      </w:pPr>
      <w:r>
        <w:t>800 5</w:t>
      </w:r>
      <w:r>
        <w:rPr>
          <w:vertAlign w:val="superscript"/>
        </w:rPr>
        <w:t>th</w:t>
      </w:r>
      <w:r>
        <w:t xml:space="preserve"> Avenue, Suite 2000</w:t>
      </w:r>
    </w:p>
    <w:p w14:paraId="25ED51A7" w14:textId="1DA06516" w:rsidR="00632D45" w:rsidRDefault="00632D45" w:rsidP="00632D45">
      <w:pPr>
        <w:pStyle w:val="BodyTextIndent2"/>
        <w:spacing w:after="0" w:line="240" w:lineRule="auto"/>
        <w:ind w:left="0"/>
      </w:pPr>
      <w:r>
        <w:t>Seattle, WA 98104-3188</w:t>
      </w:r>
    </w:p>
    <w:p w14:paraId="2D52BBDA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389-2055; </w:t>
      </w:r>
    </w:p>
    <w:p w14:paraId="545C8278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464-6595; </w:t>
      </w:r>
    </w:p>
    <w:p w14:paraId="4874AE87" w14:textId="77777777" w:rsidR="00632D45" w:rsidRDefault="00632D45" w:rsidP="00632D45">
      <w:pPr>
        <w:pStyle w:val="BodyTextIndent2"/>
        <w:spacing w:after="0" w:line="240" w:lineRule="auto"/>
        <w:ind w:left="0"/>
      </w:pPr>
      <w:hyperlink r:id="rId14" w:history="1">
        <w:r>
          <w:rPr>
            <w:rStyle w:val="Hyperlink"/>
          </w:rPr>
          <w:t>simonf@atg.wa.gov</w:t>
        </w:r>
      </w:hyperlink>
    </w:p>
    <w:p w14:paraId="002ABE16" w14:textId="5EC5A2F6" w:rsidR="00632D45" w:rsidRDefault="00632D45" w:rsidP="00632D45">
      <w:pPr>
        <w:pStyle w:val="BodyTextIndent2"/>
        <w:spacing w:after="0" w:line="240" w:lineRule="auto"/>
        <w:ind w:left="0"/>
      </w:pPr>
      <w:hyperlink r:id="rId15" w:history="1">
        <w:r>
          <w:rPr>
            <w:rStyle w:val="Hyperlink"/>
          </w:rPr>
          <w:t>lisaw4@atg.wa.gov</w:t>
        </w:r>
      </w:hyperlink>
    </w:p>
    <w:p w14:paraId="4F2A78BE" w14:textId="051C522E" w:rsidR="00632D45" w:rsidRPr="00150D53" w:rsidRDefault="00632D45" w:rsidP="00DE387D">
      <w:pPr>
        <w:rPr>
          <w:rFonts w:ascii="Times New Roman" w:hAnsi="Times New Roman"/>
          <w:sz w:val="24"/>
        </w:rPr>
      </w:pPr>
      <w:hyperlink r:id="rId16" w:history="1">
        <w:r w:rsidRPr="006A7D4B">
          <w:rPr>
            <w:rStyle w:val="Hyperlink"/>
            <w:rFonts w:ascii="Times New Roman" w:hAnsi="Times New Roman"/>
            <w:sz w:val="24"/>
          </w:rPr>
          <w:t>chandam@atg.wa.gov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632D45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632D45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32D4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3370E9"/>
    <w:rsid w:val="00366392"/>
    <w:rsid w:val="0039343F"/>
    <w:rsid w:val="003C423D"/>
    <w:rsid w:val="003C5E40"/>
    <w:rsid w:val="004A0849"/>
    <w:rsid w:val="004A12D5"/>
    <w:rsid w:val="00632D45"/>
    <w:rsid w:val="006C5141"/>
    <w:rsid w:val="009D4471"/>
    <w:rsid w:val="00A305E3"/>
    <w:rsid w:val="00A40EA7"/>
    <w:rsid w:val="00AB106C"/>
    <w:rsid w:val="00C0665B"/>
    <w:rsid w:val="00DE387D"/>
    <w:rsid w:val="00E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D4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D4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b@pattersonbuchana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2015-12-17T23:03:53+00:00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036E2A-28CC-4AAE-A110-DC16E0CA5E10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E07B5D8A-57F3-45B0-8622-A54C9F1DC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6</cp:revision>
  <dcterms:created xsi:type="dcterms:W3CDTF">2015-12-15T18:11:00Z</dcterms:created>
  <dcterms:modified xsi:type="dcterms:W3CDTF">2015-12-17T21:35:00Z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