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2B" w:rsidRDefault="006F432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6F432B" w:rsidRDefault="006F432B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6F432B" w:rsidRDefault="006F432B">
      <w:pPr>
        <w:pStyle w:val="Header"/>
        <w:rPr>
          <w:rFonts w:ascii="Univers (W1)" w:hAnsi="Univers (W1)"/>
          <w:sz w:val="13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6F432B" w:rsidRDefault="006F43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6F432B" w:rsidRDefault="006F43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6F432B" w:rsidRDefault="006F432B">
      <w:pPr>
        <w:pStyle w:val="Header"/>
        <w:rPr>
          <w:rFonts w:ascii="Univers (W1)" w:hAnsi="Univers (W1)"/>
          <w:sz w:val="13"/>
        </w:rPr>
      </w:pPr>
    </w:p>
    <w:p w:rsidR="006F432B" w:rsidRDefault="006F432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6F432B" w:rsidRDefault="006F43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6F432B" w:rsidRDefault="006F432B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 16, 2009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pStyle w:val="Heading1"/>
      </w:pPr>
      <w:r>
        <w:t xml:space="preserve">Via E-mail and </w:t>
      </w:r>
    </w:p>
    <w:p w:rsidR="006F432B" w:rsidRDefault="006F432B">
      <w:pPr>
        <w:pStyle w:val="Heading1"/>
      </w:pPr>
      <w:r>
        <w:t>Overnight Mail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6F432B" w:rsidRDefault="006F432B">
      <w:pPr>
        <w:rPr>
          <w:rFonts w:ascii="Times New Roman" w:hAnsi="Times New Roman"/>
          <w:b w:val="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6F432B" w:rsidRDefault="006F432B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6F432B" w:rsidRDefault="006F432B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6F432B" w:rsidRDefault="006F432B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b w:val="0"/>
              </w:rPr>
              <w:t>Olympia</w:t>
            </w:r>
          </w:smartTag>
          <w:r>
            <w:rPr>
              <w:rFonts w:ascii="Times New Roman" w:hAnsi="Times New Roman"/>
              <w:b w:val="0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b w:val="0"/>
              </w:rPr>
              <w:t>WA</w:t>
            </w:r>
          </w:smartTag>
          <w:r>
            <w:rPr>
              <w:rFonts w:ascii="Times New Roman" w:hAnsi="Times New Roman"/>
              <w:b w:val="0"/>
            </w:rPr>
            <w:t xml:space="preserve">  </w:t>
          </w:r>
          <w:smartTag w:uri="urn:schemas-microsoft-com:office:smarttags" w:element="PostalCode">
            <w:r>
              <w:rPr>
                <w:rFonts w:ascii="Times New Roman" w:hAnsi="Times New Roman"/>
                <w:b w:val="0"/>
              </w:rPr>
              <w:t>98504-7250</w:t>
            </w:r>
          </w:smartTag>
        </w:smartTag>
      </w:smartTag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UT-090892 – Qwest v. McLeod</w:t>
      </w:r>
    </w:p>
    <w:p w:rsidR="006F432B" w:rsidRDefault="006F432B">
      <w:pPr>
        <w:ind w:left="720" w:firstLine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Qwest Corporation’s Supplemental Authority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pStyle w:val="BodyText"/>
      </w:pPr>
      <w:r>
        <w:t xml:space="preserve">Qwest Corporation (“Qwest”) hereby files the following document as supplemental authority:  </w:t>
      </w:r>
    </w:p>
    <w:p w:rsidR="006F432B" w:rsidRDefault="006F432B">
      <w:pPr>
        <w:pStyle w:val="BodyText"/>
        <w:numPr>
          <w:ilvl w:val="0"/>
          <w:numId w:val="3"/>
        </w:numPr>
        <w:spacing w:before="120"/>
        <w:rPr>
          <w:szCs w:val="24"/>
        </w:rPr>
      </w:pPr>
      <w:r>
        <w:t xml:space="preserve">Report and Order – Entered on August 16, 2010, </w:t>
      </w:r>
      <w:r>
        <w:rPr>
          <w:i/>
        </w:rPr>
        <w:t>In the Matter of the Complaint of Qwest Corporation against McLeodUSA Telecommunications Services, Inc.</w:t>
      </w:r>
      <w:r>
        <w:t>, d/b/a PAETEC Business Services, Docket No. 09-049-37.</w:t>
      </w:r>
    </w:p>
    <w:p w:rsidR="006F432B" w:rsidRDefault="006F432B">
      <w:pPr>
        <w:pStyle w:val="normalblock"/>
      </w:pPr>
    </w:p>
    <w:p w:rsidR="006F432B" w:rsidRDefault="006F432B">
      <w:pPr>
        <w:pStyle w:val="normalblock"/>
      </w:pPr>
      <w:r>
        <w:rPr>
          <w:szCs w:val="24"/>
        </w:rPr>
        <w:t>The Order is attached hereto.</w:t>
      </w:r>
      <w:r>
        <w:t xml:space="preserve">  The electronic copy is being provided by e-mail.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F432B" w:rsidRDefault="006F432B">
      <w:pPr>
        <w:rPr>
          <w:rFonts w:ascii="Times New Roman" w:hAnsi="Times New Roman"/>
          <w:b w:val="0"/>
        </w:rPr>
      </w:pP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6F432B" w:rsidRDefault="006F43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Service List       </w:t>
      </w:r>
    </w:p>
    <w:sectPr w:rsidR="006F432B" w:rsidSect="006F432B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2B" w:rsidRDefault="006F432B">
      <w:r>
        <w:separator/>
      </w:r>
    </w:p>
  </w:endnote>
  <w:endnote w:type="continuationSeparator" w:id="1">
    <w:p w:rsidR="006F432B" w:rsidRDefault="006F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2B" w:rsidRDefault="006F432B">
    <w:pPr>
      <w:pStyle w:val="BodyText"/>
    </w:pPr>
  </w:p>
  <w:p w:rsidR="006F432B" w:rsidRDefault="006F432B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2B" w:rsidRDefault="006F432B">
      <w:r>
        <w:separator/>
      </w:r>
    </w:p>
  </w:footnote>
  <w:footnote w:type="continuationSeparator" w:id="1">
    <w:p w:rsidR="006F432B" w:rsidRDefault="006F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2B" w:rsidRDefault="006F432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Ms. Carole J. Washburn</w:t>
    </w:r>
  </w:p>
  <w:p w:rsidR="006F432B" w:rsidRDefault="006F432B">
    <w:pPr>
      <w:pStyle w:val="Header"/>
      <w:rPr>
        <w:rFonts w:ascii="Times New Roman" w:hAnsi="Times New Roman"/>
      </w:rPr>
    </w:pPr>
    <w:smartTag w:uri="urn:schemas-microsoft-com:office:smarttags" w:element="State">
      <w:smartTag w:uri="urn:schemas-microsoft-com:office:smarttags" w:element="plac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6F432B" w:rsidRDefault="006F432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6F432B" w:rsidRDefault="006F432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6F432B" w:rsidRDefault="006F432B">
    <w:pPr>
      <w:pStyle w:val="Header"/>
      <w:rPr>
        <w:rStyle w:val="PageNumber"/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>
      <w:rPr>
        <w:rStyle w:val="PageNumber"/>
        <w:rFonts w:ascii="Times New Roman" w:hAnsi="Times New Roman"/>
      </w:rPr>
      <w:fldChar w:fldCharType="end"/>
    </w:r>
  </w:p>
  <w:p w:rsidR="006F432B" w:rsidRDefault="006F432B">
    <w:pPr>
      <w:pStyle w:val="Header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______________</w:t>
    </w:r>
  </w:p>
  <w:p w:rsidR="006F432B" w:rsidRDefault="006F432B">
    <w:pPr>
      <w:pStyle w:val="Header"/>
      <w:rPr>
        <w:rFonts w:ascii="Times New Roman" w:hAnsi="Times New Roman"/>
      </w:rPr>
    </w:pPr>
  </w:p>
  <w:p w:rsidR="006F432B" w:rsidRDefault="006F432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2B" w:rsidRDefault="006F432B">
    <w:pPr>
      <w:pStyle w:val="BodyText"/>
    </w:pPr>
  </w:p>
  <w:p w:rsidR="006F432B" w:rsidRDefault="006F432B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C51511"/>
    <w:multiLevelType w:val="hybridMultilevel"/>
    <w:tmpl w:val="E0CEF202"/>
    <w:lvl w:ilvl="0" w:tplc="490EED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32B"/>
    <w:rsid w:val="006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b w:val="0"/>
      <w:noProof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b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Times New Roman"/>
      <w:b/>
      <w:sz w:val="20"/>
      <w:szCs w:val="20"/>
    </w:rPr>
  </w:style>
  <w:style w:type="paragraph" w:customStyle="1" w:styleId="normalblock">
    <w:name w:val="normal block"/>
    <w:basedOn w:val="Normal"/>
    <w:uiPriority w:val="9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32842-4DF6-4A08-9DA8-AD4E9AAA38AC}"/>
</file>

<file path=customXml/itemProps2.xml><?xml version="1.0" encoding="utf-8"?>
<ds:datastoreItem xmlns:ds="http://schemas.openxmlformats.org/officeDocument/2006/customXml" ds:itemID="{A0129007-F28B-4CA0-9C90-EADAF520E029}"/>
</file>

<file path=customXml/itemProps3.xml><?xml version="1.0" encoding="utf-8"?>
<ds:datastoreItem xmlns:ds="http://schemas.openxmlformats.org/officeDocument/2006/customXml" ds:itemID="{D312B0F1-6C04-4DBA-A9BF-8B0A1F3A313B}"/>
</file>

<file path=customXml/itemProps4.xml><?xml version="1.0" encoding="utf-8"?>
<ds:datastoreItem xmlns:ds="http://schemas.openxmlformats.org/officeDocument/2006/customXml" ds:itemID="{E9C2507F-FE4B-4067-9A75-BBD2321F4384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82</TotalTime>
  <Pages>1</Pages>
  <Words>143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Leslie D. Johnson</cp:lastModifiedBy>
  <cp:revision>4</cp:revision>
  <cp:lastPrinted>2010-08-16T20:38:00Z</cp:lastPrinted>
  <dcterms:created xsi:type="dcterms:W3CDTF">2010-08-16T19:39:00Z</dcterms:created>
  <dcterms:modified xsi:type="dcterms:W3CDTF">2010-08-16T21:18:00Z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