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FE4519F873E448810CFE54691BF264" ma:contentTypeVersion="76" ma:contentTypeDescription="" ma:contentTypeScope="" ma:versionID="747d946b8655475b3518365ef93b3b3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St. John Telephone, Inc.</CaseCompanyNames>
    <Nickname xmlns="http://schemas.microsoft.com/sharepoint/v3" xsi:nil="true"/>
    <DocketNumber xmlns="dc463f71-b30c-4ab2-9473-d307f9d35888">180030</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0A86D650-108D-49EB-B132-DECD522C91FB}"/>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C290BE4E-C891-4E8C-A99A-7D1D0182A0D2}"/>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0x0101006E56B4D1795A2E4DB2F0B01679ED314A0050FE4519F873E448810CFE54691BF264</vt:lpwstr>
  </property>
  <property fmtid="{D5CDD505-2E9C-101B-9397-08002B2CF9AE}" pid="3" name="_docset_NoMedatataSyncRequired">
    <vt:lpwstr>False</vt:lpwstr>
  </property>
  <property fmtid="{D5CDD505-2E9C-101B-9397-08002B2CF9AE}" pid="4" name="IsEFSEC">
    <vt:bool>false</vt:bool>
  </property>
</Properties>
</file>