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1993E" w14:textId="77777777" w:rsidR="002170E1" w:rsidRPr="008047FD" w:rsidRDefault="00D0390D" w:rsidP="002170E1">
      <w:pPr>
        <w:rPr>
          <w:rFonts w:ascii="Times New Roman" w:hAnsi="Times New Roman"/>
          <w:szCs w:val="24"/>
        </w:rPr>
      </w:pPr>
      <w:bookmarkStart w:id="0" w:name="_GoBack"/>
      <w:bookmarkEnd w:id="0"/>
      <w:r w:rsidRPr="008047FD">
        <w:rPr>
          <w:rFonts w:ascii="Times New Roman" w:hAnsi="Times New Roman"/>
          <w:noProof/>
          <w:szCs w:val="24"/>
        </w:rPr>
        <w:drawing>
          <wp:anchor distT="0" distB="0" distL="114300" distR="114300" simplePos="0" relativeHeight="251657728" behindDoc="1" locked="0" layoutInCell="1" allowOverlap="1" wp14:anchorId="33B1995F" wp14:editId="33B19960">
            <wp:simplePos x="0" y="0"/>
            <wp:positionH relativeFrom="column">
              <wp:posOffset>-392430</wp:posOffset>
            </wp:positionH>
            <wp:positionV relativeFrom="page">
              <wp:posOffset>685800</wp:posOffset>
            </wp:positionV>
            <wp:extent cx="6578600" cy="381000"/>
            <wp:effectExtent l="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11" cstate="print"/>
                    <a:srcRect/>
                    <a:stretch>
                      <a:fillRect/>
                    </a:stretch>
                  </pic:blipFill>
                  <pic:spPr bwMode="auto">
                    <a:xfrm>
                      <a:off x="0" y="0"/>
                      <a:ext cx="6578600" cy="381000"/>
                    </a:xfrm>
                    <a:prstGeom prst="rect">
                      <a:avLst/>
                    </a:prstGeom>
                    <a:noFill/>
                  </pic:spPr>
                </pic:pic>
              </a:graphicData>
            </a:graphic>
          </wp:anchor>
        </w:drawing>
      </w:r>
    </w:p>
    <w:p w14:paraId="33B1993F" w14:textId="77777777" w:rsidR="002170E1" w:rsidRPr="008047FD" w:rsidRDefault="002170E1" w:rsidP="002170E1">
      <w:pPr>
        <w:rPr>
          <w:rFonts w:ascii="Times New Roman" w:hAnsi="Times New Roman"/>
          <w:szCs w:val="24"/>
        </w:rPr>
      </w:pPr>
    </w:p>
    <w:p w14:paraId="33B19940" w14:textId="77777777" w:rsidR="00964072" w:rsidRPr="008047FD" w:rsidRDefault="009364CB" w:rsidP="002170E1">
      <w:pPr>
        <w:rPr>
          <w:rFonts w:ascii="Times New Roman" w:hAnsi="Times New Roman"/>
          <w:szCs w:val="24"/>
        </w:rPr>
      </w:pPr>
      <w:r>
        <w:rPr>
          <w:rFonts w:ascii="Times New Roman" w:hAnsi="Times New Roman"/>
          <w:szCs w:val="24"/>
        </w:rPr>
        <w:t>February 3, 2017</w:t>
      </w:r>
    </w:p>
    <w:p w14:paraId="33B19941" w14:textId="77777777" w:rsidR="00964072" w:rsidRPr="008047FD" w:rsidRDefault="00964072" w:rsidP="00964072">
      <w:pPr>
        <w:jc w:val="both"/>
        <w:rPr>
          <w:rFonts w:ascii="Times New Roman" w:hAnsi="Times New Roman"/>
          <w:szCs w:val="24"/>
        </w:rPr>
      </w:pPr>
    </w:p>
    <w:p w14:paraId="33B19942" w14:textId="77777777" w:rsidR="00964072" w:rsidRPr="008047FD" w:rsidRDefault="00964072" w:rsidP="00964072">
      <w:pPr>
        <w:jc w:val="both"/>
        <w:rPr>
          <w:rFonts w:ascii="Times New Roman" w:hAnsi="Times New Roman"/>
          <w:b/>
          <w:bCs/>
          <w:i/>
          <w:iCs/>
          <w:szCs w:val="24"/>
        </w:rPr>
      </w:pPr>
      <w:smartTag w:uri="urn:schemas-microsoft-com:office:smarttags" w:element="stockticker">
        <w:r w:rsidRPr="008047FD">
          <w:rPr>
            <w:rFonts w:ascii="Times New Roman" w:hAnsi="Times New Roman"/>
            <w:b/>
            <w:bCs/>
            <w:i/>
            <w:iCs/>
            <w:szCs w:val="24"/>
          </w:rPr>
          <w:t>VIA</w:t>
        </w:r>
      </w:smartTag>
      <w:r w:rsidRPr="008047FD">
        <w:rPr>
          <w:rFonts w:ascii="Times New Roman" w:hAnsi="Times New Roman"/>
          <w:b/>
          <w:bCs/>
          <w:i/>
          <w:iCs/>
          <w:szCs w:val="24"/>
        </w:rPr>
        <w:t xml:space="preserve"> ELECTRONIC FILING</w:t>
      </w:r>
    </w:p>
    <w:p w14:paraId="33B19943" w14:textId="77777777" w:rsidR="00964072" w:rsidRPr="008047FD" w:rsidRDefault="00964072" w:rsidP="00964072">
      <w:pPr>
        <w:jc w:val="both"/>
        <w:rPr>
          <w:rFonts w:ascii="Times New Roman" w:hAnsi="Times New Roman"/>
          <w:szCs w:val="24"/>
        </w:rPr>
      </w:pPr>
    </w:p>
    <w:p w14:paraId="33B19944" w14:textId="77777777" w:rsidR="002170E1" w:rsidRPr="008047FD" w:rsidRDefault="00204288" w:rsidP="002170E1">
      <w:pPr>
        <w:jc w:val="both"/>
        <w:rPr>
          <w:rFonts w:ascii="Times New Roman" w:hAnsi="Times New Roman"/>
          <w:szCs w:val="24"/>
        </w:rPr>
      </w:pPr>
      <w:r>
        <w:rPr>
          <w:rFonts w:ascii="Times New Roman" w:hAnsi="Times New Roman"/>
          <w:szCs w:val="24"/>
        </w:rPr>
        <w:t>Steven V. King</w:t>
      </w:r>
    </w:p>
    <w:p w14:paraId="33B19945" w14:textId="77777777" w:rsidR="002170E1" w:rsidRPr="008047FD" w:rsidRDefault="002170E1" w:rsidP="002170E1">
      <w:pPr>
        <w:jc w:val="both"/>
        <w:rPr>
          <w:rFonts w:ascii="Times New Roman" w:hAnsi="Times New Roman"/>
          <w:szCs w:val="24"/>
        </w:rPr>
      </w:pPr>
      <w:r w:rsidRPr="008047FD">
        <w:rPr>
          <w:rFonts w:ascii="Times New Roman" w:hAnsi="Times New Roman"/>
          <w:szCs w:val="24"/>
        </w:rPr>
        <w:t>Executive Director and Secretary</w:t>
      </w:r>
    </w:p>
    <w:p w14:paraId="33B19946" w14:textId="77777777" w:rsidR="00964072" w:rsidRPr="008047FD" w:rsidRDefault="00964072" w:rsidP="00964072">
      <w:pPr>
        <w:jc w:val="both"/>
        <w:rPr>
          <w:rFonts w:ascii="Times New Roman" w:hAnsi="Times New Roman"/>
          <w:szCs w:val="24"/>
        </w:rPr>
      </w:pPr>
      <w:r w:rsidRPr="008047FD">
        <w:rPr>
          <w:rFonts w:ascii="Times New Roman" w:hAnsi="Times New Roman"/>
          <w:szCs w:val="24"/>
        </w:rPr>
        <w:t>Washington Utilities and Transportation Commission</w:t>
      </w:r>
    </w:p>
    <w:p w14:paraId="33B19947" w14:textId="77777777" w:rsidR="00964072" w:rsidRPr="008047FD" w:rsidRDefault="00964072" w:rsidP="00964072">
      <w:pPr>
        <w:jc w:val="both"/>
        <w:rPr>
          <w:rFonts w:ascii="Times New Roman" w:hAnsi="Times New Roman"/>
          <w:szCs w:val="24"/>
        </w:rPr>
      </w:pPr>
      <w:r w:rsidRPr="008047FD">
        <w:rPr>
          <w:rFonts w:ascii="Times New Roman" w:hAnsi="Times New Roman"/>
          <w:szCs w:val="24"/>
        </w:rPr>
        <w:t>1300 S. Evergreen Park Drive SW</w:t>
      </w:r>
    </w:p>
    <w:p w14:paraId="33B19948" w14:textId="77777777" w:rsidR="00964072" w:rsidRPr="008047FD" w:rsidRDefault="00964072" w:rsidP="00964072">
      <w:pPr>
        <w:jc w:val="both"/>
        <w:rPr>
          <w:rFonts w:ascii="Times New Roman" w:hAnsi="Times New Roman"/>
          <w:szCs w:val="24"/>
        </w:rPr>
      </w:pPr>
      <w:r w:rsidRPr="008047FD">
        <w:rPr>
          <w:rFonts w:ascii="Times New Roman" w:hAnsi="Times New Roman"/>
          <w:szCs w:val="24"/>
        </w:rPr>
        <w:t>P.O. Box 47250</w:t>
      </w:r>
    </w:p>
    <w:p w14:paraId="33B19949" w14:textId="77777777" w:rsidR="00964072" w:rsidRPr="008047FD" w:rsidRDefault="00964072" w:rsidP="00964072">
      <w:pPr>
        <w:jc w:val="both"/>
        <w:rPr>
          <w:rFonts w:ascii="Times New Roman" w:hAnsi="Times New Roman"/>
          <w:szCs w:val="24"/>
        </w:rPr>
      </w:pPr>
      <w:r w:rsidRPr="008047FD">
        <w:rPr>
          <w:rFonts w:ascii="Times New Roman" w:hAnsi="Times New Roman"/>
          <w:szCs w:val="24"/>
        </w:rPr>
        <w:t>Olympia, WA  98504-7250</w:t>
      </w:r>
    </w:p>
    <w:p w14:paraId="33B1994A" w14:textId="77777777" w:rsidR="00964072" w:rsidRPr="008047FD" w:rsidRDefault="00964072" w:rsidP="00964072">
      <w:pPr>
        <w:jc w:val="both"/>
        <w:rPr>
          <w:rFonts w:ascii="Times New Roman" w:hAnsi="Times New Roman"/>
          <w:b/>
          <w:szCs w:val="24"/>
        </w:rPr>
      </w:pPr>
    </w:p>
    <w:p w14:paraId="33B1994B" w14:textId="77777777" w:rsidR="00394C7A" w:rsidRDefault="00964072" w:rsidP="00240823">
      <w:pPr>
        <w:ind w:left="720" w:hanging="720"/>
        <w:rPr>
          <w:rFonts w:ascii="Times New Roman" w:hAnsi="Times New Roman"/>
          <w:b/>
          <w:szCs w:val="24"/>
        </w:rPr>
      </w:pPr>
      <w:r w:rsidRPr="008047FD">
        <w:rPr>
          <w:rFonts w:ascii="Times New Roman" w:hAnsi="Times New Roman"/>
          <w:b/>
          <w:szCs w:val="24"/>
        </w:rPr>
        <w:t>RE:</w:t>
      </w:r>
      <w:r w:rsidR="00240823" w:rsidRPr="008047FD">
        <w:rPr>
          <w:rFonts w:ascii="Times New Roman" w:hAnsi="Times New Roman"/>
          <w:szCs w:val="24"/>
        </w:rPr>
        <w:t xml:space="preserve">     </w:t>
      </w:r>
      <w:r w:rsidR="00394C7A">
        <w:rPr>
          <w:rFonts w:ascii="Times New Roman" w:hAnsi="Times New Roman"/>
          <w:b/>
          <w:szCs w:val="24"/>
        </w:rPr>
        <w:t>Docket UE-161312</w:t>
      </w:r>
      <w:r w:rsidR="00394C7A" w:rsidRPr="008047FD">
        <w:rPr>
          <w:rFonts w:ascii="Times New Roman" w:hAnsi="Times New Roman"/>
          <w:b/>
          <w:szCs w:val="24"/>
        </w:rPr>
        <w:t>—</w:t>
      </w:r>
      <w:r w:rsidR="00394C7A">
        <w:rPr>
          <w:rFonts w:ascii="Times New Roman" w:hAnsi="Times New Roman"/>
          <w:b/>
          <w:szCs w:val="24"/>
        </w:rPr>
        <w:t>DO NOT REDOCKET</w:t>
      </w:r>
      <w:r w:rsidR="00394C7A" w:rsidRPr="00C869F8">
        <w:rPr>
          <w:rFonts w:ascii="Times New Roman" w:hAnsi="Times New Roman"/>
          <w:b/>
          <w:szCs w:val="24"/>
        </w:rPr>
        <w:t xml:space="preserve"> </w:t>
      </w:r>
    </w:p>
    <w:p w14:paraId="33B1994C" w14:textId="77777777" w:rsidR="00DD322E" w:rsidRPr="00394C7A" w:rsidRDefault="00C869F8" w:rsidP="00394C7A">
      <w:pPr>
        <w:ind w:left="720"/>
        <w:rPr>
          <w:rFonts w:ascii="Times New Roman" w:hAnsi="Times New Roman"/>
          <w:szCs w:val="24"/>
        </w:rPr>
      </w:pPr>
      <w:r w:rsidRPr="00C869F8">
        <w:rPr>
          <w:rFonts w:ascii="Times New Roman" w:hAnsi="Times New Roman"/>
          <w:b/>
          <w:szCs w:val="24"/>
        </w:rPr>
        <w:t>Advice 16-06</w:t>
      </w:r>
      <w:r w:rsidRPr="008047FD">
        <w:rPr>
          <w:rFonts w:ascii="Times New Roman" w:hAnsi="Times New Roman"/>
          <w:b/>
          <w:szCs w:val="24"/>
        </w:rPr>
        <w:t>—Schedule 37—Avoided Cost Purchases from Cogeneration and Small Power Purchases—</w:t>
      </w:r>
      <w:r>
        <w:rPr>
          <w:rFonts w:ascii="Times New Roman" w:hAnsi="Times New Roman"/>
          <w:b/>
          <w:szCs w:val="24"/>
        </w:rPr>
        <w:t>Revised Effective Date</w:t>
      </w:r>
    </w:p>
    <w:p w14:paraId="33B1994D" w14:textId="77777777" w:rsidR="00964072" w:rsidRPr="008047FD" w:rsidRDefault="00964072" w:rsidP="00DD322E">
      <w:pPr>
        <w:jc w:val="both"/>
        <w:rPr>
          <w:rFonts w:ascii="Times New Roman" w:hAnsi="Times New Roman"/>
          <w:szCs w:val="24"/>
        </w:rPr>
      </w:pPr>
      <w:r w:rsidRPr="008047FD">
        <w:rPr>
          <w:rFonts w:ascii="Times New Roman" w:hAnsi="Times New Roman"/>
          <w:szCs w:val="24"/>
        </w:rPr>
        <w:tab/>
      </w:r>
    </w:p>
    <w:p w14:paraId="33B1994E" w14:textId="77777777" w:rsidR="000D424B" w:rsidRPr="008047FD" w:rsidRDefault="008E29E2" w:rsidP="000D424B">
      <w:pPr>
        <w:rPr>
          <w:rFonts w:ascii="Times New Roman" w:hAnsi="Times New Roman"/>
          <w:szCs w:val="24"/>
        </w:rPr>
      </w:pPr>
      <w:r w:rsidRPr="008047FD">
        <w:rPr>
          <w:rFonts w:ascii="Times New Roman" w:hAnsi="Times New Roman"/>
          <w:szCs w:val="24"/>
        </w:rPr>
        <w:t xml:space="preserve">Pacific Power &amp; Light Company (Pacific Power or Company), a division of PacifiCorp, </w:t>
      </w:r>
      <w:r w:rsidR="00EC4949">
        <w:rPr>
          <w:rFonts w:ascii="Times New Roman" w:hAnsi="Times New Roman"/>
          <w:szCs w:val="24"/>
        </w:rPr>
        <w:t>submitted an advice filing to revise Schedule 37, Avoided Cost Purchases from Cogeneration and Small Power Production, on December 30, 2016.  In that filing, the Company requested an effective date of February 15, 2017.  After discussion with Commission staff, the Company respectfully requests to revise the effective date to February 28, 2017, for the following tariff revision.</w:t>
      </w:r>
    </w:p>
    <w:p w14:paraId="33B1994F" w14:textId="77777777" w:rsidR="000D424B" w:rsidRPr="008047FD" w:rsidRDefault="000D424B" w:rsidP="000D424B">
      <w:pPr>
        <w:rPr>
          <w:rFonts w:ascii="Times New Roman" w:hAnsi="Times New Roman"/>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20"/>
        <w:gridCol w:w="1530"/>
        <w:gridCol w:w="4590"/>
      </w:tblGrid>
      <w:tr w:rsidR="00B242EA" w:rsidRPr="008047FD" w14:paraId="33B19953" w14:textId="77777777" w:rsidTr="00BB01BC">
        <w:tc>
          <w:tcPr>
            <w:tcW w:w="3420" w:type="dxa"/>
          </w:tcPr>
          <w:p w14:paraId="33B19950" w14:textId="77777777" w:rsidR="00B242EA" w:rsidRPr="008047FD" w:rsidRDefault="00D37CF7" w:rsidP="00B242EA">
            <w:pPr>
              <w:widowControl w:val="0"/>
              <w:ind w:left="-108"/>
              <w:rPr>
                <w:rFonts w:ascii="Times New Roman" w:hAnsi="Times New Roman"/>
                <w:szCs w:val="24"/>
              </w:rPr>
            </w:pPr>
            <w:r>
              <w:rPr>
                <w:rFonts w:ascii="Times New Roman" w:hAnsi="Times New Roman"/>
                <w:szCs w:val="24"/>
              </w:rPr>
              <w:t>Sixth</w:t>
            </w:r>
            <w:r w:rsidR="00B242EA" w:rsidRPr="008047FD">
              <w:rPr>
                <w:rFonts w:ascii="Times New Roman" w:hAnsi="Times New Roman"/>
                <w:szCs w:val="24"/>
              </w:rPr>
              <w:t xml:space="preserve"> Revision of Sheet No. 37.2</w:t>
            </w:r>
          </w:p>
        </w:tc>
        <w:tc>
          <w:tcPr>
            <w:tcW w:w="1530" w:type="dxa"/>
          </w:tcPr>
          <w:p w14:paraId="33B19951" w14:textId="77777777" w:rsidR="00B242EA" w:rsidRPr="008047FD" w:rsidRDefault="00B242EA" w:rsidP="00B242EA">
            <w:pPr>
              <w:widowControl w:val="0"/>
              <w:rPr>
                <w:rFonts w:ascii="Times New Roman" w:hAnsi="Times New Roman"/>
                <w:szCs w:val="24"/>
              </w:rPr>
            </w:pPr>
            <w:r w:rsidRPr="008047FD">
              <w:rPr>
                <w:rFonts w:ascii="Times New Roman" w:hAnsi="Times New Roman"/>
                <w:szCs w:val="24"/>
              </w:rPr>
              <w:t>Schedule 37</w:t>
            </w:r>
          </w:p>
        </w:tc>
        <w:tc>
          <w:tcPr>
            <w:tcW w:w="4590" w:type="dxa"/>
          </w:tcPr>
          <w:p w14:paraId="33B19952" w14:textId="77777777" w:rsidR="00B242EA" w:rsidRPr="008047FD" w:rsidRDefault="00B242EA" w:rsidP="00B242EA">
            <w:pPr>
              <w:widowControl w:val="0"/>
              <w:rPr>
                <w:rFonts w:ascii="Times New Roman" w:hAnsi="Times New Roman"/>
                <w:szCs w:val="24"/>
              </w:rPr>
            </w:pPr>
            <w:r w:rsidRPr="008047FD">
              <w:rPr>
                <w:rFonts w:ascii="Times New Roman" w:hAnsi="Times New Roman"/>
                <w:szCs w:val="24"/>
              </w:rPr>
              <w:t>Avoided Cost Purchases from Cogeneration and Small Power Production</w:t>
            </w:r>
          </w:p>
        </w:tc>
      </w:tr>
    </w:tbl>
    <w:p w14:paraId="33B19954" w14:textId="77777777" w:rsidR="000D424B" w:rsidRPr="008047FD" w:rsidRDefault="000D424B" w:rsidP="000D424B">
      <w:pPr>
        <w:rPr>
          <w:rFonts w:ascii="Times New Roman" w:hAnsi="Times New Roman"/>
          <w:szCs w:val="24"/>
        </w:rPr>
      </w:pPr>
    </w:p>
    <w:p w14:paraId="33B19955" w14:textId="77777777" w:rsidR="00964072" w:rsidRPr="008047FD" w:rsidRDefault="008047FD" w:rsidP="008047FD">
      <w:pPr>
        <w:rPr>
          <w:rFonts w:ascii="Times New Roman" w:hAnsi="Times New Roman"/>
          <w:szCs w:val="24"/>
        </w:rPr>
      </w:pPr>
      <w:r>
        <w:rPr>
          <w:rFonts w:ascii="Times New Roman" w:hAnsi="Times New Roman"/>
          <w:szCs w:val="24"/>
        </w:rPr>
        <w:t>Please direct questions to</w:t>
      </w:r>
      <w:r w:rsidR="00964072" w:rsidRPr="008047FD">
        <w:rPr>
          <w:rFonts w:ascii="Times New Roman" w:hAnsi="Times New Roman"/>
          <w:szCs w:val="24"/>
        </w:rPr>
        <w:t xml:space="preserve"> </w:t>
      </w:r>
      <w:r>
        <w:rPr>
          <w:rFonts w:ascii="Times New Roman" w:hAnsi="Times New Roman"/>
          <w:szCs w:val="24"/>
        </w:rPr>
        <w:t>Ariel Son</w:t>
      </w:r>
      <w:r w:rsidR="00240823" w:rsidRPr="008047FD">
        <w:rPr>
          <w:rFonts w:ascii="Times New Roman" w:hAnsi="Times New Roman"/>
          <w:szCs w:val="24"/>
        </w:rPr>
        <w:t xml:space="preserve">, </w:t>
      </w:r>
      <w:r>
        <w:rPr>
          <w:rFonts w:ascii="Times New Roman" w:hAnsi="Times New Roman"/>
          <w:szCs w:val="24"/>
        </w:rPr>
        <w:t>Regulatory Projects Manager</w:t>
      </w:r>
      <w:r w:rsidR="00240823" w:rsidRPr="008047FD">
        <w:rPr>
          <w:rFonts w:ascii="Times New Roman" w:hAnsi="Times New Roman"/>
          <w:szCs w:val="24"/>
        </w:rPr>
        <w:t xml:space="preserve">, </w:t>
      </w:r>
      <w:r w:rsidR="00964072" w:rsidRPr="008047FD">
        <w:rPr>
          <w:rFonts w:ascii="Times New Roman" w:hAnsi="Times New Roman"/>
          <w:szCs w:val="24"/>
        </w:rPr>
        <w:t xml:space="preserve">at </w:t>
      </w:r>
      <w:r w:rsidR="00240823" w:rsidRPr="008047FD">
        <w:rPr>
          <w:rFonts w:ascii="Times New Roman" w:hAnsi="Times New Roman"/>
          <w:szCs w:val="24"/>
        </w:rPr>
        <w:t>(503) 813-</w:t>
      </w:r>
      <w:r>
        <w:rPr>
          <w:rFonts w:ascii="Times New Roman" w:hAnsi="Times New Roman"/>
          <w:szCs w:val="24"/>
        </w:rPr>
        <w:t>5410</w:t>
      </w:r>
      <w:r w:rsidR="00240823" w:rsidRPr="008047FD">
        <w:rPr>
          <w:rFonts w:ascii="Times New Roman" w:hAnsi="Times New Roman"/>
          <w:szCs w:val="24"/>
        </w:rPr>
        <w:t>.</w:t>
      </w:r>
    </w:p>
    <w:p w14:paraId="33B19956" w14:textId="77777777" w:rsidR="00964072" w:rsidRPr="008047FD" w:rsidRDefault="00964072" w:rsidP="00964072">
      <w:pPr>
        <w:jc w:val="both"/>
        <w:rPr>
          <w:rFonts w:ascii="Times New Roman" w:hAnsi="Times New Roman"/>
          <w:szCs w:val="24"/>
        </w:rPr>
      </w:pPr>
    </w:p>
    <w:p w14:paraId="33B19957" w14:textId="77777777" w:rsidR="00964072" w:rsidRPr="008047FD" w:rsidRDefault="00964072" w:rsidP="00964072">
      <w:pPr>
        <w:jc w:val="both"/>
        <w:rPr>
          <w:rFonts w:ascii="Times New Roman" w:hAnsi="Times New Roman"/>
          <w:szCs w:val="24"/>
        </w:rPr>
      </w:pPr>
      <w:r w:rsidRPr="008047FD">
        <w:rPr>
          <w:rFonts w:ascii="Times New Roman" w:hAnsi="Times New Roman"/>
          <w:szCs w:val="24"/>
        </w:rPr>
        <w:t>Sincerely,</w:t>
      </w:r>
    </w:p>
    <w:p w14:paraId="33B19958" w14:textId="77777777" w:rsidR="00964072" w:rsidRPr="008047FD" w:rsidRDefault="003C5197" w:rsidP="00964072">
      <w:pPr>
        <w:jc w:val="both"/>
        <w:rPr>
          <w:rFonts w:ascii="Times New Roman" w:hAnsi="Times New Roman"/>
          <w:szCs w:val="24"/>
        </w:rPr>
      </w:pPr>
      <w:r>
        <w:rPr>
          <w:noProof/>
        </w:rPr>
        <w:drawing>
          <wp:anchor distT="0" distB="0" distL="114300" distR="114300" simplePos="0" relativeHeight="251659776" behindDoc="1" locked="0" layoutInCell="1" allowOverlap="1" wp14:anchorId="33B19961" wp14:editId="33B19962">
            <wp:simplePos x="0" y="0"/>
            <wp:positionH relativeFrom="column">
              <wp:posOffset>0</wp:posOffset>
            </wp:positionH>
            <wp:positionV relativeFrom="paragraph">
              <wp:posOffset>0</wp:posOffset>
            </wp:positionV>
            <wp:extent cx="2143125" cy="666750"/>
            <wp:effectExtent l="0" t="0" r="9525"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14312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B19959" w14:textId="77777777" w:rsidR="00964072" w:rsidRPr="008047FD" w:rsidRDefault="00964072" w:rsidP="00964072">
      <w:pPr>
        <w:jc w:val="both"/>
        <w:rPr>
          <w:rFonts w:ascii="Times New Roman" w:hAnsi="Times New Roman"/>
          <w:szCs w:val="24"/>
        </w:rPr>
      </w:pPr>
    </w:p>
    <w:p w14:paraId="33B1995A" w14:textId="77777777" w:rsidR="00964072" w:rsidRPr="008047FD" w:rsidRDefault="00964072" w:rsidP="00964072">
      <w:pPr>
        <w:jc w:val="both"/>
        <w:rPr>
          <w:rFonts w:ascii="Times New Roman" w:hAnsi="Times New Roman"/>
          <w:szCs w:val="24"/>
        </w:rPr>
      </w:pPr>
    </w:p>
    <w:p w14:paraId="33B1995B" w14:textId="77777777" w:rsidR="00DB10DF" w:rsidRPr="008047FD" w:rsidRDefault="007C1977" w:rsidP="00964072">
      <w:pPr>
        <w:jc w:val="both"/>
        <w:rPr>
          <w:rFonts w:ascii="Times New Roman" w:hAnsi="Times New Roman"/>
          <w:szCs w:val="24"/>
        </w:rPr>
      </w:pPr>
      <w:r w:rsidRPr="008047FD">
        <w:rPr>
          <w:rFonts w:ascii="Times New Roman" w:hAnsi="Times New Roman"/>
          <w:szCs w:val="24"/>
        </w:rPr>
        <w:t xml:space="preserve">R. </w:t>
      </w:r>
      <w:r w:rsidR="00BA70F4" w:rsidRPr="008047FD">
        <w:rPr>
          <w:rFonts w:ascii="Times New Roman" w:hAnsi="Times New Roman"/>
          <w:szCs w:val="24"/>
        </w:rPr>
        <w:t>Bryce</w:t>
      </w:r>
      <w:r w:rsidR="00DB10DF" w:rsidRPr="008047FD">
        <w:rPr>
          <w:rFonts w:ascii="Times New Roman" w:hAnsi="Times New Roman"/>
          <w:szCs w:val="24"/>
        </w:rPr>
        <w:t xml:space="preserve"> </w:t>
      </w:r>
      <w:r w:rsidR="00BA70F4" w:rsidRPr="008047FD">
        <w:rPr>
          <w:rFonts w:ascii="Times New Roman" w:hAnsi="Times New Roman"/>
          <w:szCs w:val="24"/>
        </w:rPr>
        <w:t>Dalley</w:t>
      </w:r>
    </w:p>
    <w:p w14:paraId="33B1995C" w14:textId="77777777" w:rsidR="00964072" w:rsidRPr="008047FD" w:rsidRDefault="00964072" w:rsidP="00964072">
      <w:pPr>
        <w:jc w:val="both"/>
        <w:rPr>
          <w:rFonts w:ascii="Times New Roman" w:hAnsi="Times New Roman"/>
          <w:szCs w:val="24"/>
        </w:rPr>
      </w:pPr>
      <w:r w:rsidRPr="008047FD">
        <w:rPr>
          <w:rFonts w:ascii="Times New Roman" w:hAnsi="Times New Roman"/>
          <w:szCs w:val="24"/>
        </w:rPr>
        <w:t>Vice President, Regulation</w:t>
      </w:r>
    </w:p>
    <w:p w14:paraId="33B1995D" w14:textId="77777777" w:rsidR="00964072" w:rsidRDefault="00964072" w:rsidP="00964072">
      <w:pPr>
        <w:pStyle w:val="Header"/>
        <w:tabs>
          <w:tab w:val="clear" w:pos="4320"/>
          <w:tab w:val="clear" w:pos="8640"/>
        </w:tabs>
        <w:jc w:val="both"/>
      </w:pPr>
    </w:p>
    <w:p w14:paraId="33B1995E" w14:textId="77777777" w:rsidR="003C5197" w:rsidRPr="008047FD" w:rsidRDefault="003C5197" w:rsidP="00964072">
      <w:pPr>
        <w:pStyle w:val="Header"/>
        <w:tabs>
          <w:tab w:val="clear" w:pos="4320"/>
          <w:tab w:val="clear" w:pos="8640"/>
        </w:tabs>
        <w:jc w:val="both"/>
      </w:pPr>
      <w:r>
        <w:t>Enclosure</w:t>
      </w:r>
    </w:p>
    <w:sectPr w:rsidR="003C5197" w:rsidRPr="008047FD" w:rsidSect="00D0390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9965" w14:textId="77777777" w:rsidR="009C01D5" w:rsidRDefault="009C01D5" w:rsidP="00964072">
      <w:r>
        <w:separator/>
      </w:r>
    </w:p>
  </w:endnote>
  <w:endnote w:type="continuationSeparator" w:id="0">
    <w:p w14:paraId="33B19966" w14:textId="77777777" w:rsidR="009C01D5" w:rsidRDefault="009C01D5" w:rsidP="0096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969" w14:textId="77777777" w:rsidR="003128D4" w:rsidRDefault="00312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96A" w14:textId="77777777" w:rsidR="003128D4" w:rsidRDefault="00312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96C" w14:textId="77777777" w:rsidR="003128D4" w:rsidRDefault="00312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19963" w14:textId="77777777" w:rsidR="009C01D5" w:rsidRDefault="009C01D5" w:rsidP="00964072">
      <w:r>
        <w:separator/>
      </w:r>
    </w:p>
  </w:footnote>
  <w:footnote w:type="continuationSeparator" w:id="0">
    <w:p w14:paraId="33B19964" w14:textId="77777777" w:rsidR="009C01D5" w:rsidRDefault="009C01D5" w:rsidP="0096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967" w14:textId="77777777" w:rsidR="003128D4" w:rsidRDefault="00312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968" w14:textId="77777777" w:rsidR="003128D4" w:rsidRDefault="00312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96B" w14:textId="77777777" w:rsidR="003128D4" w:rsidRDefault="00312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352"/>
    <w:multiLevelType w:val="hybridMultilevel"/>
    <w:tmpl w:val="A386DC1E"/>
    <w:lvl w:ilvl="0" w:tplc="296C8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751985"/>
    <w:multiLevelType w:val="hybridMultilevel"/>
    <w:tmpl w:val="951E4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8F"/>
    <w:rsid w:val="00063A1F"/>
    <w:rsid w:val="00087031"/>
    <w:rsid w:val="000B32DC"/>
    <w:rsid w:val="000B679C"/>
    <w:rsid w:val="000D424B"/>
    <w:rsid w:val="000D6421"/>
    <w:rsid w:val="000E52A3"/>
    <w:rsid w:val="00104CFF"/>
    <w:rsid w:val="00146750"/>
    <w:rsid w:val="001544F1"/>
    <w:rsid w:val="001810B6"/>
    <w:rsid w:val="001C0583"/>
    <w:rsid w:val="001D5E3E"/>
    <w:rsid w:val="001E7A07"/>
    <w:rsid w:val="00204288"/>
    <w:rsid w:val="00204C32"/>
    <w:rsid w:val="002170E1"/>
    <w:rsid w:val="00240823"/>
    <w:rsid w:val="002732B3"/>
    <w:rsid w:val="002D4B38"/>
    <w:rsid w:val="002D566A"/>
    <w:rsid w:val="003006BE"/>
    <w:rsid w:val="003128D4"/>
    <w:rsid w:val="00394C7A"/>
    <w:rsid w:val="003A30F6"/>
    <w:rsid w:val="003C0961"/>
    <w:rsid w:val="003C3A72"/>
    <w:rsid w:val="003C5197"/>
    <w:rsid w:val="003F1BF1"/>
    <w:rsid w:val="003F46BF"/>
    <w:rsid w:val="0041613C"/>
    <w:rsid w:val="00416F66"/>
    <w:rsid w:val="004251F1"/>
    <w:rsid w:val="00430A5B"/>
    <w:rsid w:val="00433F8F"/>
    <w:rsid w:val="00461F6B"/>
    <w:rsid w:val="004864BC"/>
    <w:rsid w:val="004A2CB1"/>
    <w:rsid w:val="004A6675"/>
    <w:rsid w:val="004B5696"/>
    <w:rsid w:val="004C0652"/>
    <w:rsid w:val="004C5B4C"/>
    <w:rsid w:val="0050272E"/>
    <w:rsid w:val="00515968"/>
    <w:rsid w:val="00540451"/>
    <w:rsid w:val="00545D11"/>
    <w:rsid w:val="005531CD"/>
    <w:rsid w:val="00570932"/>
    <w:rsid w:val="00585B99"/>
    <w:rsid w:val="005A2C8B"/>
    <w:rsid w:val="005B27F0"/>
    <w:rsid w:val="005C7B60"/>
    <w:rsid w:val="005D26DA"/>
    <w:rsid w:val="005D31B6"/>
    <w:rsid w:val="006256E3"/>
    <w:rsid w:val="0062691B"/>
    <w:rsid w:val="006970F0"/>
    <w:rsid w:val="00707CB4"/>
    <w:rsid w:val="00740321"/>
    <w:rsid w:val="00755475"/>
    <w:rsid w:val="00765F30"/>
    <w:rsid w:val="007B1353"/>
    <w:rsid w:val="007B7BE5"/>
    <w:rsid w:val="007C1977"/>
    <w:rsid w:val="007E2AA1"/>
    <w:rsid w:val="007E5F59"/>
    <w:rsid w:val="008047FD"/>
    <w:rsid w:val="00806ED4"/>
    <w:rsid w:val="00813422"/>
    <w:rsid w:val="00874DFF"/>
    <w:rsid w:val="008806A0"/>
    <w:rsid w:val="00881054"/>
    <w:rsid w:val="00884EE8"/>
    <w:rsid w:val="008A048F"/>
    <w:rsid w:val="008C359D"/>
    <w:rsid w:val="008E29E2"/>
    <w:rsid w:val="00900854"/>
    <w:rsid w:val="009100EA"/>
    <w:rsid w:val="00921099"/>
    <w:rsid w:val="009309E6"/>
    <w:rsid w:val="009364CB"/>
    <w:rsid w:val="00964072"/>
    <w:rsid w:val="00964E07"/>
    <w:rsid w:val="009A295A"/>
    <w:rsid w:val="009B35AF"/>
    <w:rsid w:val="009B4F02"/>
    <w:rsid w:val="009C01D5"/>
    <w:rsid w:val="00A15143"/>
    <w:rsid w:val="00A2320C"/>
    <w:rsid w:val="00A55120"/>
    <w:rsid w:val="00A86A08"/>
    <w:rsid w:val="00A9461B"/>
    <w:rsid w:val="00A97FD5"/>
    <w:rsid w:val="00AC713D"/>
    <w:rsid w:val="00AD64C9"/>
    <w:rsid w:val="00AE3851"/>
    <w:rsid w:val="00B242EA"/>
    <w:rsid w:val="00BA4CEE"/>
    <w:rsid w:val="00BA70F4"/>
    <w:rsid w:val="00BB01BC"/>
    <w:rsid w:val="00C16E44"/>
    <w:rsid w:val="00C219B7"/>
    <w:rsid w:val="00C52A4A"/>
    <w:rsid w:val="00C56CB3"/>
    <w:rsid w:val="00C869F8"/>
    <w:rsid w:val="00C90214"/>
    <w:rsid w:val="00CB7DAC"/>
    <w:rsid w:val="00CE3353"/>
    <w:rsid w:val="00CE3E12"/>
    <w:rsid w:val="00D0390D"/>
    <w:rsid w:val="00D36C5F"/>
    <w:rsid w:val="00D37CF7"/>
    <w:rsid w:val="00D471E5"/>
    <w:rsid w:val="00D57F9B"/>
    <w:rsid w:val="00DA3AED"/>
    <w:rsid w:val="00DB10DF"/>
    <w:rsid w:val="00DD322E"/>
    <w:rsid w:val="00E70B69"/>
    <w:rsid w:val="00E75C32"/>
    <w:rsid w:val="00E86EA7"/>
    <w:rsid w:val="00EC13EE"/>
    <w:rsid w:val="00EC2819"/>
    <w:rsid w:val="00EC4949"/>
    <w:rsid w:val="00ED3559"/>
    <w:rsid w:val="00ED434E"/>
    <w:rsid w:val="00EE5FBF"/>
    <w:rsid w:val="00F17D24"/>
    <w:rsid w:val="00F355AA"/>
    <w:rsid w:val="00F4002C"/>
    <w:rsid w:val="00F61D02"/>
    <w:rsid w:val="00F63A42"/>
    <w:rsid w:val="00FC1FD0"/>
    <w:rsid w:val="00FC2094"/>
    <w:rsid w:val="00FF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33B1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48F"/>
    <w:rPr>
      <w:rFonts w:ascii="Tahoma" w:hAnsi="Tahoma" w:cs="Tahoma"/>
      <w:sz w:val="16"/>
      <w:szCs w:val="16"/>
    </w:rPr>
  </w:style>
  <w:style w:type="table" w:styleId="TableGrid">
    <w:name w:val="Table Grid"/>
    <w:basedOn w:val="TableNormal"/>
    <w:rsid w:val="003C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4072"/>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964072"/>
    <w:rPr>
      <w:rFonts w:ascii="Times New Roman" w:eastAsia="Times New Roman" w:hAnsi="Times New Roman"/>
      <w:sz w:val="24"/>
      <w:szCs w:val="24"/>
    </w:rPr>
  </w:style>
  <w:style w:type="paragraph" w:styleId="FootnoteText">
    <w:name w:val="footnote text"/>
    <w:basedOn w:val="Normal"/>
    <w:link w:val="FootnoteTextChar"/>
    <w:semiHidden/>
    <w:rsid w:val="00964072"/>
    <w:rPr>
      <w:rFonts w:cs="Times"/>
      <w:sz w:val="20"/>
    </w:rPr>
  </w:style>
  <w:style w:type="character" w:customStyle="1" w:styleId="FootnoteTextChar">
    <w:name w:val="Footnote Text Char"/>
    <w:basedOn w:val="DefaultParagraphFont"/>
    <w:link w:val="FootnoteText"/>
    <w:semiHidden/>
    <w:rsid w:val="00964072"/>
    <w:rPr>
      <w:rFonts w:cs="Times"/>
    </w:rPr>
  </w:style>
  <w:style w:type="character" w:styleId="FootnoteReference">
    <w:name w:val="footnote reference"/>
    <w:basedOn w:val="DefaultParagraphFont"/>
    <w:semiHidden/>
    <w:rsid w:val="00964072"/>
    <w:rPr>
      <w:vertAlign w:val="superscript"/>
    </w:rPr>
  </w:style>
  <w:style w:type="paragraph" w:styleId="Footer">
    <w:name w:val="footer"/>
    <w:basedOn w:val="Normal"/>
    <w:link w:val="FooterChar"/>
    <w:uiPriority w:val="99"/>
    <w:unhideWhenUsed/>
    <w:rsid w:val="00D0390D"/>
    <w:pPr>
      <w:tabs>
        <w:tab w:val="center" w:pos="4680"/>
        <w:tab w:val="right" w:pos="9360"/>
      </w:tabs>
    </w:pPr>
  </w:style>
  <w:style w:type="character" w:customStyle="1" w:styleId="FooterChar">
    <w:name w:val="Footer Char"/>
    <w:basedOn w:val="DefaultParagraphFont"/>
    <w:link w:val="Footer"/>
    <w:uiPriority w:val="99"/>
    <w:rsid w:val="00D0390D"/>
    <w:rPr>
      <w:sz w:val="24"/>
    </w:rPr>
  </w:style>
  <w:style w:type="character" w:styleId="Hyperlink">
    <w:name w:val="Hyperlink"/>
    <w:basedOn w:val="DefaultParagraphFont"/>
    <w:uiPriority w:val="99"/>
    <w:unhideWhenUsed/>
    <w:rsid w:val="00A86A08"/>
    <w:rPr>
      <w:color w:val="0000FF" w:themeColor="hyperlink"/>
      <w:u w:val="single"/>
    </w:rPr>
  </w:style>
  <w:style w:type="character" w:styleId="CommentReference">
    <w:name w:val="annotation reference"/>
    <w:basedOn w:val="DefaultParagraphFont"/>
    <w:uiPriority w:val="99"/>
    <w:semiHidden/>
    <w:unhideWhenUsed/>
    <w:rsid w:val="007C1977"/>
    <w:rPr>
      <w:sz w:val="16"/>
      <w:szCs w:val="16"/>
    </w:rPr>
  </w:style>
  <w:style w:type="paragraph" w:styleId="CommentText">
    <w:name w:val="annotation text"/>
    <w:basedOn w:val="Normal"/>
    <w:link w:val="CommentTextChar"/>
    <w:uiPriority w:val="99"/>
    <w:semiHidden/>
    <w:unhideWhenUsed/>
    <w:rsid w:val="007C1977"/>
    <w:rPr>
      <w:sz w:val="20"/>
    </w:rPr>
  </w:style>
  <w:style w:type="character" w:customStyle="1" w:styleId="CommentTextChar">
    <w:name w:val="Comment Text Char"/>
    <w:basedOn w:val="DefaultParagraphFont"/>
    <w:link w:val="CommentText"/>
    <w:uiPriority w:val="99"/>
    <w:semiHidden/>
    <w:rsid w:val="007C1977"/>
  </w:style>
  <w:style w:type="paragraph" w:styleId="CommentSubject">
    <w:name w:val="annotation subject"/>
    <w:basedOn w:val="CommentText"/>
    <w:next w:val="CommentText"/>
    <w:link w:val="CommentSubjectChar"/>
    <w:uiPriority w:val="99"/>
    <w:semiHidden/>
    <w:unhideWhenUsed/>
    <w:rsid w:val="007C1977"/>
    <w:rPr>
      <w:b/>
      <w:bCs/>
    </w:rPr>
  </w:style>
  <w:style w:type="character" w:customStyle="1" w:styleId="CommentSubjectChar">
    <w:name w:val="Comment Subject Char"/>
    <w:basedOn w:val="CommentTextChar"/>
    <w:link w:val="CommentSubject"/>
    <w:uiPriority w:val="99"/>
    <w:semiHidden/>
    <w:rsid w:val="007C1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2016-12-30T08:00:00+00:00</OpenedDate>
    <Date1 xmlns="dc463f71-b30c-4ab2-9473-d307f9d35888">2017-02-03T08:00:00+00:00</Date1>
    <IsDocumentOrder xmlns="dc463f71-b30c-4ab2-9473-d307f9d35888" xsi:nil="true"/>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161312</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55F6F0E83B18543BFACA0E490BCEDE7" ma:contentTypeVersion="96" ma:contentTypeDescription="" ma:contentTypeScope="" ma:versionID="fad4c5b798a601f0b114c4f3b5ee3a5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7187A6D-819D-47AA-8CD0-1F2ABF51F8E1}">
  <ds:schemaRef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612960AD-03D9-4245-89CC-5041B93203C1}">
  <ds:schemaRefs>
    <ds:schemaRef ds:uri="http://schemas.microsoft.com/sharepoint/v3/contenttype/forms"/>
  </ds:schemaRefs>
</ds:datastoreItem>
</file>

<file path=customXml/itemProps3.xml><?xml version="1.0" encoding="utf-8"?>
<ds:datastoreItem xmlns:ds="http://schemas.openxmlformats.org/officeDocument/2006/customXml" ds:itemID="{595D51CA-B653-45AD-918B-4CB98C17DB22}"/>
</file>

<file path=customXml/itemProps4.xml><?xml version="1.0" encoding="utf-8"?>
<ds:datastoreItem xmlns:ds="http://schemas.openxmlformats.org/officeDocument/2006/customXml" ds:itemID="{E67474C0-768B-4B28-80BF-4C8A5479A8CC}">
  <ds:schemaRefs>
    <ds:schemaRef ds:uri="http://schemas.openxmlformats.org/officeDocument/2006/bibliography"/>
  </ds:schemaRefs>
</ds:datastoreItem>
</file>

<file path=customXml/itemProps5.xml><?xml version="1.0" encoding="utf-8"?>
<ds:datastoreItem xmlns:ds="http://schemas.openxmlformats.org/officeDocument/2006/customXml" ds:itemID="{6B3DC78D-B3DA-4151-A936-6CBB21F60C14}"/>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2017-02-03T18:06:00Z</dcterms:created>
  <dcterms:modified xsi:type="dcterms:W3CDTF">2017-02-03T18:06:00Z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0x0101006E56B4D1795A2E4DB2F0B01679ED314A00655F6F0E83B18543BFACA0E490BCEDE7</vt:lpwstr>
  </property>
  <property fmtid="{D5CDD505-2E9C-101B-9397-08002B2CF9AE}" pid="4" name="_docset_NoMedatataSyncRequired">
    <vt:lpwstr>False</vt:lpwstr>
  </property>
  <property fmtid="{D5CDD505-2E9C-101B-9397-08002B2CF9AE}" pid="5" name="IsEFSEC">
    <vt:bool>false</vt:bool>
  </property>
</Properties>
</file>