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F69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Pr="00770E9A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81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4681" w:rsidRDefault="00B74681" w:rsidP="00B74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</w:tbl>
    <w:p w:rsidR="00163429" w:rsidRDefault="00163429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576"/>
        <w:gridCol w:w="871"/>
      </w:tblGrid>
      <w:tr w:rsidR="008F69A5" w:rsidTr="00163429">
        <w:trPr>
          <w:trHeight w:val="570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Supplemental </w:t>
            </w:r>
            <w:r w:rsidRPr="008F173E">
              <w:rPr>
                <w:rFonts w:ascii="Arial" w:hAnsi="Arial" w:cs="Arial"/>
                <w:sz w:val="20"/>
                <w:szCs w:val="20"/>
                <w:u w:val="single"/>
              </w:rPr>
              <w:t>Schedule No.</w:t>
            </w:r>
          </w:p>
        </w:tc>
        <w:tc>
          <w:tcPr>
            <w:tcW w:w="7461" w:type="dxa"/>
            <w:gridSpan w:val="2"/>
            <w:vAlign w:val="bottom"/>
          </w:tcPr>
          <w:p w:rsidR="00163429" w:rsidRPr="008F173E" w:rsidRDefault="00163429" w:rsidP="00313A3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173E">
              <w:rPr>
                <w:rFonts w:ascii="Arial" w:hAnsi="Arial" w:cs="Arial"/>
                <w:sz w:val="20"/>
                <w:szCs w:val="20"/>
                <w:u w:val="single"/>
              </w:rPr>
              <w:t>Sheet No.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Cost Rates ……………………………………………………………….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Account Adjustment ……………………………………………….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</w:tr>
      <w:tr w:rsidR="008F69A5" w:rsidTr="008F69A5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588" w:type="dxa"/>
          </w:tcPr>
          <w:p w:rsidR="00163429" w:rsidRDefault="00163429" w:rsidP="008F69A5">
            <w:pPr>
              <w:spacing w:after="0" w:line="286" w:lineRule="exact"/>
              <w:ind w:left="180" w:right="5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Customer Rate for Facilities Extensions – Closed to New </w:t>
            </w:r>
            <w:r w:rsidR="008F69A5">
              <w:rPr>
                <w:rFonts w:ascii="Arial" w:hAnsi="Arial" w:cs="Arial"/>
                <w:sz w:val="20"/>
                <w:szCs w:val="20"/>
              </w:rPr>
              <w:t>Customers…………………………………………………</w:t>
            </w:r>
            <w:r w:rsidR="008F69A5">
              <w:rPr>
                <w:rFonts w:ascii="Arial" w:hAnsi="Arial" w:cs="Arial"/>
                <w:sz w:val="20"/>
                <w:szCs w:val="20"/>
              </w:rPr>
              <w:t>……</w:t>
            </w:r>
            <w:r w:rsidR="008F69A5">
              <w:rPr>
                <w:rFonts w:ascii="Arial" w:hAnsi="Arial" w:cs="Arial"/>
                <w:sz w:val="20"/>
                <w:szCs w:val="20"/>
              </w:rPr>
              <w:t>…</w:t>
            </w:r>
            <w:r w:rsidR="008F69A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73" w:type="dxa"/>
            <w:vAlign w:val="bottom"/>
          </w:tcPr>
          <w:p w:rsidR="00163429" w:rsidRDefault="00163429" w:rsidP="008F69A5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Account Adjustment for Transporters 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 Conservation Service Rider …………………………………..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Income Program 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Guarantee ………………………………………………..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</w:tr>
      <w:tr w:rsidR="008F69A5" w:rsidTr="00163429">
        <w:trPr>
          <w:trHeight w:val="300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Merger Rate Credit ……………………………………………………………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Offset Pilot ……………………………………………………………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Tax Tracker …………………………………………………………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Expedited Rate Filing Rate Adjustment …………………………………….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</w:tr>
      <w:tr w:rsidR="008F69A5" w:rsidTr="00163429">
        <w:trPr>
          <w:trHeight w:val="285"/>
        </w:trPr>
        <w:tc>
          <w:tcPr>
            <w:tcW w:w="1440" w:type="dxa"/>
          </w:tcPr>
          <w:p w:rsidR="00163429" w:rsidRDefault="00163429" w:rsidP="00313A3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588" w:type="dxa"/>
          </w:tcPr>
          <w:p w:rsidR="00163429" w:rsidRDefault="00163429" w:rsidP="00313A3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Decoupling Adjustment Mechanism ……………………………..</w:t>
            </w:r>
          </w:p>
        </w:tc>
        <w:tc>
          <w:tcPr>
            <w:tcW w:w="873" w:type="dxa"/>
          </w:tcPr>
          <w:p w:rsidR="00163429" w:rsidRDefault="00163429" w:rsidP="00313A37">
            <w:pPr>
              <w:spacing w:after="0" w:line="286" w:lineRule="exact"/>
              <w:ind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</w:tr>
    </w:tbl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bookmarkStart w:id="0" w:name="_GoBack"/>
      <w:bookmarkEnd w:id="0"/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8F69A5" w:rsidRDefault="008F69A5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7D205C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C4442" w:rsidRDefault="001C4442" w:rsidP="007D205C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DB3D30" w:rsidRPr="00BC7E42" w:rsidRDefault="001C4442" w:rsidP="008F69A5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40" w:lineRule="auto"/>
        <w:ind w:right="630"/>
        <w:jc w:val="right"/>
        <w:rPr>
          <w:rStyle w:val="Custom2"/>
        </w:rPr>
      </w:pPr>
      <w:r>
        <w:rPr>
          <w:rFonts w:ascii="Arial" w:hAnsi="Arial"/>
          <w:sz w:val="20"/>
        </w:rPr>
        <w:t xml:space="preserve">(Continued on Sheet No. </w:t>
      </w:r>
      <w:r w:rsidR="007D205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4F911" wp14:editId="2153E4A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F69A5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F69A5">
          <w:rPr>
            <w:rFonts w:ascii="Arial" w:hAnsi="Arial" w:cs="Arial"/>
            <w:sz w:val="20"/>
            <w:szCs w:val="20"/>
          </w:rPr>
          <w:t>January 6,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C4442">
          <w:rPr>
            <w:rFonts w:ascii="Arial" w:hAnsi="Arial" w:cs="Arial"/>
            <w:sz w:val="20"/>
            <w:szCs w:val="20"/>
          </w:rPr>
          <w:t>2016-</w:t>
        </w:r>
        <w:r w:rsidR="008F69A5">
          <w:rPr>
            <w:rFonts w:ascii="Arial" w:hAnsi="Arial" w:cs="Arial"/>
            <w:sz w:val="20"/>
            <w:szCs w:val="20"/>
          </w:rPr>
          <w:t>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F69A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83FC7AF" wp14:editId="61DC3773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74681" w:rsidP="00D02C25">
    <w:pPr>
      <w:pStyle w:val="NoSpacing"/>
      <w:ind w:right="3600"/>
      <w:jc w:val="right"/>
    </w:pPr>
    <w:r>
      <w:t>34</w:t>
    </w:r>
    <w:r w:rsidR="008F69A5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 w:rsidR="009A498C">
          <w:t>4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B74681">
      <w:t>33</w:t>
    </w:r>
    <w:r w:rsidR="00B74681" w:rsidRPr="008F69A5">
      <w:rPr>
        <w:vertAlign w:val="superscript"/>
      </w:rPr>
      <w:t>rd</w:t>
    </w:r>
    <w:r w:rsidR="00B74681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</w:t>
    </w:r>
    <w:r w:rsidR="00B74681">
      <w:rPr>
        <w:u w:val="single"/>
      </w:rPr>
      <w:t xml:space="preserve">          </w:t>
    </w:r>
    <w:r w:rsidR="0099361B">
      <w:rPr>
        <w:u w:val="single"/>
      </w:rPr>
      <w:t xml:space="preserve">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9A498C">
          <w:rPr>
            <w:u w:val="single"/>
          </w:rPr>
          <w:t>4</w:t>
        </w:r>
      </w:sdtContent>
    </w:sdt>
  </w:p>
  <w:p w:rsidR="00B963E0" w:rsidRPr="00B963E0" w:rsidRDefault="007D128E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6A137" wp14:editId="13939BDE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3429"/>
    <w:rsid w:val="00186C0A"/>
    <w:rsid w:val="001B2E67"/>
    <w:rsid w:val="001C0C09"/>
    <w:rsid w:val="001C444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579D"/>
    <w:rsid w:val="005141B1"/>
    <w:rsid w:val="005241EE"/>
    <w:rsid w:val="00543EA4"/>
    <w:rsid w:val="005743AB"/>
    <w:rsid w:val="005746B6"/>
    <w:rsid w:val="00595008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205C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69A5"/>
    <w:rsid w:val="009342D5"/>
    <w:rsid w:val="00941F3E"/>
    <w:rsid w:val="00957A0B"/>
    <w:rsid w:val="0099361B"/>
    <w:rsid w:val="009A498C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74681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0C50"/>
    <w:rsid w:val="00C42132"/>
    <w:rsid w:val="00C4548F"/>
    <w:rsid w:val="00C67B1F"/>
    <w:rsid w:val="00C701FF"/>
    <w:rsid w:val="00C850A3"/>
    <w:rsid w:val="00CB4614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41B8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B0E1D" w:rsidRDefault="007B0E1D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D"/>
    <w:rsid w:val="007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C4F537-E165-44F7-8228-8C4AF8E9444F}"/>
</file>

<file path=customXml/itemProps2.xml><?xml version="1.0" encoding="utf-8"?>
<ds:datastoreItem xmlns:ds="http://schemas.openxmlformats.org/officeDocument/2006/customXml" ds:itemID="{0AC552B0-2E2F-46C6-8662-FAC66D2F9D36}"/>
</file>

<file path=customXml/itemProps3.xml><?xml version="1.0" encoding="utf-8"?>
<ds:datastoreItem xmlns:ds="http://schemas.openxmlformats.org/officeDocument/2006/customXml" ds:itemID="{C0F32C49-F9A5-4D84-AB6C-75AFD4F8F987}"/>
</file>

<file path=customXml/itemProps4.xml><?xml version="1.0" encoding="utf-8"?>
<ds:datastoreItem xmlns:ds="http://schemas.openxmlformats.org/officeDocument/2006/customXml" ds:itemID="{96465D8A-6C50-4AF4-B085-BE3B2A74F38F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9</cp:revision>
  <cp:lastPrinted>2016-11-02T22:02:00Z</cp:lastPrinted>
  <dcterms:created xsi:type="dcterms:W3CDTF">2016-11-02T21:47:00Z</dcterms:created>
  <dcterms:modified xsi:type="dcterms:W3CDTF">2016-12-06T17:44:00Z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