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58329C69" w14:textId="77777777" w:rsidTr="00F33B4B">
        <w:trPr>
          <w:cantSplit/>
        </w:trPr>
        <w:tc>
          <w:tcPr>
            <w:tcW w:w="3330" w:type="dxa"/>
          </w:tcPr>
          <w:p w14:paraId="58329C66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58329C67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8329C68" w14:textId="77777777" w:rsidR="007B53EF" w:rsidRPr="006616AF" w:rsidRDefault="00E46982" w:rsidP="00844AF7">
            <w:pPr>
              <w:rPr>
                <w:rFonts w:ascii="Palatino Linotype" w:hAnsi="Palatino Linotype" w:cs="Arial"/>
                <w:b/>
              </w:rPr>
            </w:pPr>
            <w:r w:rsidRPr="006616AF">
              <w:rPr>
                <w:rFonts w:ascii="Palatino Linotype" w:hAnsi="Palatino Linotype" w:cs="Arial"/>
                <w:b/>
              </w:rPr>
              <w:t>UT-</w:t>
            </w:r>
            <w:r w:rsidR="006616AF" w:rsidRPr="006616AF">
              <w:rPr>
                <w:rFonts w:ascii="Palatino Linotype" w:hAnsi="Palatino Linotype" w:cs="Arial"/>
                <w:b/>
              </w:rPr>
              <w:t>161146</w:t>
            </w:r>
          </w:p>
        </w:tc>
      </w:tr>
      <w:tr w:rsidR="007B53EF" w14:paraId="58329C6F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58329C6A" w14:textId="77777777" w:rsidR="007B53EF" w:rsidRDefault="007B53EF">
            <w:pPr>
              <w:pStyle w:val="Heading4"/>
            </w:pPr>
          </w:p>
          <w:p w14:paraId="58329C6B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58329C6C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58329C6D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14:paraId="58329C6E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58329C71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58329C70" w14:textId="77777777" w:rsidR="007B53EF" w:rsidRPr="0059246A" w:rsidRDefault="00844AF7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CenturyTel of Cowiche, Inc. d/b/a CenturyLink; CenturyTel of Inter Island, Inc. d/b/a CenturyLink; CenturyTel of Washington, Inc. d/b/a CenturyLink</w:t>
            </w:r>
          </w:p>
        </w:tc>
      </w:tr>
      <w:tr w:rsidR="007B53EF" w14:paraId="58329C73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58329C72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58329C75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58329C74" w14:textId="77777777" w:rsidR="007B53EF" w:rsidRPr="0059246A" w:rsidRDefault="00844AF7" w:rsidP="006616A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Desert Winds Wireless</w:t>
            </w:r>
            <w:r w:rsidR="006616AF">
              <w:rPr>
                <w:rFonts w:ascii="Palatino Linotype" w:hAnsi="Palatino Linotype" w:cs="Arial"/>
                <w:bCs/>
                <w:smallCaps/>
              </w:rPr>
              <w:t xml:space="preserve"> LLC</w:t>
            </w:r>
          </w:p>
        </w:tc>
      </w:tr>
      <w:tr w:rsidR="007B53EF" w14:paraId="58329C77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58329C76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58329C79" w14:textId="77777777" w:rsidTr="00F33B4B">
        <w:trPr>
          <w:cantSplit/>
        </w:trPr>
        <w:tc>
          <w:tcPr>
            <w:tcW w:w="11070" w:type="dxa"/>
            <w:gridSpan w:val="4"/>
          </w:tcPr>
          <w:p w14:paraId="58329C78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58329C80" w14:textId="77777777" w:rsidTr="00F33B4B">
        <w:trPr>
          <w:trHeight w:val="765"/>
        </w:trPr>
        <w:tc>
          <w:tcPr>
            <w:tcW w:w="11070" w:type="dxa"/>
            <w:gridSpan w:val="4"/>
          </w:tcPr>
          <w:p w14:paraId="58329C7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7B" w14:textId="77777777" w:rsidR="007B53EF" w:rsidRDefault="00844AF7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Interconnection Agreement by and between CenturyTel of Cowiche, Inc. d/b/a CenturyLink; CenturyTel of Inter Island, Inc. d/b/a CenturyLink; CenturyTel of Washington, Inc. d/b/a CenturyL</w:t>
            </w:r>
            <w:r w:rsidR="001B1A24">
              <w:rPr>
                <w:rFonts w:ascii="Palatino Linotype" w:hAnsi="Palatino Linotype" w:cs="Arial"/>
              </w:rPr>
              <w:t>i</w:t>
            </w:r>
            <w:r>
              <w:rPr>
                <w:rFonts w:ascii="Palatino Linotype" w:hAnsi="Palatino Linotype" w:cs="Arial"/>
              </w:rPr>
              <w:t>nk and Desert Winds Wireless for the State of Washington.</w:t>
            </w:r>
          </w:p>
          <w:p w14:paraId="58329C7C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7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7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7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329C82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58329C81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58329C87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8329C8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14:paraId="58329C84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58329C85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8329C8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58329C8B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58329C88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58329C89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58329C8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58329C8E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58329C8C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58329C8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329C90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58329C8F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58329C94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58329C91" w14:textId="77777777" w:rsidR="007B53EF" w:rsidRDefault="00E46982" w:rsidP="00844AF7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(206)733-5178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8329C9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58329C93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58329C98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58329C95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58329C96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58329C97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58329C9D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58329C9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8329C9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58329C9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8329C9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329CA2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58329C9E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58329C9F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58329CA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8329CA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58329CA6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58329CA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58329CA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58329CA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58329CA7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58329CB0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58329CA8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58329CA9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</w:t>
            </w:r>
            <w:r w:rsidR="006616AF" w:rsidRPr="006616AF">
              <w:rPr>
                <w:rFonts w:ascii="Palatino Linotype" w:hAnsi="Palatino Linotype"/>
                <w:b/>
                <w:sz w:val="24"/>
              </w:rPr>
              <w:t>UT-161146</w:t>
            </w:r>
          </w:p>
          <w:p w14:paraId="58329CAA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8329CAB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8329CAC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58329CAD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58329CAE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8329CAF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58329CB4" w14:textId="77777777">
        <w:trPr>
          <w:cantSplit/>
        </w:trPr>
        <w:tc>
          <w:tcPr>
            <w:tcW w:w="5000" w:type="pct"/>
            <w:gridSpan w:val="5"/>
          </w:tcPr>
          <w:p w14:paraId="58329CB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B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B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329CBE" w14:textId="77777777">
        <w:trPr>
          <w:cantSplit/>
        </w:trPr>
        <w:tc>
          <w:tcPr>
            <w:tcW w:w="5000" w:type="pct"/>
            <w:gridSpan w:val="5"/>
          </w:tcPr>
          <w:p w14:paraId="58329CB5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58329CB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B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58329CB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B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58329CB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BB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58329CBC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B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58329CC0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58329CB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329CC9" w14:textId="77777777">
        <w:trPr>
          <w:cantSplit/>
        </w:trPr>
        <w:tc>
          <w:tcPr>
            <w:tcW w:w="2516" w:type="pct"/>
            <w:gridSpan w:val="2"/>
          </w:tcPr>
          <w:p w14:paraId="58329CC1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58329CC2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58329CC3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58329CC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58329CC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C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329CC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58329CC8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58329CCD" w14:textId="77777777">
        <w:tc>
          <w:tcPr>
            <w:tcW w:w="1331" w:type="pct"/>
          </w:tcPr>
          <w:p w14:paraId="58329CCA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58329CCB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58329CC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58329CD1" w14:textId="77777777">
        <w:tc>
          <w:tcPr>
            <w:tcW w:w="1331" w:type="pct"/>
          </w:tcPr>
          <w:p w14:paraId="58329CC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58329CC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8329CD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329CD5" w14:textId="77777777">
        <w:tc>
          <w:tcPr>
            <w:tcW w:w="1331" w:type="pct"/>
          </w:tcPr>
          <w:p w14:paraId="58329CD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58329CD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8329CD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329CD9" w14:textId="77777777">
        <w:tc>
          <w:tcPr>
            <w:tcW w:w="1331" w:type="pct"/>
            <w:tcBorders>
              <w:bottom w:val="nil"/>
            </w:tcBorders>
          </w:tcPr>
          <w:p w14:paraId="58329CD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58329CD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58329CD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329CDE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58329CD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58329CD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58329CDC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58329CD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58329CE2" w14:textId="77777777">
        <w:tc>
          <w:tcPr>
            <w:tcW w:w="1331" w:type="pct"/>
            <w:tcBorders>
              <w:top w:val="nil"/>
              <w:bottom w:val="nil"/>
            </w:tcBorders>
          </w:tcPr>
          <w:p w14:paraId="58329CDF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58329CE0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8329CE1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58329CE3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9CE6" w14:textId="77777777" w:rsidR="00D5287E" w:rsidRDefault="00D5287E">
      <w:r>
        <w:separator/>
      </w:r>
    </w:p>
  </w:endnote>
  <w:endnote w:type="continuationSeparator" w:id="0">
    <w:p w14:paraId="58329CE7" w14:textId="77777777" w:rsidR="00D5287E" w:rsidRDefault="00D5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9CE8" w14:textId="77777777" w:rsidR="00D5287E" w:rsidRDefault="00D52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29CE9" w14:textId="77777777" w:rsidR="00D5287E" w:rsidRDefault="00D528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9CEA" w14:textId="77777777" w:rsidR="00D5287E" w:rsidRDefault="00D52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5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329CEB" w14:textId="77777777" w:rsidR="00D5287E" w:rsidRDefault="00D528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9CE4" w14:textId="77777777" w:rsidR="00D5287E" w:rsidRDefault="00D5287E">
      <w:r>
        <w:separator/>
      </w:r>
    </w:p>
  </w:footnote>
  <w:footnote w:type="continuationSeparator" w:id="0">
    <w:p w14:paraId="58329CE5" w14:textId="77777777" w:rsidR="00D5287E" w:rsidRDefault="00D5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55C20"/>
    <w:rsid w:val="001B1A24"/>
    <w:rsid w:val="004848A9"/>
    <w:rsid w:val="004E1FCB"/>
    <w:rsid w:val="00507053"/>
    <w:rsid w:val="0059246A"/>
    <w:rsid w:val="005A7510"/>
    <w:rsid w:val="006616AF"/>
    <w:rsid w:val="00670BBA"/>
    <w:rsid w:val="00690DDA"/>
    <w:rsid w:val="006A1A12"/>
    <w:rsid w:val="007B53EF"/>
    <w:rsid w:val="00844AF7"/>
    <w:rsid w:val="009900BA"/>
    <w:rsid w:val="00A1044A"/>
    <w:rsid w:val="00B43B83"/>
    <w:rsid w:val="00B50CD4"/>
    <w:rsid w:val="00D26521"/>
    <w:rsid w:val="00D5287E"/>
    <w:rsid w:val="00E46982"/>
    <w:rsid w:val="00E9787F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29C66"/>
  <w15:docId w15:val="{A5415E04-EB40-479A-9D1E-5B5DA022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AC48ECCD34DA499CC11EAFCC12BE47" ma:contentTypeVersion="96" ma:contentTypeDescription="" ma:contentTypeScope="" ma:versionID="cb6a1c6dc90f05c1ca02edf886090f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2016-10-19T07:00:00+00:00</OpenedDate>
    <Date1 xmlns="dc463f71-b30c-4ab2-9473-d307f9d35888">2016-10-25T07:00:00+00:00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Inter Island, Inc.;CenturyTel of Cowiche, Inc.;Desert Winds Wireless LLC</CaseCompanyNames>
    <DocketNumber xmlns="dc463f71-b30c-4ab2-9473-d307f9d35888">161146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8FF7F3-70F0-44C5-BAB6-035F88D9B9ED}"/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770B6AE-9FEC-45C5-998C-AE2B0EB89DC3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Kredel, Ashley (UTC)</cp:lastModifiedBy>
  <cp:revision>2</cp:revision>
  <cp:lastPrinted>2016-10-24T18:03:00Z</cp:lastPrinted>
  <dcterms:created xsi:type="dcterms:W3CDTF">2016-10-25T18:34:00Z</dcterms:created>
  <dcterms:modified xsi:type="dcterms:W3CDTF">2016-10-25T18:34:00Z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0x0101006E56B4D1795A2E4DB2F0B01679ED314A00A5AC48ECCD34DA499CC11EAFCC12BE47</vt:lpwstr>
  </property>
  <property fmtid="{D5CDD505-2E9C-101B-9397-08002B2CF9AE}" pid="18" name="_docset_NoMedatataSyncRequired">
    <vt:lpwstr>False</vt:lpwstr>
  </property>
</Properties>
</file>