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41277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345F87">
        <w:rPr>
          <w:rFonts w:ascii="Times New Roman" w:hAnsi="Times New Roman"/>
          <w:noProof/>
          <w:sz w:val="24"/>
          <w:szCs w:val="24"/>
        </w:rPr>
        <w:t>October 5,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345F87">
        <w:rPr>
          <w:rFonts w:ascii="Times New Roman" w:hAnsi="Times New Roman"/>
          <w:b/>
          <w:sz w:val="24"/>
          <w:szCs w:val="24"/>
        </w:rPr>
        <w:t>160895</w:t>
      </w:r>
    </w:p>
    <w:p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B02F3F">
        <w:rPr>
          <w:rFonts w:ascii="Times New Roman" w:hAnsi="Times New Roman"/>
          <w:b/>
          <w:sz w:val="24"/>
          <w:szCs w:val="24"/>
        </w:rPr>
        <w:t>Amendment to</w:t>
      </w:r>
      <w:r w:rsidR="00FD7C13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please find enclosed an original </w:t>
      </w:r>
      <w:r w:rsidR="00B02F3F">
        <w:rPr>
          <w:rFonts w:ascii="Times New Roman" w:hAnsi="Times New Roman"/>
          <w:sz w:val="24"/>
          <w:szCs w:val="24"/>
        </w:rPr>
        <w:t xml:space="preserve">Relative Use Factor (RUF) Amendment to the Commercial Radio Services (CMRS) Interconnection Agreement between CenturyTel of </w:t>
      </w:r>
      <w:r w:rsidR="00345F87">
        <w:rPr>
          <w:rFonts w:ascii="Times New Roman" w:hAnsi="Times New Roman"/>
          <w:sz w:val="24"/>
          <w:szCs w:val="24"/>
        </w:rPr>
        <w:t>Washington</w:t>
      </w:r>
      <w:r w:rsidR="00B02F3F">
        <w:rPr>
          <w:rFonts w:ascii="Times New Roman" w:hAnsi="Times New Roman"/>
          <w:sz w:val="24"/>
          <w:szCs w:val="24"/>
        </w:rPr>
        <w:t>, Inc. dba CenturyLink and New Cingular Wireless PCS, LLC</w:t>
      </w:r>
      <w:r w:rsidR="00790269" w:rsidRPr="00790269">
        <w:rPr>
          <w:rFonts w:ascii="Times New Roman" w:hAnsi="Times New Roman"/>
          <w:sz w:val="24"/>
          <w:szCs w:val="24"/>
        </w:rPr>
        <w:t xml:space="preserve"> </w:t>
      </w:r>
      <w:r w:rsidR="003F3507">
        <w:rPr>
          <w:rFonts w:ascii="Times New Roman" w:hAnsi="Times New Roman"/>
          <w:sz w:val="24"/>
          <w:szCs w:val="24"/>
        </w:rPr>
        <w:t xml:space="preserve">and its Commercial Mobile Radio Service Affiliates </w:t>
      </w:r>
      <w:r w:rsidR="00790269" w:rsidRPr="00790269">
        <w:rPr>
          <w:rFonts w:ascii="Times New Roman" w:hAnsi="Times New Roman"/>
          <w:sz w:val="24"/>
          <w:szCs w:val="24"/>
        </w:rPr>
        <w:t xml:space="preserve">for the State of Washington.  </w:t>
      </w:r>
    </w:p>
    <w:p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790269" w:rsidRPr="00790269">
        <w:rPr>
          <w:rFonts w:ascii="Times New Roman" w:hAnsi="Times New Roman"/>
          <w:sz w:val="24"/>
          <w:szCs w:val="24"/>
        </w:rPr>
        <w:t>enturyLink has also enclosed a Request for Approval form.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B02F3F"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B02F3F"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B02F3F">
        <w:rPr>
          <w:rFonts w:ascii="Times New Roman" w:hAnsi="Times New Roman"/>
          <w:sz w:val="24"/>
          <w:szCs w:val="24"/>
        </w:rPr>
        <w:t xml:space="preserve">David </w:t>
      </w:r>
      <w:proofErr w:type="spellStart"/>
      <w:r w:rsidR="00B02F3F">
        <w:rPr>
          <w:rFonts w:ascii="Times New Roman" w:hAnsi="Times New Roman"/>
          <w:sz w:val="24"/>
          <w:szCs w:val="24"/>
        </w:rPr>
        <w:t>Handal</w:t>
      </w:r>
      <w:proofErr w:type="spellEnd"/>
      <w:r w:rsidR="00B02F3F">
        <w:rPr>
          <w:rFonts w:ascii="Times New Roman" w:hAnsi="Times New Roman"/>
          <w:sz w:val="24"/>
          <w:szCs w:val="24"/>
        </w:rPr>
        <w:t>, New Cingular Wireless PCS, LLC (w/o Encl.)</w:t>
      </w:r>
    </w:p>
    <w:p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87" w:rsidRDefault="00345F87" w:rsidP="002C2559">
      <w:pPr>
        <w:spacing w:after="0" w:line="240" w:lineRule="auto"/>
      </w:pPr>
      <w:r>
        <w:separator/>
      </w:r>
    </w:p>
  </w:endnote>
  <w:endnote w:type="continuationSeparator" w:id="0">
    <w:p w:rsidR="00345F87" w:rsidRDefault="00345F87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87" w:rsidRDefault="00345F87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37.95pt;margin-top:-.25pt;width:153.65pt;height:56.05pt;z-index:251660288;mso-height-percent:200;mso-height-percent:200;mso-width-relative:margin;mso-height-relative:margin" stroked="f">
          <v:textbox style="mso-fit-shape-to-text:t">
            <w:txbxContent>
              <w:p w:rsidR="00345F87" w:rsidRPr="00FF6ACC" w:rsidRDefault="00345F8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345F87" w:rsidRPr="00FF6ACC" w:rsidRDefault="00345F8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345F87" w:rsidRPr="00FF6ACC" w:rsidRDefault="00345F8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206-</w:t>
                </w:r>
                <w:r>
                  <w:rPr>
                    <w:sz w:val="16"/>
                    <w:szCs w:val="16"/>
                  </w:rPr>
                  <w:t>733</w:t>
                </w:r>
                <w:r w:rsidRPr="00FF6ACC">
                  <w:rPr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>5236</w:t>
                </w:r>
              </w:p>
              <w:p w:rsidR="00345F87" w:rsidRPr="00FF6ACC" w:rsidRDefault="00345F87" w:rsidP="00FF6ACC">
                <w:pPr>
                  <w:pStyle w:val="NoSpacing"/>
                  <w:rPr>
                    <w:sz w:val="16"/>
                    <w:szCs w:val="16"/>
                  </w:rPr>
                </w:pP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</w:txbxContent>
          </v:textbox>
        </v:shape>
      </w:pict>
    </w:r>
  </w:p>
  <w:p w:rsidR="00345F87" w:rsidRDefault="00345F87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87" w:rsidRDefault="00345F87" w:rsidP="002C2559">
      <w:pPr>
        <w:spacing w:after="0" w:line="240" w:lineRule="auto"/>
      </w:pPr>
      <w:r>
        <w:separator/>
      </w:r>
    </w:p>
  </w:footnote>
  <w:footnote w:type="continuationSeparator" w:id="0">
    <w:p w:rsidR="00345F87" w:rsidRDefault="00345F87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1E5E1E"/>
    <w:rsid w:val="002C2559"/>
    <w:rsid w:val="00345F87"/>
    <w:rsid w:val="00356409"/>
    <w:rsid w:val="003614DA"/>
    <w:rsid w:val="00373B25"/>
    <w:rsid w:val="003F3507"/>
    <w:rsid w:val="00412774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362F7"/>
    <w:rsid w:val="007716F6"/>
    <w:rsid w:val="00790269"/>
    <w:rsid w:val="00857C3A"/>
    <w:rsid w:val="008623D6"/>
    <w:rsid w:val="008C227B"/>
    <w:rsid w:val="008D4CB9"/>
    <w:rsid w:val="009155F9"/>
    <w:rsid w:val="009B39BF"/>
    <w:rsid w:val="00A57773"/>
    <w:rsid w:val="00AB47FB"/>
    <w:rsid w:val="00B02F3F"/>
    <w:rsid w:val="00B11A68"/>
    <w:rsid w:val="00B2616D"/>
    <w:rsid w:val="00BC29EC"/>
    <w:rsid w:val="00BD1AE3"/>
    <w:rsid w:val="00CD1274"/>
    <w:rsid w:val="00D34DFB"/>
    <w:rsid w:val="00D74940"/>
    <w:rsid w:val="00F404E2"/>
    <w:rsid w:val="00FB4E1F"/>
    <w:rsid w:val="00FD7C13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2BFA836FDEAA4296E593698416AA66" ma:contentTypeVersion="104" ma:contentTypeDescription="" ma:contentTypeScope="" ma:versionID="021d7d0d8c22fc7a1dfe0f2fde4c1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2016-07-07T07:00:00+00:00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160895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EEDA8D-235D-4109-A273-FA03C38D255C}"/>
</file>

<file path=customXml/itemProps2.xml><?xml version="1.0" encoding="utf-8"?>
<ds:datastoreItem xmlns:ds="http://schemas.openxmlformats.org/officeDocument/2006/customXml" ds:itemID="{CC82BD34-A8A9-4019-A088-6EAB73FF1454}"/>
</file>

<file path=customXml/itemProps3.xml><?xml version="1.0" encoding="utf-8"?>
<ds:datastoreItem xmlns:ds="http://schemas.openxmlformats.org/officeDocument/2006/customXml" ds:itemID="{4F6662FC-F3EE-46DA-815C-FE86CACFF23C}"/>
</file>

<file path=customXml/itemProps4.xml><?xml version="1.0" encoding="utf-8"?>
<ds:datastoreItem xmlns:ds="http://schemas.openxmlformats.org/officeDocument/2006/customXml" ds:itemID="{E5E3401C-8CD2-40E8-825B-D2232F2AA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2016-10-05T20:03:00Z</cp:lastPrinted>
  <dcterms:created xsi:type="dcterms:W3CDTF">2016-10-05T20:01:00Z</dcterms:created>
  <dcterms:modified xsi:type="dcterms:W3CDTF">2016-10-05T21:00:00Z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0x0101006E56B4D1795A2E4DB2F0B01679ED314A00AD2BFA836FDEAA4296E593698416AA66</vt:lpwstr>
  </property>
  <property fmtid="{D5CDD505-2E9C-101B-9397-08002B2CF9AE}" pid="3" name="_docset_NoMedatataSyncRequired">
    <vt:lpwstr>False</vt:lpwstr>
  </property>
</Properties>
</file>