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48025D5A" w:rsidR="0070009F" w:rsidRDefault="00C03356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4F7B051" w14:textId="77777777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785BAB">
        <w:rPr>
          <w:rFonts w:ascii="Times New Roman" w:hAnsi="Times New Roman"/>
          <w:sz w:val="24"/>
          <w:szCs w:val="24"/>
        </w:rPr>
        <w:t>Crown Castle NG West, LLC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</w:p>
    <w:p w14:paraId="1F20EECD" w14:textId="09A6B687" w:rsidR="00ED6A67" w:rsidRPr="003236F2" w:rsidRDefault="00ED6A67" w:rsidP="00785BAB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 w:rsidR="00785BAB">
        <w:rPr>
          <w:rFonts w:ascii="Times New Roman" w:hAnsi="Times New Roman"/>
          <w:bCs/>
          <w:sz w:val="24"/>
          <w:szCs w:val="24"/>
        </w:rPr>
        <w:t>60550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5A91486E" w:rsidR="00ED6A67" w:rsidRPr="003236F2" w:rsidRDefault="00ED6A67" w:rsidP="00C10EC2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785BAB">
        <w:rPr>
          <w:rFonts w:ascii="Times New Roman" w:hAnsi="Times New Roman"/>
          <w:sz w:val="24"/>
          <w:szCs w:val="24"/>
        </w:rPr>
        <w:t>14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785BAB">
        <w:rPr>
          <w:rFonts w:ascii="Times New Roman" w:hAnsi="Times New Roman"/>
          <w:sz w:val="24"/>
          <w:szCs w:val="24"/>
        </w:rPr>
        <w:t>Crown Castle NG West, LLC</w:t>
      </w:r>
      <w:r w:rsidR="00785BAB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r w:rsidR="00785BAB">
        <w:rPr>
          <w:rFonts w:ascii="Times New Roman" w:hAnsi="Times New Roman"/>
          <w:sz w:val="24"/>
          <w:szCs w:val="24"/>
        </w:rPr>
        <w:t>Crown Castle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or Company) in the amount of $2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5CD0499" w14:textId="28BE7FFF" w:rsidR="00ED6A67" w:rsidRPr="003236F2" w:rsidRDefault="00ED6A67" w:rsidP="00C10EC2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21, 2016, Commission staff (Staff) filed with the Commission a Request to Rescind the Penalty Assessment. Staff explained that </w:t>
      </w:r>
      <w:r w:rsidR="00785BAB">
        <w:rPr>
          <w:rFonts w:ascii="Times New Roman" w:hAnsi="Times New Roman"/>
          <w:bCs/>
          <w:sz w:val="24"/>
          <w:szCs w:val="24"/>
        </w:rPr>
        <w:t>the Company timely filed its annual report, but Staff inadvertently recorded it as late.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BAB">
        <w:rPr>
          <w:rFonts w:ascii="Times New Roman" w:hAnsi="Times New Roman"/>
          <w:bCs/>
          <w:sz w:val="24"/>
          <w:szCs w:val="24"/>
        </w:rPr>
        <w:t>Accordingly, Staff recommends the Commission withdraw the penalty</w:t>
      </w:r>
      <w:r w:rsidR="00494A65">
        <w:rPr>
          <w:rFonts w:ascii="Times New Roman" w:hAnsi="Times New Roman"/>
          <w:bCs/>
          <w:sz w:val="24"/>
          <w:szCs w:val="24"/>
        </w:rPr>
        <w:t xml:space="preserve">. 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D056ABB" w14:textId="65E46362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785BAB">
        <w:rPr>
          <w:rFonts w:ascii="Times New Roman" w:hAnsi="Times New Roman" w:cs="Times New Roman"/>
          <w:sz w:val="24"/>
          <w:szCs w:val="24"/>
        </w:rPr>
        <w:t>Penalty Assessment was issued in error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785BAB">
        <w:rPr>
          <w:rFonts w:ascii="Times New Roman" w:hAnsi="Times New Roman"/>
          <w:sz w:val="24"/>
          <w:szCs w:val="24"/>
        </w:rPr>
        <w:t>Crown Castle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03DC7C4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994CE5" w14:textId="18DEB2A7" w:rsidR="00ED6A67" w:rsidRPr="003236F2" w:rsidRDefault="00ED6A67" w:rsidP="00C10EC2">
      <w:pPr>
        <w:pStyle w:val="NoSpacing"/>
        <w:spacing w:line="288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1B5654">
        <w:rPr>
          <w:rFonts w:ascii="Times New Roman" w:hAnsi="Times New Roman"/>
          <w:b/>
          <w:sz w:val="24"/>
          <w:szCs w:val="24"/>
        </w:rPr>
        <w:t>2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785BAB">
        <w:rPr>
          <w:rFonts w:ascii="Times New Roman" w:hAnsi="Times New Roman"/>
          <w:b/>
          <w:sz w:val="24"/>
          <w:szCs w:val="24"/>
        </w:rPr>
        <w:t>Crown Castle NG West, LLC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UT-1</w:t>
      </w:r>
      <w:r w:rsidR="00785BAB">
        <w:rPr>
          <w:rFonts w:ascii="Times New Roman" w:hAnsi="Times New Roman"/>
          <w:b/>
          <w:sz w:val="24"/>
          <w:szCs w:val="24"/>
        </w:rPr>
        <w:t>60550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86BEADB" w14:textId="77777777" w:rsidR="002D080A" w:rsidRDefault="002D080A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F1D8A2E" w14:textId="77777777" w:rsidR="002D080A" w:rsidRDefault="002D080A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C10EC2">
      <w:head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A0B5" w14:textId="77777777" w:rsidR="00710B52" w:rsidRDefault="00710B52" w:rsidP="00B4328D">
      <w:pPr>
        <w:spacing w:after="0" w:line="240" w:lineRule="auto"/>
      </w:pPr>
      <w:r>
        <w:separator/>
      </w:r>
    </w:p>
  </w:endnote>
  <w:endnote w:type="continuationSeparator" w:id="0">
    <w:p w14:paraId="72092A74" w14:textId="77777777" w:rsidR="00710B52" w:rsidRDefault="00710B52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DB88" w14:textId="77777777" w:rsidR="00710B52" w:rsidRDefault="00710B52" w:rsidP="00B4328D">
      <w:pPr>
        <w:spacing w:after="0" w:line="240" w:lineRule="auto"/>
      </w:pPr>
      <w:r>
        <w:separator/>
      </w:r>
    </w:p>
  </w:footnote>
  <w:footnote w:type="continuationSeparator" w:id="0">
    <w:p w14:paraId="61F4D55A" w14:textId="77777777" w:rsidR="00710B52" w:rsidRDefault="00710B52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0294568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5BA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73CA3988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0F1661"/>
    <w:rsid w:val="001619EB"/>
    <w:rsid w:val="001B5654"/>
    <w:rsid w:val="001E0425"/>
    <w:rsid w:val="00225D4A"/>
    <w:rsid w:val="0023230D"/>
    <w:rsid w:val="002D080A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605F4"/>
    <w:rsid w:val="004653D6"/>
    <w:rsid w:val="00480B09"/>
    <w:rsid w:val="00494A65"/>
    <w:rsid w:val="004A636C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62F11"/>
    <w:rsid w:val="00884733"/>
    <w:rsid w:val="008F03C2"/>
    <w:rsid w:val="009175D8"/>
    <w:rsid w:val="00941503"/>
    <w:rsid w:val="009B38F4"/>
    <w:rsid w:val="009C2644"/>
    <w:rsid w:val="00A9202C"/>
    <w:rsid w:val="00A93E3E"/>
    <w:rsid w:val="00AE7772"/>
    <w:rsid w:val="00B06748"/>
    <w:rsid w:val="00B4328D"/>
    <w:rsid w:val="00B71AA6"/>
    <w:rsid w:val="00B7730D"/>
    <w:rsid w:val="00B938C2"/>
    <w:rsid w:val="00BD5D83"/>
    <w:rsid w:val="00BF32C9"/>
    <w:rsid w:val="00C03356"/>
    <w:rsid w:val="00C10EC2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A6C160D9D7234FB01A062C0B4533DD" ma:contentTypeVersion="96" ma:contentTypeDescription="" ma:contentTypeScope="" ma:versionID="f62b7854e977647ed1f5d960be546a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Crown Castle NG West LLC</CaseCompanyNames>
    <DocketNumber xmlns="dc463f71-b30c-4ab2-9473-d307f9d35888">160550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0906CA-BB3C-48B4-A979-C8AE5F5D4025}"/>
</file>

<file path=customXml/itemProps2.xml><?xml version="1.0" encoding="utf-8"?>
<ds:datastoreItem xmlns:ds="http://schemas.openxmlformats.org/officeDocument/2006/customXml" ds:itemID="{3B30CFFA-08C3-45E2-9DBB-8F72F708843C}"/>
</file>

<file path=customXml/itemProps3.xml><?xml version="1.0" encoding="utf-8"?>
<ds:datastoreItem xmlns:ds="http://schemas.openxmlformats.org/officeDocument/2006/customXml" ds:itemID="{FCEF3DA2-0253-4202-BD8B-CC776081E7F1}"/>
</file>

<file path=customXml/itemProps4.xml><?xml version="1.0" encoding="utf-8"?>
<ds:datastoreItem xmlns:ds="http://schemas.openxmlformats.org/officeDocument/2006/customXml" ds:itemID="{AF225B5F-75B5-44C1-8B99-73730F957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Withdrawing Penalty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2016-06-27T16:54:00Z</dcterms:created>
  <dcterms:modified xsi:type="dcterms:W3CDTF">2016-06-27T16:54:00Z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0x0101006E56B4D1795A2E4DB2F0B01679ED314A0039A6C160D9D7234FB01A062C0B4533DD</vt:lpwstr>
  </property>
  <property fmtid="{D5CDD505-2E9C-101B-9397-08002B2CF9AE}" pid="3" name="_docset_NoMedatataSyncRequired">
    <vt:lpwstr>False</vt:lpwstr>
  </property>
</Properties>
</file>