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992"/>
      </w:tblGrid>
      <w:tr w:rsidR="00D8495A" w:rsidRPr="00D2094F" w14:paraId="2875AD0B" w14:textId="77777777" w:rsidTr="00A94FCC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10C4211" w:rsidR="00D06108" w:rsidRPr="00401D3C" w:rsidRDefault="004C5FE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01 COMMUNICATIONS WEST,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9BEEE80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8248F">
              <w:t>UT-1605</w:t>
            </w:r>
            <w:r w:rsidR="004C5FE7">
              <w:t>36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74245068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35960A98" w14:textId="2C51259D" w:rsidR="0068248F" w:rsidRDefault="004C5FE7" w:rsidP="0068248F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01 Communications West, LLC</w:t>
      </w:r>
      <w:r w:rsidR="0068248F" w:rsidRPr="0068248F">
        <w:rPr>
          <w:bCs/>
        </w:rPr>
        <w:t xml:space="preserve"> (</w:t>
      </w:r>
      <w:r>
        <w:rPr>
          <w:bCs/>
        </w:rPr>
        <w:t xml:space="preserve">01 Communications or Company) filed an incomplete annual report on April 26, 2016, and had not made a complete </w:t>
      </w:r>
      <w:r w:rsidR="0068248F" w:rsidRPr="0068248F">
        <w:rPr>
          <w:bCs/>
        </w:rPr>
        <w:t>filing by May 16.</w:t>
      </w:r>
      <w:r w:rsidR="0068248F">
        <w:t xml:space="preserve"> </w:t>
      </w:r>
      <w:r w:rsidR="0068248F" w:rsidRPr="00401D3C">
        <w:rPr>
          <w:bCs/>
        </w:rPr>
        <w:t xml:space="preserve">On </w:t>
      </w:r>
      <w:r w:rsidR="0068248F">
        <w:rPr>
          <w:bCs/>
        </w:rPr>
        <w:t>June 1</w:t>
      </w:r>
      <w:r>
        <w:rPr>
          <w:bCs/>
        </w:rPr>
        <w:t>3</w:t>
      </w:r>
      <w:r w:rsidR="0068248F" w:rsidRPr="00401D3C">
        <w:rPr>
          <w:bCs/>
        </w:rPr>
        <w:t>, the Commission assessed a penalty of $</w:t>
      </w:r>
      <w:r w:rsidR="0068248F">
        <w:rPr>
          <w:bCs/>
        </w:rPr>
        <w:t>1,000</w:t>
      </w:r>
      <w:r>
        <w:rPr>
          <w:bCs/>
        </w:rPr>
        <w:t xml:space="preserve"> against 01 Communications</w:t>
      </w:r>
      <w:r w:rsidR="0068248F">
        <w:rPr>
          <w:bCs/>
        </w:rPr>
        <w:t>,</w:t>
      </w:r>
      <w:r w:rsidR="0068248F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68248F">
        <w:rPr>
          <w:rStyle w:val="CommentReference"/>
          <w:sz w:val="24"/>
          <w:szCs w:val="24"/>
        </w:rPr>
        <w:t>2</w:t>
      </w:r>
      <w:r w:rsidR="0068248F" w:rsidRPr="00401D3C">
        <w:rPr>
          <w:rStyle w:val="CommentReference"/>
          <w:sz w:val="24"/>
          <w:szCs w:val="24"/>
        </w:rPr>
        <w:t xml:space="preserve"> to May 1</w:t>
      </w:r>
      <w:r w:rsidR="0068248F">
        <w:rPr>
          <w:rStyle w:val="CommentReference"/>
          <w:sz w:val="24"/>
          <w:szCs w:val="24"/>
        </w:rPr>
        <w:t>6</w:t>
      </w:r>
      <w:r w:rsidR="0068248F" w:rsidRPr="00401D3C">
        <w:rPr>
          <w:rStyle w:val="CommentReference"/>
          <w:sz w:val="24"/>
          <w:szCs w:val="24"/>
        </w:rPr>
        <w:t>.</w:t>
      </w:r>
    </w:p>
    <w:p w14:paraId="34CE3D40" w14:textId="77777777" w:rsidR="004C5FE7" w:rsidRDefault="004C5FE7" w:rsidP="004C5FE7">
      <w:pPr>
        <w:pStyle w:val="ListParagraph"/>
      </w:pPr>
    </w:p>
    <w:p w14:paraId="6B3A40A0" w14:textId="410B9BDD" w:rsidR="004C5FE7" w:rsidRDefault="004C5FE7" w:rsidP="0068248F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17, 2016, </w:t>
      </w:r>
      <w:r>
        <w:rPr>
          <w:bCs/>
        </w:rPr>
        <w:t>01 Communications filed a complete annual report.</w:t>
      </w:r>
    </w:p>
    <w:p w14:paraId="58212B14" w14:textId="77777777" w:rsidR="0068248F" w:rsidRDefault="0068248F" w:rsidP="0068248F">
      <w:pPr>
        <w:pStyle w:val="ListParagraph"/>
      </w:pPr>
    </w:p>
    <w:p w14:paraId="121ACD98" w14:textId="6BFA81B2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4C5FE7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4C5FE7">
        <w:rPr>
          <w:bCs/>
        </w:rPr>
        <w:t xml:space="preserve">01 Communications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4C5FE7">
        <w:t>it</w:t>
      </w:r>
      <w:r w:rsidR="003817BD">
        <w:t xml:space="preserve">s </w:t>
      </w:r>
      <w:r w:rsidR="004C5FE7">
        <w:t>corrected annual report was misplaced due to an office move.</w:t>
      </w:r>
    </w:p>
    <w:p w14:paraId="044E75DD" w14:textId="77777777" w:rsidR="00A94FCC" w:rsidRPr="00401D3C" w:rsidRDefault="00A94FCC" w:rsidP="00A94FCC">
      <w:pPr>
        <w:tabs>
          <w:tab w:val="left" w:pos="0"/>
        </w:tabs>
        <w:spacing w:line="288" w:lineRule="auto"/>
      </w:pPr>
    </w:p>
    <w:p w14:paraId="3E6CB2E5" w14:textId="61659771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4C5FE7">
        <w:t>July 19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 xml:space="preserve">ompany has </w:t>
      </w:r>
      <w:r w:rsidR="004C5FE7">
        <w:t xml:space="preserve">been regulated since 2013 and has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6B17C931" w14:textId="77777777" w:rsidR="00D06108" w:rsidRDefault="00D06108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3FC479C1" w14:textId="77777777" w:rsidR="00DA6110" w:rsidRDefault="00DA6110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6F7FA5F8" w14:textId="77777777" w:rsidR="00DA6110" w:rsidRDefault="00DA6110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6279415F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386A">
        <w:t>, or the first business day thereafter</w:t>
      </w:r>
      <w:r w:rsidRPr="00401D3C">
        <w:t>. Companies are responsible for complying with their legal obligations, and the</w:t>
      </w:r>
      <w:r w:rsidR="0068248F">
        <w:t xml:space="preserve"> Company should have ensured</w:t>
      </w:r>
      <w:r w:rsidR="009B58E1">
        <w:t xml:space="preserve"> it</w:t>
      </w:r>
      <w:r w:rsidR="003817BD">
        <w:t>s annual report was complete when originally filed</w:t>
      </w:r>
      <w:r w:rsidR="009B58E1">
        <w:t>.</w:t>
      </w:r>
    </w:p>
    <w:p w14:paraId="60CDB6CC" w14:textId="77777777" w:rsidR="00A94FCC" w:rsidRDefault="00A94FCC" w:rsidP="00A94FCC">
      <w:pPr>
        <w:tabs>
          <w:tab w:val="left" w:pos="0"/>
        </w:tabs>
        <w:spacing w:line="288" w:lineRule="auto"/>
      </w:pPr>
    </w:p>
    <w:p w14:paraId="733A85ED" w14:textId="6211C89F" w:rsidR="00D06108" w:rsidRPr="00725A2B" w:rsidRDefault="00D06108" w:rsidP="00A94FCC">
      <w:pPr>
        <w:numPr>
          <w:ilvl w:val="0"/>
          <w:numId w:val="3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68248F">
        <w:t xml:space="preserve">Here, </w:t>
      </w:r>
      <w:r w:rsidR="004C5FE7">
        <w:rPr>
          <w:bCs/>
        </w:rPr>
        <w:t>01 Communications c</w:t>
      </w:r>
      <w:r w:rsidR="0068248F">
        <w:t>orre</w:t>
      </w:r>
      <w:r w:rsidR="004C5FE7">
        <w:t>cted the violation</w:t>
      </w:r>
      <w:r w:rsidR="0050777A">
        <w:t>s</w:t>
      </w:r>
      <w:r w:rsidR="004C5FE7">
        <w:t xml:space="preserve"> by filing a complete</w:t>
      </w:r>
      <w:r w:rsidR="0068248F">
        <w:t xml:space="preserve"> a</w:t>
      </w:r>
      <w:r w:rsidR="004C5FE7">
        <w:t>nnual report</w:t>
      </w:r>
      <w:r w:rsidR="0068248F">
        <w:t>.</w:t>
      </w:r>
      <w:r w:rsidR="0068248F" w:rsidRPr="007177AB">
        <w:t xml:space="preserve"> </w:t>
      </w:r>
      <w:r w:rsidR="009B58E1">
        <w:t xml:space="preserve">Although </w:t>
      </w:r>
      <w:r w:rsidR="003817BD">
        <w:rPr>
          <w:bCs/>
        </w:rPr>
        <w:t xml:space="preserve">the Company </w:t>
      </w:r>
      <w:r w:rsidR="009B58E1">
        <w:t xml:space="preserve">has </w:t>
      </w:r>
      <w:r w:rsidR="004C5FE7">
        <w:t>a relatively brief</w:t>
      </w:r>
      <w:r w:rsidR="009B58E1">
        <w:t xml:space="preserve"> history of compliance, </w:t>
      </w:r>
      <w:r w:rsidR="009B58E1" w:rsidRPr="00401D3C">
        <w:t>we have</w:t>
      </w:r>
      <w:r w:rsidR="009B58E1">
        <w:t xml:space="preserve"> routinely</w:t>
      </w:r>
      <w:r w:rsidR="009B58E1" w:rsidRPr="00401D3C">
        <w:t xml:space="preserve"> granted mitigation </w:t>
      </w:r>
      <w:r w:rsidR="004C5FE7">
        <w:t>for first-time violations</w:t>
      </w:r>
      <w:r w:rsidR="009B58E1">
        <w:t xml:space="preserve">. Accordingly, </w:t>
      </w:r>
      <w:r w:rsidR="009B58E1" w:rsidRPr="00401D3C">
        <w:t>the Commission will exercise its discretion to reduce the penalty to $2</w:t>
      </w:r>
      <w:r w:rsidR="009B58E1">
        <w:t>5</w:t>
      </w:r>
      <w:r w:rsidR="009B58E1" w:rsidRPr="00401D3C">
        <w:t>0</w:t>
      </w:r>
      <w:r w:rsidR="009B58E1">
        <w:t>.</w:t>
      </w:r>
    </w:p>
    <w:p w14:paraId="2730C245" w14:textId="77777777" w:rsidR="00D06108" w:rsidRPr="00401D3C" w:rsidRDefault="00D06108" w:rsidP="00A94FCC">
      <w:pPr>
        <w:tabs>
          <w:tab w:val="left" w:pos="0"/>
        </w:tabs>
        <w:spacing w:line="264" w:lineRule="auto"/>
      </w:pPr>
    </w:p>
    <w:p w14:paraId="14999D92" w14:textId="77777777" w:rsidR="00D06108" w:rsidRPr="00401D3C" w:rsidRDefault="00D06108" w:rsidP="00A94FCC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36A0D98B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210837">
        <w:rPr>
          <w:bCs/>
        </w:rPr>
        <w:t>01 Communications West,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A94FCC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00EE590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58E1">
        <w:t>August 2</w:t>
      </w:r>
      <w:r w:rsidR="00210837">
        <w:t>4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65B70D03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210837">
        <w:t>August 10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lastRenderedPageBreak/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42D43D09" w:rsidR="00D06108" w:rsidRPr="00401D3C" w:rsidRDefault="00A94FCC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A2BC" w14:textId="77777777" w:rsidR="000171E1" w:rsidRDefault="000171E1" w:rsidP="00D8495A">
      <w:r>
        <w:separator/>
      </w:r>
    </w:p>
  </w:endnote>
  <w:endnote w:type="continuationSeparator" w:id="0">
    <w:p w14:paraId="508E9EF1" w14:textId="77777777" w:rsidR="000171E1" w:rsidRDefault="000171E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4C79" w14:textId="77777777" w:rsidR="000171E1" w:rsidRDefault="000171E1" w:rsidP="00D8495A">
      <w:r>
        <w:separator/>
      </w:r>
    </w:p>
  </w:footnote>
  <w:footnote w:type="continuationSeparator" w:id="0">
    <w:p w14:paraId="07CFDD4E" w14:textId="77777777" w:rsidR="000171E1" w:rsidRDefault="000171E1" w:rsidP="00D8495A">
      <w:r>
        <w:continuationSeparator/>
      </w:r>
    </w:p>
  </w:footnote>
  <w:footnote w:id="1">
    <w:p w14:paraId="235E762B" w14:textId="77777777" w:rsidR="00D06108" w:rsidRPr="00A94FCC" w:rsidRDefault="00D06108" w:rsidP="00A94FCC">
      <w:pPr>
        <w:pStyle w:val="FootnoteText"/>
        <w:spacing w:after="120"/>
        <w:rPr>
          <w:sz w:val="22"/>
          <w:szCs w:val="22"/>
        </w:rPr>
      </w:pPr>
      <w:r w:rsidRPr="00A94FCC">
        <w:rPr>
          <w:rStyle w:val="FootnoteReference"/>
          <w:sz w:val="22"/>
          <w:szCs w:val="22"/>
        </w:rPr>
        <w:footnoteRef/>
      </w:r>
      <w:r w:rsidRPr="00A94FCC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1E784F7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4C5FE7">
      <w:rPr>
        <w:b/>
        <w:bCs/>
        <w:sz w:val="20"/>
      </w:rPr>
      <w:t>UT-160536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B9525D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41F6FDE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252365">
      <w:t>Service Date: August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71E1"/>
    <w:rsid w:val="000218E0"/>
    <w:rsid w:val="00022571"/>
    <w:rsid w:val="000325AB"/>
    <w:rsid w:val="000342A8"/>
    <w:rsid w:val="00057874"/>
    <w:rsid w:val="00082958"/>
    <w:rsid w:val="000C3D49"/>
    <w:rsid w:val="000E640C"/>
    <w:rsid w:val="000F0AF4"/>
    <w:rsid w:val="000F76E3"/>
    <w:rsid w:val="00184767"/>
    <w:rsid w:val="001C4CA4"/>
    <w:rsid w:val="001C5AB1"/>
    <w:rsid w:val="001E1D7A"/>
    <w:rsid w:val="001F2A3C"/>
    <w:rsid w:val="00210837"/>
    <w:rsid w:val="00252365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817BD"/>
    <w:rsid w:val="00413942"/>
    <w:rsid w:val="00443FE3"/>
    <w:rsid w:val="0048646C"/>
    <w:rsid w:val="004A3890"/>
    <w:rsid w:val="004B22B7"/>
    <w:rsid w:val="004C5FE7"/>
    <w:rsid w:val="004D163E"/>
    <w:rsid w:val="0050777A"/>
    <w:rsid w:val="00512420"/>
    <w:rsid w:val="00552600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248F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A27"/>
    <w:rsid w:val="00762332"/>
    <w:rsid w:val="007B7AD2"/>
    <w:rsid w:val="007E5685"/>
    <w:rsid w:val="00870622"/>
    <w:rsid w:val="00874F82"/>
    <w:rsid w:val="008A0338"/>
    <w:rsid w:val="008B1CCC"/>
    <w:rsid w:val="008B386A"/>
    <w:rsid w:val="00912BB8"/>
    <w:rsid w:val="009776BD"/>
    <w:rsid w:val="009827D3"/>
    <w:rsid w:val="009A13D3"/>
    <w:rsid w:val="009B58E1"/>
    <w:rsid w:val="00A46518"/>
    <w:rsid w:val="00A754BC"/>
    <w:rsid w:val="00A84C2A"/>
    <w:rsid w:val="00A939A9"/>
    <w:rsid w:val="00A94FCC"/>
    <w:rsid w:val="00AD3312"/>
    <w:rsid w:val="00AE273E"/>
    <w:rsid w:val="00B074C3"/>
    <w:rsid w:val="00B13041"/>
    <w:rsid w:val="00B53763"/>
    <w:rsid w:val="00B838B1"/>
    <w:rsid w:val="00B869E1"/>
    <w:rsid w:val="00B9525D"/>
    <w:rsid w:val="00BA67C5"/>
    <w:rsid w:val="00BC5753"/>
    <w:rsid w:val="00BD3A3E"/>
    <w:rsid w:val="00C528A4"/>
    <w:rsid w:val="00C530AF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6110"/>
    <w:rsid w:val="00DB4329"/>
    <w:rsid w:val="00DD2A47"/>
    <w:rsid w:val="00DE203F"/>
    <w:rsid w:val="00E11866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AF19D9334326429030AE421EEA3EF1" ma:contentTypeVersion="96" ma:contentTypeDescription="" ma:contentTypeScope="" ma:versionID="48c21b034edb74670d2e35294e0b42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01 Communications West, LLC</CaseCompanyNames>
    <DocketNumber xmlns="dc463f71-b30c-4ab2-9473-d307f9d35888">160536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2E67-1457-4A76-8893-F1D88727DE4B}"/>
</file>

<file path=customXml/itemProps2.xml><?xml version="1.0" encoding="utf-8"?>
<ds:datastoreItem xmlns:ds="http://schemas.openxmlformats.org/officeDocument/2006/customXml" ds:itemID="{444DE7E3-DFD7-416A-A99C-48EEDCF4F238}"/>
</file>

<file path=customXml/itemProps3.xml><?xml version="1.0" encoding="utf-8"?>
<ds:datastoreItem xmlns:ds="http://schemas.openxmlformats.org/officeDocument/2006/customXml" ds:itemID="{58672CD1-7DEA-4074-A82E-CBF678A37409}"/>
</file>

<file path=customXml/itemProps4.xml><?xml version="1.0" encoding="utf-8"?>
<ds:datastoreItem xmlns:ds="http://schemas.openxmlformats.org/officeDocument/2006/customXml" ds:itemID="{0ADB4690-4FEC-408A-B5A0-54A9DD16ACC7}"/>
</file>

<file path=customXml/itemProps5.xml><?xml version="1.0" encoding="utf-8"?>
<ds:datastoreItem xmlns:ds="http://schemas.openxmlformats.org/officeDocument/2006/customXml" ds:itemID="{F4C0AD1E-96B6-480E-A433-247C0C5A7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2016-08-10T17:43:00Z</dcterms:created>
  <dcterms:modified xsi:type="dcterms:W3CDTF">2016-08-10T17:43:00Z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0x0101006E56B4D1795A2E4DB2F0B01679ED314A001EAF19D9334326429030AE421EEA3EF1</vt:lpwstr>
  </property>
  <property fmtid="{D5CDD505-2E9C-101B-9397-08002B2CF9AE}" pid="3" name="_docset_NoMedatataSyncRequired">
    <vt:lpwstr>False</vt:lpwstr>
  </property>
</Properties>
</file>