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B5271" w14:textId="77777777" w:rsidR="00C011AB" w:rsidRPr="007F5EDF" w:rsidRDefault="00C011AB" w:rsidP="00F637C2">
      <w:pPr>
        <w:pStyle w:val="BodyText"/>
        <w:spacing w:line="288" w:lineRule="auto"/>
        <w:rPr>
          <w:b/>
          <w:bCs/>
        </w:rPr>
      </w:pPr>
      <w:bookmarkStart w:id="0" w:name="_GoBack"/>
      <w:bookmarkEnd w:id="0"/>
      <w:r w:rsidRPr="007F5EDF">
        <w:rPr>
          <w:b/>
          <w:bCs/>
        </w:rPr>
        <w:t>BEFORE THE WASHINGTON</w:t>
      </w:r>
    </w:p>
    <w:p w14:paraId="57069B81" w14:textId="77777777" w:rsidR="00C011AB" w:rsidRPr="007F5EDF" w:rsidRDefault="00C011AB" w:rsidP="00F637C2">
      <w:pPr>
        <w:pStyle w:val="BodyText"/>
        <w:spacing w:line="288" w:lineRule="auto"/>
        <w:rPr>
          <w:b/>
          <w:bCs/>
        </w:rPr>
      </w:pPr>
      <w:r w:rsidRPr="007F5EDF">
        <w:rPr>
          <w:b/>
          <w:bCs/>
        </w:rPr>
        <w:t>UTILITIES AND TRANSPORTATION COMMISSION</w:t>
      </w:r>
    </w:p>
    <w:p w14:paraId="338897A1" w14:textId="77777777" w:rsidR="000E4BC7" w:rsidRPr="007F5EDF" w:rsidRDefault="000E4BC7" w:rsidP="00F637C2">
      <w:pPr>
        <w:pStyle w:val="BodyText"/>
        <w:spacing w:line="288" w:lineRule="auto"/>
      </w:pPr>
    </w:p>
    <w:tbl>
      <w:tblPr>
        <w:tblW w:w="0" w:type="auto"/>
        <w:tblLayout w:type="fixed"/>
        <w:tblLook w:val="0000" w:firstRow="0" w:lastRow="0" w:firstColumn="0" w:lastColumn="0" w:noHBand="0" w:noVBand="0"/>
      </w:tblPr>
      <w:tblGrid>
        <w:gridCol w:w="4372"/>
        <w:gridCol w:w="236"/>
        <w:gridCol w:w="3888"/>
      </w:tblGrid>
      <w:tr w:rsidR="006D493B" w:rsidRPr="007F5EDF" w14:paraId="2D192D35" w14:textId="77777777" w:rsidTr="006D493B">
        <w:trPr>
          <w:trHeight w:val="2390"/>
        </w:trPr>
        <w:tc>
          <w:tcPr>
            <w:tcW w:w="4372" w:type="dxa"/>
            <w:tcBorders>
              <w:bottom w:val="single" w:sz="4" w:space="0" w:color="auto"/>
              <w:right w:val="single" w:sz="4" w:space="0" w:color="auto"/>
            </w:tcBorders>
          </w:tcPr>
          <w:p w14:paraId="1A2DC751" w14:textId="77777777" w:rsidR="006D493B" w:rsidRPr="007F5EDF" w:rsidRDefault="006D493B" w:rsidP="00347054">
            <w:pPr>
              <w:spacing w:line="288" w:lineRule="auto"/>
              <w:rPr>
                <w:bCs/>
              </w:rPr>
            </w:pPr>
            <w:r w:rsidRPr="007F5EDF">
              <w:rPr>
                <w:bCs/>
              </w:rPr>
              <w:t xml:space="preserve">In the Matter of a Penalty Assessment Against </w:t>
            </w:r>
          </w:p>
          <w:p w14:paraId="6944415F" w14:textId="77777777" w:rsidR="006D493B" w:rsidRPr="007F5EDF" w:rsidRDefault="006D493B" w:rsidP="00347054">
            <w:pPr>
              <w:spacing w:line="288" w:lineRule="auto"/>
              <w:rPr>
                <w:bCs/>
              </w:rPr>
            </w:pPr>
          </w:p>
          <w:p w14:paraId="7A8CB645" w14:textId="77777777" w:rsidR="006D493B" w:rsidRPr="007F5EDF" w:rsidRDefault="006D493B" w:rsidP="00347054">
            <w:pPr>
              <w:spacing w:line="288" w:lineRule="auto"/>
              <w:rPr>
                <w:bCs/>
              </w:rPr>
            </w:pPr>
            <w:r>
              <w:rPr>
                <w:bCs/>
              </w:rPr>
              <w:t>A AND H LANDSCAPING</w:t>
            </w:r>
          </w:p>
          <w:p w14:paraId="03397054" w14:textId="77777777" w:rsidR="006D493B" w:rsidRPr="007F5EDF" w:rsidRDefault="006D493B" w:rsidP="00347054">
            <w:pPr>
              <w:spacing w:line="288" w:lineRule="auto"/>
              <w:rPr>
                <w:bCs/>
              </w:rPr>
            </w:pPr>
          </w:p>
          <w:p w14:paraId="4D96F259" w14:textId="77777777" w:rsidR="006D493B" w:rsidRPr="007F5EDF" w:rsidRDefault="006D493B" w:rsidP="00347054">
            <w:pPr>
              <w:spacing w:line="288" w:lineRule="auto"/>
            </w:pPr>
            <w:r w:rsidRPr="007F5EDF">
              <w:rPr>
                <w:bCs/>
              </w:rPr>
              <w:t>in the amount of $</w:t>
            </w:r>
            <w:r>
              <w:rPr>
                <w:bCs/>
              </w:rPr>
              <w:t>1,000</w:t>
            </w:r>
          </w:p>
          <w:p w14:paraId="32DC2424" w14:textId="77777777" w:rsidR="006D493B" w:rsidRPr="00AB3A61" w:rsidRDefault="006D493B" w:rsidP="00457B86"/>
        </w:tc>
        <w:tc>
          <w:tcPr>
            <w:tcW w:w="236" w:type="dxa"/>
            <w:tcBorders>
              <w:left w:val="single" w:sz="4" w:space="0" w:color="auto"/>
            </w:tcBorders>
          </w:tcPr>
          <w:p w14:paraId="42634176" w14:textId="77777777" w:rsidR="006D493B" w:rsidRPr="007F5EDF" w:rsidRDefault="006D493B" w:rsidP="00347054">
            <w:pPr>
              <w:spacing w:line="288" w:lineRule="auto"/>
            </w:pPr>
          </w:p>
        </w:tc>
        <w:tc>
          <w:tcPr>
            <w:tcW w:w="3888" w:type="dxa"/>
          </w:tcPr>
          <w:p w14:paraId="74D3112C" w14:textId="77777777" w:rsidR="006D493B" w:rsidRPr="007F5EDF" w:rsidRDefault="006D493B" w:rsidP="00347054">
            <w:pPr>
              <w:spacing w:line="288" w:lineRule="auto"/>
            </w:pPr>
            <w:r w:rsidRPr="007F5EDF">
              <w:t xml:space="preserve">DOCKET </w:t>
            </w:r>
            <w:r>
              <w:rPr>
                <w:bCs/>
              </w:rPr>
              <w:t>DG-152252</w:t>
            </w:r>
          </w:p>
          <w:p w14:paraId="6046C5DC" w14:textId="77777777" w:rsidR="006D493B" w:rsidRPr="007F5EDF" w:rsidRDefault="006D493B" w:rsidP="00347054">
            <w:pPr>
              <w:spacing w:line="288" w:lineRule="auto"/>
            </w:pPr>
          </w:p>
          <w:p w14:paraId="162172F3" w14:textId="77777777" w:rsidR="006D493B" w:rsidRPr="007F5EDF" w:rsidRDefault="006D493B" w:rsidP="00347054">
            <w:pPr>
              <w:spacing w:line="288" w:lineRule="auto"/>
            </w:pPr>
            <w:r w:rsidRPr="007F5EDF">
              <w:t>ORDER 0</w:t>
            </w:r>
            <w:r w:rsidRPr="007F5EDF">
              <w:rPr>
                <w:bCs/>
              </w:rPr>
              <w:t>1</w:t>
            </w:r>
          </w:p>
          <w:p w14:paraId="1C438894" w14:textId="77777777" w:rsidR="006D493B" w:rsidRPr="007F5EDF" w:rsidRDefault="006D493B" w:rsidP="00347054">
            <w:pPr>
              <w:spacing w:line="288" w:lineRule="auto"/>
            </w:pPr>
          </w:p>
          <w:p w14:paraId="65DB675C" w14:textId="77777777" w:rsidR="006D493B" w:rsidRPr="007F5EDF" w:rsidRDefault="006D493B" w:rsidP="00457B86">
            <w:pPr>
              <w:spacing w:line="288" w:lineRule="auto"/>
            </w:pPr>
            <w:r w:rsidRPr="007F5EDF">
              <w:t>ORDER</w:t>
            </w:r>
            <w:r>
              <w:t xml:space="preserve"> GRANTING </w:t>
            </w:r>
            <w:r w:rsidRPr="007F5EDF">
              <w:t xml:space="preserve">MITIGATION </w:t>
            </w:r>
            <w:r>
              <w:t>TO $500</w:t>
            </w:r>
          </w:p>
        </w:tc>
      </w:tr>
    </w:tbl>
    <w:p w14:paraId="39E81C9A" w14:textId="77777777" w:rsidR="006D493B" w:rsidRDefault="006D493B" w:rsidP="00347054">
      <w:pPr>
        <w:spacing w:line="288" w:lineRule="auto"/>
        <w:jc w:val="center"/>
        <w:rPr>
          <w:b/>
        </w:rPr>
      </w:pPr>
    </w:p>
    <w:p w14:paraId="189E0B53" w14:textId="77777777" w:rsidR="002E3C80" w:rsidRPr="007F5EDF" w:rsidRDefault="00F32856" w:rsidP="00347054">
      <w:pPr>
        <w:spacing w:line="288" w:lineRule="auto"/>
        <w:jc w:val="center"/>
        <w:rPr>
          <w:b/>
        </w:rPr>
      </w:pPr>
      <w:r w:rsidRPr="007F5EDF">
        <w:rPr>
          <w:b/>
        </w:rPr>
        <w:t>BACKGROUND</w:t>
      </w:r>
    </w:p>
    <w:p w14:paraId="02253EA8" w14:textId="77777777" w:rsidR="00841996" w:rsidRPr="007F5EDF" w:rsidRDefault="00841996" w:rsidP="00347054">
      <w:pPr>
        <w:spacing w:line="288" w:lineRule="auto"/>
      </w:pPr>
    </w:p>
    <w:p w14:paraId="69E15BCA" w14:textId="77777777" w:rsidR="007B6D00" w:rsidRDefault="00457B86" w:rsidP="00F709FB">
      <w:pPr>
        <w:numPr>
          <w:ilvl w:val="0"/>
          <w:numId w:val="1"/>
        </w:numPr>
        <w:tabs>
          <w:tab w:val="clear" w:pos="1080"/>
          <w:tab w:val="left" w:pos="0"/>
        </w:tabs>
        <w:spacing w:line="288" w:lineRule="auto"/>
        <w:ind w:left="0" w:hanging="720"/>
      </w:pPr>
      <w:r>
        <w:t>On December 14</w:t>
      </w:r>
      <w:r w:rsidR="0090728A">
        <w:t>, 2015, t</w:t>
      </w:r>
      <w:r w:rsidR="007B6D00">
        <w:t xml:space="preserve">he Washington Utilities and Transportation Commission (Commission) issued </w:t>
      </w:r>
      <w:r>
        <w:t>Penalty Assessment DG-152252</w:t>
      </w:r>
      <w:r w:rsidR="007B6D00">
        <w:t xml:space="preserve"> against </w:t>
      </w:r>
      <w:r>
        <w:t xml:space="preserve">A and H Landscaping (A and H </w:t>
      </w:r>
      <w:r w:rsidR="007B6D00">
        <w:t>or Company) in the amount of $</w:t>
      </w:r>
      <w:r w:rsidR="00AF77F2">
        <w:t xml:space="preserve">1,000, alleging one </w:t>
      </w:r>
      <w:r w:rsidR="007B6D00">
        <w:t xml:space="preserve">violation of RCW 19.122.030(1)(a) for failing to request a dig ticket prior to performing an excavation on </w:t>
      </w:r>
      <w:r w:rsidR="00AF77F2">
        <w:t>one</w:t>
      </w:r>
      <w:r w:rsidR="007B6D00">
        <w:t xml:space="preserve"> occasion.</w:t>
      </w:r>
      <w:r w:rsidR="007B6D00">
        <w:br/>
      </w:r>
    </w:p>
    <w:p w14:paraId="058B4D66" w14:textId="77777777" w:rsidR="0090728A" w:rsidRDefault="007B6D00" w:rsidP="00F709FB">
      <w:pPr>
        <w:numPr>
          <w:ilvl w:val="0"/>
          <w:numId w:val="1"/>
        </w:numPr>
        <w:tabs>
          <w:tab w:val="clear" w:pos="1080"/>
          <w:tab w:val="left" w:pos="0"/>
        </w:tabs>
        <w:spacing w:line="288" w:lineRule="auto"/>
        <w:ind w:left="0" w:hanging="720"/>
      </w:pPr>
      <w:r>
        <w:t xml:space="preserve">On </w:t>
      </w:r>
      <w:r w:rsidR="00AF77F2">
        <w:t>December 29</w:t>
      </w:r>
      <w:r>
        <w:t xml:space="preserve">, 2015, </w:t>
      </w:r>
      <w:r w:rsidR="00AF77F2">
        <w:t xml:space="preserve">A and H </w:t>
      </w:r>
      <w:r>
        <w:t xml:space="preserve">filed </w:t>
      </w:r>
      <w:r w:rsidR="0038158D">
        <w:t>an application</w:t>
      </w:r>
      <w:r>
        <w:t xml:space="preserve"> for mitigation</w:t>
      </w:r>
      <w:r w:rsidR="0038158D">
        <w:t xml:space="preserve">, </w:t>
      </w:r>
      <w:r w:rsidR="0038158D" w:rsidRPr="0038158D">
        <w:t>r</w:t>
      </w:r>
      <w:r w:rsidRPr="0038158D">
        <w:t>equesting a decision based on the written information provided.</w:t>
      </w:r>
      <w:r w:rsidR="0038158D">
        <w:t xml:space="preserve"> </w:t>
      </w:r>
      <w:r w:rsidR="00AF77F2">
        <w:t>The Company admits the violation but requests a reduced penalty because this is its first violation</w:t>
      </w:r>
      <w:r w:rsidR="006E54E0">
        <w:t xml:space="preserve"> in many years of operation, </w:t>
      </w:r>
      <w:r w:rsidR="00AF77F2">
        <w:t xml:space="preserve">and the penalty would </w:t>
      </w:r>
      <w:r w:rsidR="006E54E0">
        <w:t>create</w:t>
      </w:r>
      <w:r w:rsidR="00AF77F2">
        <w:t xml:space="preserve"> a financial h</w:t>
      </w:r>
      <w:r w:rsidR="006E54E0">
        <w:t>ardship during the Company’s slow season</w:t>
      </w:r>
      <w:r w:rsidR="00AF77F2">
        <w:t>.</w:t>
      </w:r>
      <w:r w:rsidR="009723EC">
        <w:t xml:space="preserve"> </w:t>
      </w:r>
      <w:r w:rsidR="0090728A">
        <w:br/>
      </w:r>
    </w:p>
    <w:p w14:paraId="4C24F395" w14:textId="77777777" w:rsidR="00D526A9" w:rsidRPr="007F5EDF" w:rsidRDefault="00181FA2" w:rsidP="00FB2046">
      <w:pPr>
        <w:numPr>
          <w:ilvl w:val="0"/>
          <w:numId w:val="1"/>
        </w:numPr>
        <w:tabs>
          <w:tab w:val="clear" w:pos="1080"/>
          <w:tab w:val="left" w:pos="0"/>
        </w:tabs>
        <w:spacing w:line="288" w:lineRule="auto"/>
        <w:ind w:left="0" w:hanging="720"/>
      </w:pPr>
      <w:r>
        <w:t xml:space="preserve">On </w:t>
      </w:r>
      <w:r w:rsidR="00AF77F2">
        <w:t>January 28, 2016</w:t>
      </w:r>
      <w:r>
        <w:t xml:space="preserve">, Commission staff (Staff) filed a response </w:t>
      </w:r>
      <w:r w:rsidR="00536E53">
        <w:t xml:space="preserve">recommending the Commission </w:t>
      </w:r>
      <w:r w:rsidR="00AF77F2">
        <w:t>grant</w:t>
      </w:r>
      <w:r w:rsidR="00536E53">
        <w:t xml:space="preserve"> the Company’s request for mitigation</w:t>
      </w:r>
      <w:r w:rsidR="00AF77F2">
        <w:t xml:space="preserve"> and assess a reduced penalty of $500</w:t>
      </w:r>
      <w:r w:rsidR="00536E53">
        <w:t>.</w:t>
      </w:r>
      <w:r>
        <w:t xml:space="preserve"> </w:t>
      </w:r>
      <w:r w:rsidR="00AF77F2">
        <w:t>Staff supports a reduced penalty because this i</w:t>
      </w:r>
      <w:r w:rsidR="006A6AAF">
        <w:t>s the Company’s first violation;</w:t>
      </w:r>
      <w:r w:rsidR="00AF77F2">
        <w:t xml:space="preserve"> </w:t>
      </w:r>
      <w:r w:rsidR="006A6AAF">
        <w:t>the Company</w:t>
      </w:r>
      <w:r w:rsidR="00AF77F2">
        <w:t xml:space="preserve"> was </w:t>
      </w:r>
      <w:r w:rsidR="00636FCF">
        <w:t>receptive</w:t>
      </w:r>
      <w:r w:rsidR="006A6AAF">
        <w:t xml:space="preserve"> to Staff’s technical assistance;</w:t>
      </w:r>
      <w:r w:rsidR="006E54E0">
        <w:t xml:space="preserve"> the Company </w:t>
      </w:r>
      <w:r w:rsidR="00AF77F2">
        <w:t>provided assurance</w:t>
      </w:r>
      <w:r w:rsidR="006E54E0">
        <w:t xml:space="preserve">s that it has </w:t>
      </w:r>
      <w:r w:rsidR="00FB2046">
        <w:t>changed its policy to</w:t>
      </w:r>
      <w:r w:rsidR="00AF77F2">
        <w:t xml:space="preserve"> </w:t>
      </w:r>
      <w:r w:rsidR="006E54E0">
        <w:t xml:space="preserve">ensure locates are </w:t>
      </w:r>
      <w:r w:rsidR="00AF77F2">
        <w:t>request</w:t>
      </w:r>
      <w:r w:rsidR="006E54E0">
        <w:t>ed</w:t>
      </w:r>
      <w:r w:rsidR="006A6AAF">
        <w:t xml:space="preserve"> going forward;</w:t>
      </w:r>
      <w:r w:rsidR="00AF77F2">
        <w:t xml:space="preserve"> and the Company has placed 26 locate requests </w:t>
      </w:r>
      <w:r w:rsidR="00636FCF">
        <w:t xml:space="preserve">without incident </w:t>
      </w:r>
      <w:r w:rsidR="00AF77F2">
        <w:t xml:space="preserve">since the </w:t>
      </w:r>
      <w:r w:rsidR="00636FCF">
        <w:t>violation</w:t>
      </w:r>
      <w:r w:rsidR="00AF77F2">
        <w:t xml:space="preserve"> occurred.</w:t>
      </w:r>
      <w:r w:rsidR="00DD1837">
        <w:br/>
      </w:r>
    </w:p>
    <w:p w14:paraId="40A17771" w14:textId="77777777" w:rsidR="00841996" w:rsidRPr="007F5EDF" w:rsidRDefault="00F32856" w:rsidP="00347054">
      <w:pPr>
        <w:tabs>
          <w:tab w:val="left" w:pos="720"/>
        </w:tabs>
        <w:spacing w:line="288" w:lineRule="auto"/>
        <w:ind w:left="720"/>
        <w:jc w:val="center"/>
        <w:rPr>
          <w:b/>
        </w:rPr>
      </w:pPr>
      <w:r w:rsidRPr="007F5EDF">
        <w:rPr>
          <w:b/>
        </w:rPr>
        <w:t>DISCUSSION</w:t>
      </w:r>
      <w:r w:rsidR="00263EB1">
        <w:rPr>
          <w:b/>
        </w:rPr>
        <w:t xml:space="preserve"> AND DECISION</w:t>
      </w:r>
    </w:p>
    <w:p w14:paraId="0D6FFB80" w14:textId="77777777" w:rsidR="001A220D" w:rsidRPr="007F5EDF" w:rsidRDefault="001A220D" w:rsidP="00347054">
      <w:pPr>
        <w:spacing w:line="288" w:lineRule="auto"/>
      </w:pPr>
    </w:p>
    <w:p w14:paraId="1C1021FD" w14:textId="77777777" w:rsidR="007B6D00" w:rsidRDefault="007B6D00" w:rsidP="007B6D00">
      <w:pPr>
        <w:numPr>
          <w:ilvl w:val="0"/>
          <w:numId w:val="1"/>
        </w:numPr>
        <w:tabs>
          <w:tab w:val="clear" w:pos="1080"/>
          <w:tab w:val="left" w:pos="0"/>
        </w:tabs>
        <w:spacing w:line="288" w:lineRule="auto"/>
        <w:ind w:left="0" w:hanging="720"/>
        <w:rPr>
          <w:bCs/>
        </w:rPr>
      </w:pPr>
      <w:r>
        <w:rPr>
          <w:bCs/>
        </w:rPr>
        <w:t xml:space="preserve">RCW 19.122.055(1)(a) provides, in part, that any excavator who fails to notify a one-number locator service and causes damage to a hazardous liquid or gas facility is subject to a civil penalty of up to $10,000 for each violation. </w:t>
      </w:r>
      <w:r w:rsidR="00536E53">
        <w:rPr>
          <w:bCs/>
        </w:rPr>
        <w:t xml:space="preserve">Here, </w:t>
      </w:r>
      <w:r w:rsidR="006811FC">
        <w:rPr>
          <w:bCs/>
        </w:rPr>
        <w:t>the Commission assessed</w:t>
      </w:r>
      <w:r w:rsidR="00536E53">
        <w:rPr>
          <w:bCs/>
        </w:rPr>
        <w:t xml:space="preserve"> </w:t>
      </w:r>
      <w:r w:rsidR="00FB2046">
        <w:rPr>
          <w:bCs/>
        </w:rPr>
        <w:t>a reduced penalty</w:t>
      </w:r>
      <w:r w:rsidR="00536E53">
        <w:rPr>
          <w:bCs/>
        </w:rPr>
        <w:t xml:space="preserve"> of $1,000 </w:t>
      </w:r>
      <w:r w:rsidR="00FB2046">
        <w:rPr>
          <w:bCs/>
        </w:rPr>
        <w:t>because this was the Company’s first violation</w:t>
      </w:r>
      <w:r w:rsidR="00B46D5C">
        <w:rPr>
          <w:bCs/>
        </w:rPr>
        <w:t>.</w:t>
      </w:r>
      <w:r w:rsidR="00536E53">
        <w:rPr>
          <w:bCs/>
        </w:rPr>
        <w:br/>
      </w:r>
    </w:p>
    <w:p w14:paraId="31F49B23" w14:textId="77777777" w:rsidR="00157ED1" w:rsidRPr="00FB2046" w:rsidRDefault="00591D9A" w:rsidP="00C5217B">
      <w:pPr>
        <w:numPr>
          <w:ilvl w:val="0"/>
          <w:numId w:val="1"/>
        </w:numPr>
        <w:tabs>
          <w:tab w:val="clear" w:pos="1080"/>
          <w:tab w:val="left" w:pos="0"/>
        </w:tabs>
        <w:spacing w:line="288" w:lineRule="auto"/>
        <w:ind w:left="0" w:hanging="720"/>
        <w:rPr>
          <w:bCs/>
        </w:rPr>
      </w:pPr>
      <w:r w:rsidRPr="00591D9A">
        <w:lastRenderedPageBreak/>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591D9A">
        <w:rPr>
          <w:rStyle w:val="FootnoteReference"/>
        </w:rPr>
        <w:footnoteReference w:id="1"/>
      </w:r>
      <w:r w:rsidR="00DD1837">
        <w:t xml:space="preserve"> In this instance, </w:t>
      </w:r>
      <w:r w:rsidR="00FB2046">
        <w:t>A and H</w:t>
      </w:r>
      <w:r w:rsidR="00DD1837">
        <w:t xml:space="preserve"> </w:t>
      </w:r>
      <w:r w:rsidR="001C7241">
        <w:t xml:space="preserve">explained that the penalty would create a financial hardship because </w:t>
      </w:r>
      <w:r w:rsidR="00A33D8D">
        <w:t xml:space="preserve">its </w:t>
      </w:r>
      <w:r w:rsidR="001C7241">
        <w:t xml:space="preserve">business is slow during winter. </w:t>
      </w:r>
      <w:r w:rsidR="006B1FF1">
        <w:br/>
      </w:r>
    </w:p>
    <w:p w14:paraId="0FF05859" w14:textId="77777777" w:rsidR="00917196" w:rsidRPr="00591D9A" w:rsidRDefault="006B1FF1" w:rsidP="007B6D00">
      <w:pPr>
        <w:numPr>
          <w:ilvl w:val="0"/>
          <w:numId w:val="1"/>
        </w:numPr>
        <w:tabs>
          <w:tab w:val="clear" w:pos="1080"/>
          <w:tab w:val="left" w:pos="0"/>
        </w:tabs>
        <w:spacing w:line="288" w:lineRule="auto"/>
        <w:ind w:left="0" w:hanging="720"/>
        <w:rPr>
          <w:bCs/>
        </w:rPr>
      </w:pPr>
      <w:r w:rsidRPr="00725A2B">
        <w:t>The Commission’s goal is to obtain compliance, not create an insurmo</w:t>
      </w:r>
      <w:r>
        <w:t>untable financial burden for a small business.</w:t>
      </w:r>
      <w:r w:rsidR="002F7192">
        <w:t xml:space="preserve"> Accordingly, </w:t>
      </w:r>
      <w:r w:rsidR="002F7192">
        <w:rPr>
          <w:bCs/>
        </w:rPr>
        <w:t xml:space="preserve">we find that a reduced penalty of $500 − which is significant, yet not unduly punitive − is appropriate for the Company’s first violation. </w:t>
      </w:r>
      <w:r>
        <w:t>In addition, because the Company has demonstrated recent compliance by successfully placing 26 underground locate requests, the violation is not likely to recur.</w:t>
      </w:r>
      <w:r>
        <w:rPr>
          <w:bCs/>
        </w:rPr>
        <w:t xml:space="preserve"> </w:t>
      </w:r>
    </w:p>
    <w:p w14:paraId="1279FE84" w14:textId="77777777" w:rsidR="00347054" w:rsidRPr="007F5EDF" w:rsidRDefault="00347054" w:rsidP="00347054">
      <w:pPr>
        <w:tabs>
          <w:tab w:val="left" w:pos="0"/>
        </w:tabs>
        <w:spacing w:line="288" w:lineRule="auto"/>
      </w:pPr>
    </w:p>
    <w:p w14:paraId="6D25B98F" w14:textId="77777777" w:rsidR="00F32856" w:rsidRPr="007F5EDF" w:rsidRDefault="00F32856" w:rsidP="00347054">
      <w:pPr>
        <w:spacing w:line="288" w:lineRule="auto"/>
        <w:ind w:left="720"/>
        <w:jc w:val="center"/>
        <w:rPr>
          <w:b/>
        </w:rPr>
      </w:pPr>
      <w:r w:rsidRPr="007F5EDF">
        <w:rPr>
          <w:b/>
        </w:rPr>
        <w:t>ORDER</w:t>
      </w:r>
    </w:p>
    <w:p w14:paraId="5B4C9836" w14:textId="77777777" w:rsidR="00892232" w:rsidRPr="007F5EDF" w:rsidRDefault="00892232" w:rsidP="00347054">
      <w:pPr>
        <w:pStyle w:val="ListParagraph"/>
        <w:spacing w:line="288" w:lineRule="auto"/>
        <w:ind w:left="0"/>
      </w:pPr>
    </w:p>
    <w:p w14:paraId="247833CC" w14:textId="77777777" w:rsidR="00F32856" w:rsidRPr="007F5EDF" w:rsidRDefault="00F32856" w:rsidP="00347054">
      <w:pPr>
        <w:spacing w:line="288" w:lineRule="auto"/>
      </w:pPr>
      <w:r w:rsidRPr="007F5EDF">
        <w:t>T</w:t>
      </w:r>
      <w:r w:rsidR="005E3095" w:rsidRPr="007F5EDF">
        <w:t>HE COMMISSION ORDERS</w:t>
      </w:r>
      <w:r w:rsidRPr="007F5EDF">
        <w:t>:</w:t>
      </w:r>
      <w:r w:rsidR="008741D9" w:rsidRPr="007F5EDF">
        <w:t xml:space="preserve"> </w:t>
      </w:r>
    </w:p>
    <w:p w14:paraId="3267ED54" w14:textId="77777777" w:rsidR="00F32856" w:rsidRPr="007F5EDF" w:rsidRDefault="00F32856" w:rsidP="00347054">
      <w:pPr>
        <w:spacing w:line="288" w:lineRule="auto"/>
        <w:ind w:left="720"/>
      </w:pPr>
    </w:p>
    <w:p w14:paraId="58088FA6" w14:textId="77777777" w:rsidR="005E3095" w:rsidRPr="007F5EDF" w:rsidRDefault="005E3095" w:rsidP="00347054">
      <w:pPr>
        <w:numPr>
          <w:ilvl w:val="0"/>
          <w:numId w:val="1"/>
        </w:numPr>
        <w:tabs>
          <w:tab w:val="clear" w:pos="1080"/>
          <w:tab w:val="left" w:pos="0"/>
        </w:tabs>
        <w:spacing w:line="288" w:lineRule="auto"/>
        <w:ind w:left="720" w:hanging="1440"/>
      </w:pPr>
      <w:r w:rsidRPr="007F5EDF">
        <w:t>(1)</w:t>
      </w:r>
      <w:r w:rsidRPr="007F5EDF">
        <w:tab/>
      </w:r>
      <w:r w:rsidR="00FB2046">
        <w:rPr>
          <w:bCs/>
        </w:rPr>
        <w:t>A and H Landscaping</w:t>
      </w:r>
      <w:r w:rsidR="00781DF5" w:rsidRPr="00C46C06">
        <w:rPr>
          <w:bCs/>
        </w:rPr>
        <w:t xml:space="preserve">’s </w:t>
      </w:r>
      <w:r w:rsidR="00D95EFE" w:rsidRPr="007F5EDF">
        <w:rPr>
          <w:bCs/>
        </w:rPr>
        <w:t>request</w:t>
      </w:r>
      <w:r w:rsidR="00304560" w:rsidRPr="007F5EDF">
        <w:rPr>
          <w:bCs/>
        </w:rPr>
        <w:t xml:space="preserve"> </w:t>
      </w:r>
      <w:r w:rsidRPr="007F5EDF">
        <w:t xml:space="preserve">for </w:t>
      </w:r>
      <w:r w:rsidR="007B6D00">
        <w:t>mitigation</w:t>
      </w:r>
      <w:r w:rsidR="00D95EFE" w:rsidRPr="007F5EDF">
        <w:t xml:space="preserve"> is </w:t>
      </w:r>
      <w:r w:rsidR="00FB2046">
        <w:t>GRANTED, in part, and the penalty is reduced to $500</w:t>
      </w:r>
      <w:r w:rsidR="00E0789C" w:rsidRPr="007F5EDF">
        <w:t xml:space="preserve">.  </w:t>
      </w:r>
    </w:p>
    <w:p w14:paraId="5B7BAEDE" w14:textId="77777777" w:rsidR="005E3095" w:rsidRPr="007F5EDF" w:rsidRDefault="005E3095" w:rsidP="00347054">
      <w:pPr>
        <w:spacing w:line="288" w:lineRule="auto"/>
        <w:ind w:left="720"/>
      </w:pPr>
    </w:p>
    <w:p w14:paraId="32F05324" w14:textId="77777777" w:rsidR="00D95EFE" w:rsidRPr="007F5EDF" w:rsidRDefault="005E3095" w:rsidP="00461A9F">
      <w:pPr>
        <w:numPr>
          <w:ilvl w:val="0"/>
          <w:numId w:val="1"/>
        </w:numPr>
        <w:tabs>
          <w:tab w:val="clear" w:pos="1080"/>
          <w:tab w:val="left" w:pos="0"/>
        </w:tabs>
        <w:spacing w:line="288" w:lineRule="auto"/>
        <w:ind w:left="0" w:hanging="720"/>
      </w:pPr>
      <w:r w:rsidRPr="007F5EDF">
        <w:t>(2)</w:t>
      </w:r>
      <w:r w:rsidRPr="007F5EDF">
        <w:tab/>
      </w:r>
      <w:r w:rsidR="00D95EFE" w:rsidRPr="007F5EDF">
        <w:t>T</w:t>
      </w:r>
      <w:r w:rsidR="007B6D00">
        <w:t>he $</w:t>
      </w:r>
      <w:r w:rsidR="00FB2046">
        <w:t>500</w:t>
      </w:r>
      <w:r w:rsidR="00D95EFE" w:rsidRPr="007F5EDF">
        <w:t xml:space="preserve"> penalty is due and payable no later than </w:t>
      </w:r>
      <w:r w:rsidR="00FB2046">
        <w:t>February 18, 2016</w:t>
      </w:r>
      <w:r w:rsidR="00D95EFE" w:rsidRPr="007F5EDF">
        <w:t>.</w:t>
      </w:r>
    </w:p>
    <w:p w14:paraId="48B25369" w14:textId="77777777" w:rsidR="00AA6988" w:rsidRPr="007F5EDF" w:rsidRDefault="00AA6988" w:rsidP="00347054">
      <w:pPr>
        <w:pStyle w:val="ListParagraph"/>
        <w:spacing w:line="288" w:lineRule="auto"/>
      </w:pPr>
    </w:p>
    <w:p w14:paraId="7C36B9FC" w14:textId="77777777" w:rsidR="006F2E4D" w:rsidRPr="007F5EDF" w:rsidRDefault="00860038" w:rsidP="00347054">
      <w:pPr>
        <w:numPr>
          <w:ilvl w:val="0"/>
          <w:numId w:val="1"/>
        </w:numPr>
        <w:tabs>
          <w:tab w:val="clear" w:pos="1080"/>
          <w:tab w:val="left" w:pos="0"/>
        </w:tabs>
        <w:spacing w:line="288" w:lineRule="auto"/>
        <w:ind w:left="0" w:hanging="720"/>
      </w:pPr>
      <w:r w:rsidRPr="007F5EDF">
        <w:t>The</w:t>
      </w:r>
      <w:r w:rsidRPr="007F5EDF">
        <w:rPr>
          <w:color w:val="000000"/>
        </w:rPr>
        <w:t xml:space="preserve"> Secretary has been delegated </w:t>
      </w:r>
      <w:r w:rsidR="008A70E9" w:rsidRPr="007F5EDF">
        <w:rPr>
          <w:color w:val="000000"/>
        </w:rPr>
        <w:t xml:space="preserve">authority </w:t>
      </w:r>
      <w:r w:rsidRPr="007F5EDF">
        <w:rPr>
          <w:color w:val="000000"/>
        </w:rPr>
        <w:t xml:space="preserve">to enter this </w:t>
      </w:r>
      <w:r w:rsidR="008002A6" w:rsidRPr="007F5EDF">
        <w:rPr>
          <w:color w:val="000000"/>
        </w:rPr>
        <w:t>o</w:t>
      </w:r>
      <w:r w:rsidRPr="007F5EDF">
        <w:rPr>
          <w:color w:val="000000"/>
        </w:rPr>
        <w:t xml:space="preserve">rder </w:t>
      </w:r>
      <w:r w:rsidR="00287672" w:rsidRPr="007F5EDF">
        <w:rPr>
          <w:bCs/>
          <w:color w:val="000000"/>
        </w:rPr>
        <w:t>on behalf of the Commissioners</w:t>
      </w:r>
      <w:r w:rsidRPr="007F5EDF">
        <w:rPr>
          <w:bCs/>
          <w:color w:val="000000"/>
        </w:rPr>
        <w:t xml:space="preserve"> </w:t>
      </w:r>
      <w:r w:rsidRPr="007F5EDF">
        <w:rPr>
          <w:color w:val="000000"/>
        </w:rPr>
        <w:t>under WAC</w:t>
      </w:r>
      <w:r w:rsidRPr="007F5EDF">
        <w:t xml:space="preserve"> 480-07-904(1)(h).</w:t>
      </w:r>
    </w:p>
    <w:p w14:paraId="5A89E664" w14:textId="77777777" w:rsidR="00860038" w:rsidRPr="007F5EDF" w:rsidRDefault="00860038" w:rsidP="00347054">
      <w:pPr>
        <w:spacing w:line="288" w:lineRule="auto"/>
      </w:pPr>
    </w:p>
    <w:p w14:paraId="77586F41" w14:textId="77777777" w:rsidR="00C011AB" w:rsidRPr="007F5EDF" w:rsidRDefault="00BD11E4" w:rsidP="00347054">
      <w:pPr>
        <w:spacing w:line="288" w:lineRule="auto"/>
      </w:pPr>
      <w:r w:rsidRPr="007F5EDF">
        <w:t>DATED</w:t>
      </w:r>
      <w:r w:rsidR="00C011AB" w:rsidRPr="007F5EDF">
        <w:t xml:space="preserve"> at Olympia, Washington</w:t>
      </w:r>
      <w:r w:rsidR="00E17725" w:rsidRPr="007F5EDF">
        <w:t xml:space="preserve">, and effective </w:t>
      </w:r>
      <w:r w:rsidR="00FB2046">
        <w:t>February 8, 2016</w:t>
      </w:r>
      <w:r w:rsidR="00C011AB" w:rsidRPr="007F5EDF">
        <w:t>.</w:t>
      </w:r>
    </w:p>
    <w:p w14:paraId="16B10428" w14:textId="77777777" w:rsidR="00C011AB" w:rsidRPr="007F5EDF" w:rsidRDefault="00C011AB" w:rsidP="00347054">
      <w:pPr>
        <w:pStyle w:val="Header"/>
        <w:tabs>
          <w:tab w:val="clear" w:pos="4320"/>
          <w:tab w:val="clear" w:pos="8640"/>
        </w:tabs>
        <w:spacing w:line="288" w:lineRule="auto"/>
      </w:pPr>
    </w:p>
    <w:p w14:paraId="1FF9299B" w14:textId="77777777" w:rsidR="00C011AB" w:rsidRPr="007F5EDF" w:rsidRDefault="00C011AB" w:rsidP="00347054">
      <w:pPr>
        <w:spacing w:line="288" w:lineRule="auto"/>
        <w:jc w:val="center"/>
      </w:pPr>
      <w:r w:rsidRPr="007F5EDF">
        <w:t>WASHINGTON UTILITIES AND TRANSPORTATION COMMISSION</w:t>
      </w:r>
    </w:p>
    <w:p w14:paraId="34BDE631" w14:textId="77777777" w:rsidR="00981531" w:rsidRPr="007F5EDF" w:rsidRDefault="00981531" w:rsidP="00347054">
      <w:pPr>
        <w:pStyle w:val="Header"/>
        <w:tabs>
          <w:tab w:val="clear" w:pos="4320"/>
          <w:tab w:val="clear" w:pos="8640"/>
        </w:tabs>
        <w:spacing w:line="288" w:lineRule="auto"/>
      </w:pPr>
    </w:p>
    <w:p w14:paraId="7434B931" w14:textId="77777777" w:rsidR="00293EC2" w:rsidRPr="007F5EDF" w:rsidRDefault="00293EC2" w:rsidP="00347054">
      <w:pPr>
        <w:spacing w:line="288" w:lineRule="auto"/>
        <w:ind w:left="2880" w:firstLine="720"/>
        <w:jc w:val="center"/>
      </w:pPr>
    </w:p>
    <w:p w14:paraId="25B19360" w14:textId="77777777" w:rsidR="00293EC2" w:rsidRPr="007F5EDF" w:rsidRDefault="00293EC2" w:rsidP="00347054">
      <w:pPr>
        <w:spacing w:line="288" w:lineRule="auto"/>
        <w:ind w:left="2880" w:firstLine="720"/>
        <w:jc w:val="center"/>
      </w:pPr>
    </w:p>
    <w:p w14:paraId="286F860B" w14:textId="77777777" w:rsidR="00C011AB" w:rsidRPr="007F5EDF" w:rsidRDefault="008A37A3" w:rsidP="00347054">
      <w:pPr>
        <w:spacing w:line="288" w:lineRule="auto"/>
        <w:ind w:left="3600" w:firstLine="720"/>
      </w:pPr>
      <w:r w:rsidRPr="007F5EDF">
        <w:t>STEVEN V. KING</w:t>
      </w:r>
    </w:p>
    <w:p w14:paraId="5976285D" w14:textId="77777777" w:rsidR="00C011AB" w:rsidRPr="007F5EDF" w:rsidRDefault="00C011AB" w:rsidP="00347054">
      <w:pPr>
        <w:spacing w:line="288" w:lineRule="auto"/>
      </w:pPr>
      <w:r w:rsidRPr="007F5EDF">
        <w:tab/>
      </w:r>
      <w:r w:rsidRPr="007F5EDF">
        <w:tab/>
      </w:r>
      <w:r w:rsidRPr="007F5EDF">
        <w:tab/>
      </w:r>
      <w:r w:rsidRPr="007F5EDF">
        <w:tab/>
      </w:r>
      <w:r w:rsidRPr="007F5EDF">
        <w:tab/>
      </w:r>
      <w:r w:rsidRPr="007F5EDF">
        <w:tab/>
      </w:r>
      <w:r w:rsidR="00A01D98" w:rsidRPr="007F5EDF">
        <w:t xml:space="preserve">Executive </w:t>
      </w:r>
      <w:r w:rsidR="008554A7" w:rsidRPr="007F5EDF">
        <w:t xml:space="preserve">Director and </w:t>
      </w:r>
      <w:r w:rsidR="00A01D98" w:rsidRPr="007F5EDF">
        <w:t>Secretary</w:t>
      </w:r>
    </w:p>
    <w:p w14:paraId="24F765DB" w14:textId="77777777" w:rsidR="006972FB" w:rsidRPr="007F5EDF" w:rsidRDefault="006972FB" w:rsidP="00347054">
      <w:pPr>
        <w:spacing w:line="288" w:lineRule="auto"/>
      </w:pPr>
    </w:p>
    <w:p w14:paraId="420B55E1" w14:textId="77777777" w:rsidR="00F637C2" w:rsidRPr="007F5EDF" w:rsidRDefault="00F637C2" w:rsidP="00347054">
      <w:pPr>
        <w:spacing w:line="288" w:lineRule="auto"/>
      </w:pPr>
    </w:p>
    <w:p w14:paraId="47EA71FA" w14:textId="77777777" w:rsidR="006972FB" w:rsidRPr="007F5EDF" w:rsidRDefault="006972FB" w:rsidP="00347054">
      <w:pPr>
        <w:spacing w:line="288" w:lineRule="auto"/>
        <w:rPr>
          <w:b/>
          <w:bCs/>
        </w:rPr>
      </w:pPr>
      <w:r w:rsidRPr="007F5EDF">
        <w:rPr>
          <w:b/>
        </w:rPr>
        <w:t xml:space="preserve">NOTICE TO PARTIES:  </w:t>
      </w:r>
      <w:r w:rsidR="00421B3A" w:rsidRPr="007F5EDF">
        <w:rPr>
          <w:b/>
        </w:rPr>
        <w:t xml:space="preserve">This is an order delegated to the Executive Secretary for decision.  </w:t>
      </w:r>
      <w:r w:rsidR="00B21414" w:rsidRPr="007F5EDF">
        <w:rPr>
          <w:b/>
        </w:rPr>
        <w:t>As authorized in</w:t>
      </w:r>
      <w:r w:rsidR="00421B3A" w:rsidRPr="007F5EDF">
        <w:rPr>
          <w:b/>
        </w:rPr>
        <w:t xml:space="preserve"> </w:t>
      </w:r>
      <w:r w:rsidR="00287672" w:rsidRPr="007F5EDF">
        <w:rPr>
          <w:b/>
        </w:rPr>
        <w:t>WAC 480-07-904(3)</w:t>
      </w:r>
      <w:r w:rsidR="00421B3A" w:rsidRPr="007F5EDF">
        <w:rPr>
          <w:b/>
        </w:rPr>
        <w:t xml:space="preserve">, </w:t>
      </w:r>
      <w:r w:rsidR="006005B9" w:rsidRPr="007F5EDF">
        <w:rPr>
          <w:b/>
        </w:rPr>
        <w:t xml:space="preserve">you </w:t>
      </w:r>
      <w:r w:rsidR="00421B3A" w:rsidRPr="007F5EDF">
        <w:rPr>
          <w:b/>
          <w:bCs/>
        </w:rPr>
        <w:t>must file a</w:t>
      </w:r>
      <w:r w:rsidR="00B21414" w:rsidRPr="007F5EDF">
        <w:rPr>
          <w:b/>
          <w:bCs/>
        </w:rPr>
        <w:t>ny</w:t>
      </w:r>
      <w:r w:rsidR="00421B3A" w:rsidRPr="007F5EDF">
        <w:rPr>
          <w:b/>
          <w:bCs/>
        </w:rPr>
        <w:t xml:space="preserve"> </w:t>
      </w:r>
      <w:r w:rsidR="005F75C6" w:rsidRPr="007F5EDF">
        <w:rPr>
          <w:b/>
          <w:bCs/>
        </w:rPr>
        <w:t>request for C</w:t>
      </w:r>
      <w:r w:rsidR="00421B3A" w:rsidRPr="007F5EDF">
        <w:rPr>
          <w:b/>
          <w:bCs/>
        </w:rPr>
        <w:t xml:space="preserve">ommission </w:t>
      </w:r>
      <w:r w:rsidR="006005B9" w:rsidRPr="007F5EDF">
        <w:rPr>
          <w:b/>
          <w:bCs/>
        </w:rPr>
        <w:t>review of this order</w:t>
      </w:r>
      <w:r w:rsidR="00421B3A" w:rsidRPr="007F5EDF">
        <w:rPr>
          <w:b/>
          <w:bCs/>
        </w:rPr>
        <w:t xml:space="preserve"> no later than 14 days after the date the decision is posted on the Commission’s </w:t>
      </w:r>
      <w:r w:rsidR="00737EB2" w:rsidRPr="007F5EDF">
        <w:rPr>
          <w:b/>
          <w:bCs/>
        </w:rPr>
        <w:t>w</w:t>
      </w:r>
      <w:r w:rsidR="00F32856" w:rsidRPr="007F5EDF">
        <w:rPr>
          <w:b/>
          <w:bCs/>
        </w:rPr>
        <w:t xml:space="preserve">ebsite.  </w:t>
      </w:r>
    </w:p>
    <w:sectPr w:rsidR="006972FB" w:rsidRPr="007F5EDF" w:rsidSect="00347054">
      <w:headerReference w:type="default" r:id="rId8"/>
      <w:headerReference w:type="first" r:id="rId9"/>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AE7E1" w14:textId="77777777" w:rsidR="00025134" w:rsidRDefault="00025134">
      <w:r>
        <w:separator/>
      </w:r>
    </w:p>
  </w:endnote>
  <w:endnote w:type="continuationSeparator" w:id="0">
    <w:p w14:paraId="691D0220" w14:textId="77777777" w:rsidR="00025134" w:rsidRDefault="0002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4973D" w14:textId="77777777" w:rsidR="00025134" w:rsidRDefault="00025134">
      <w:r>
        <w:separator/>
      </w:r>
    </w:p>
  </w:footnote>
  <w:footnote w:type="continuationSeparator" w:id="0">
    <w:p w14:paraId="1C8355CE" w14:textId="77777777" w:rsidR="00025134" w:rsidRDefault="00025134">
      <w:r>
        <w:continuationSeparator/>
      </w:r>
    </w:p>
  </w:footnote>
  <w:footnote w:id="1">
    <w:p w14:paraId="6D6DE837" w14:textId="77777777" w:rsidR="00591D9A" w:rsidRPr="006D493B" w:rsidRDefault="00591D9A" w:rsidP="00591D9A">
      <w:pPr>
        <w:pStyle w:val="FootnoteText"/>
        <w:rPr>
          <w:sz w:val="22"/>
          <w:szCs w:val="22"/>
        </w:rPr>
      </w:pPr>
      <w:r w:rsidRPr="006D493B">
        <w:rPr>
          <w:rStyle w:val="FootnoteReference"/>
          <w:sz w:val="22"/>
          <w:szCs w:val="22"/>
        </w:rPr>
        <w:footnoteRef/>
      </w:r>
      <w:r w:rsidRPr="006D493B">
        <w:rPr>
          <w:sz w:val="22"/>
          <w:szCs w:val="22"/>
        </w:rPr>
        <w:t xml:space="preserve"> </w:t>
      </w:r>
      <w:r w:rsidR="00EB46A7" w:rsidRPr="006D493B">
        <w:rPr>
          <w:sz w:val="22"/>
          <w:szCs w:val="22"/>
        </w:rPr>
        <w:t>Docket A-120061, Enforcement Policy for the Washington Utilities and Transportati</w:t>
      </w:r>
      <w:r w:rsidR="000039AF" w:rsidRPr="006D493B">
        <w:rPr>
          <w:sz w:val="22"/>
          <w:szCs w:val="22"/>
        </w:rPr>
        <w:t>on Commission (January 7, 2013)</w:t>
      </w:r>
      <w:r w:rsidR="00EB46A7" w:rsidRPr="006D493B">
        <w:rPr>
          <w:sz w:val="22"/>
          <w:szCs w:val="22"/>
        </w:rPr>
        <w:t xml:space="preserve"> at </w:t>
      </w:r>
      <w:r w:rsidRPr="006D493B">
        <w:rPr>
          <w:sz w:val="22"/>
          <w:szCs w:val="22"/>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D918" w14:textId="77777777" w:rsidR="009345E5" w:rsidRPr="00B85B2D" w:rsidRDefault="009345E5">
    <w:pPr>
      <w:pStyle w:val="Header"/>
      <w:tabs>
        <w:tab w:val="clear" w:pos="8640"/>
        <w:tab w:val="right" w:pos="8100"/>
      </w:tabs>
      <w:rPr>
        <w:rStyle w:val="PageNumber"/>
        <w:b/>
        <w:bCs/>
        <w:sz w:val="20"/>
        <w:szCs w:val="20"/>
      </w:rPr>
    </w:pPr>
    <w:r w:rsidRPr="00B85B2D">
      <w:rPr>
        <w:b/>
        <w:bCs/>
        <w:sz w:val="20"/>
        <w:szCs w:val="20"/>
      </w:rPr>
      <w:t xml:space="preserve">DOCKET </w:t>
    </w:r>
    <w:r w:rsidR="00457B86">
      <w:rPr>
        <w:b/>
        <w:bCs/>
        <w:sz w:val="20"/>
        <w:szCs w:val="20"/>
      </w:rPr>
      <w:t>DG-152252</w:t>
    </w:r>
    <w:r w:rsidRPr="00B85B2D">
      <w:rPr>
        <w:b/>
        <w:bCs/>
        <w:sz w:val="20"/>
        <w:szCs w:val="20"/>
      </w:rPr>
      <w:tab/>
    </w:r>
    <w:r w:rsidRPr="00B85B2D">
      <w:rPr>
        <w:b/>
        <w:bCs/>
        <w:sz w:val="20"/>
        <w:szCs w:val="20"/>
      </w:rPr>
      <w:tab/>
      <w:t xml:space="preserve">PAGE </w:t>
    </w:r>
    <w:r w:rsidRPr="00B85B2D">
      <w:rPr>
        <w:rStyle w:val="PageNumber"/>
        <w:b/>
        <w:bCs/>
        <w:sz w:val="20"/>
        <w:szCs w:val="20"/>
      </w:rPr>
      <w:fldChar w:fldCharType="begin"/>
    </w:r>
    <w:r w:rsidRPr="00B85B2D">
      <w:rPr>
        <w:rStyle w:val="PageNumber"/>
        <w:b/>
        <w:bCs/>
        <w:sz w:val="20"/>
        <w:szCs w:val="20"/>
      </w:rPr>
      <w:instrText xml:space="preserve"> PAGE </w:instrText>
    </w:r>
    <w:r w:rsidRPr="00B85B2D">
      <w:rPr>
        <w:rStyle w:val="PageNumber"/>
        <w:b/>
        <w:bCs/>
        <w:sz w:val="20"/>
        <w:szCs w:val="20"/>
      </w:rPr>
      <w:fldChar w:fldCharType="separate"/>
    </w:r>
    <w:r w:rsidR="00B01199">
      <w:rPr>
        <w:rStyle w:val="PageNumber"/>
        <w:b/>
        <w:bCs/>
        <w:noProof/>
        <w:sz w:val="20"/>
        <w:szCs w:val="20"/>
      </w:rPr>
      <w:t>3</w:t>
    </w:r>
    <w:r w:rsidRPr="00B85B2D">
      <w:rPr>
        <w:rStyle w:val="PageNumber"/>
        <w:b/>
        <w:bCs/>
        <w:sz w:val="20"/>
        <w:szCs w:val="20"/>
      </w:rPr>
      <w:fldChar w:fldCharType="end"/>
    </w:r>
  </w:p>
  <w:p w14:paraId="41842218" w14:textId="77777777" w:rsidR="009345E5" w:rsidRPr="00B85B2D" w:rsidRDefault="009345E5">
    <w:pPr>
      <w:pStyle w:val="Header"/>
      <w:tabs>
        <w:tab w:val="clear" w:pos="8640"/>
        <w:tab w:val="right" w:pos="8100"/>
      </w:tabs>
      <w:rPr>
        <w:rStyle w:val="PageNumber"/>
        <w:b/>
        <w:bCs/>
        <w:sz w:val="20"/>
        <w:szCs w:val="20"/>
      </w:rPr>
    </w:pPr>
    <w:r w:rsidRPr="00B85B2D">
      <w:rPr>
        <w:rStyle w:val="PageNumber"/>
        <w:b/>
        <w:bCs/>
        <w:sz w:val="20"/>
        <w:szCs w:val="20"/>
      </w:rPr>
      <w:t>ORDER 01</w:t>
    </w:r>
  </w:p>
  <w:p w14:paraId="051CCB4A" w14:textId="77777777" w:rsidR="009345E5" w:rsidRPr="00B85B2D" w:rsidRDefault="009345E5">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3684" w14:textId="007221F8" w:rsidR="009515E1" w:rsidRPr="009515E1" w:rsidRDefault="009515E1" w:rsidP="009515E1">
    <w:pPr>
      <w:pStyle w:val="Header"/>
      <w:tabs>
        <w:tab w:val="clear" w:pos="4320"/>
      </w:tabs>
      <w:rPr>
        <w:b/>
        <w:sz w:val="20"/>
        <w:szCs w:val="20"/>
      </w:rPr>
    </w:pPr>
    <w:r>
      <w:tab/>
    </w:r>
    <w:r w:rsidRPr="009515E1">
      <w:rPr>
        <w:b/>
        <w:sz w:val="20"/>
        <w:szCs w:val="20"/>
      </w:rPr>
      <w:t>[Service Date February 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F54"/>
    <w:rsid w:val="000015DC"/>
    <w:rsid w:val="000039AF"/>
    <w:rsid w:val="00005893"/>
    <w:rsid w:val="00007D4A"/>
    <w:rsid w:val="00013BD4"/>
    <w:rsid w:val="000164A8"/>
    <w:rsid w:val="000202F4"/>
    <w:rsid w:val="000210D8"/>
    <w:rsid w:val="0002339B"/>
    <w:rsid w:val="00023460"/>
    <w:rsid w:val="00025134"/>
    <w:rsid w:val="00030930"/>
    <w:rsid w:val="00033213"/>
    <w:rsid w:val="00040C1A"/>
    <w:rsid w:val="000425D2"/>
    <w:rsid w:val="000426C0"/>
    <w:rsid w:val="00046349"/>
    <w:rsid w:val="0004663A"/>
    <w:rsid w:val="00064277"/>
    <w:rsid w:val="00064471"/>
    <w:rsid w:val="000677EC"/>
    <w:rsid w:val="00084377"/>
    <w:rsid w:val="000A14A5"/>
    <w:rsid w:val="000A424F"/>
    <w:rsid w:val="000A5612"/>
    <w:rsid w:val="000A60F5"/>
    <w:rsid w:val="000B3F21"/>
    <w:rsid w:val="000B4183"/>
    <w:rsid w:val="000B7854"/>
    <w:rsid w:val="000B7F83"/>
    <w:rsid w:val="000C0323"/>
    <w:rsid w:val="000D254E"/>
    <w:rsid w:val="000D3ACC"/>
    <w:rsid w:val="000D4261"/>
    <w:rsid w:val="000D77CC"/>
    <w:rsid w:val="000E0772"/>
    <w:rsid w:val="000E1EB1"/>
    <w:rsid w:val="000E4BC7"/>
    <w:rsid w:val="000F0649"/>
    <w:rsid w:val="00101D97"/>
    <w:rsid w:val="00111219"/>
    <w:rsid w:val="00112B93"/>
    <w:rsid w:val="001155A4"/>
    <w:rsid w:val="00117299"/>
    <w:rsid w:val="001179CD"/>
    <w:rsid w:val="0012204A"/>
    <w:rsid w:val="0012548B"/>
    <w:rsid w:val="00125DEE"/>
    <w:rsid w:val="00126995"/>
    <w:rsid w:val="00127197"/>
    <w:rsid w:val="00131166"/>
    <w:rsid w:val="00135751"/>
    <w:rsid w:val="00136247"/>
    <w:rsid w:val="00136868"/>
    <w:rsid w:val="0014054F"/>
    <w:rsid w:val="0014354E"/>
    <w:rsid w:val="00152F28"/>
    <w:rsid w:val="001537A6"/>
    <w:rsid w:val="0015682A"/>
    <w:rsid w:val="00157ED1"/>
    <w:rsid w:val="00160AF2"/>
    <w:rsid w:val="0016160B"/>
    <w:rsid w:val="00165BD5"/>
    <w:rsid w:val="001664DB"/>
    <w:rsid w:val="0017431C"/>
    <w:rsid w:val="00176046"/>
    <w:rsid w:val="00177D68"/>
    <w:rsid w:val="00181FA2"/>
    <w:rsid w:val="00182298"/>
    <w:rsid w:val="00186814"/>
    <w:rsid w:val="00190A10"/>
    <w:rsid w:val="00190E92"/>
    <w:rsid w:val="001A0000"/>
    <w:rsid w:val="001A220D"/>
    <w:rsid w:val="001C10D0"/>
    <w:rsid w:val="001C1DAE"/>
    <w:rsid w:val="001C2225"/>
    <w:rsid w:val="001C7241"/>
    <w:rsid w:val="001D0DC8"/>
    <w:rsid w:val="001D1073"/>
    <w:rsid w:val="001D765C"/>
    <w:rsid w:val="001E64D7"/>
    <w:rsid w:val="001F6CA6"/>
    <w:rsid w:val="001F7A74"/>
    <w:rsid w:val="00203697"/>
    <w:rsid w:val="00212C4A"/>
    <w:rsid w:val="00217765"/>
    <w:rsid w:val="00223687"/>
    <w:rsid w:val="00226090"/>
    <w:rsid w:val="002260E1"/>
    <w:rsid w:val="00230FD0"/>
    <w:rsid w:val="00233D02"/>
    <w:rsid w:val="0024097E"/>
    <w:rsid w:val="00241EFB"/>
    <w:rsid w:val="002443C1"/>
    <w:rsid w:val="00244A75"/>
    <w:rsid w:val="00251255"/>
    <w:rsid w:val="002533F8"/>
    <w:rsid w:val="0025542C"/>
    <w:rsid w:val="002558D0"/>
    <w:rsid w:val="0025776E"/>
    <w:rsid w:val="002601B6"/>
    <w:rsid w:val="002602F0"/>
    <w:rsid w:val="00263EB1"/>
    <w:rsid w:val="00264C0F"/>
    <w:rsid w:val="002656EB"/>
    <w:rsid w:val="0026688A"/>
    <w:rsid w:val="002728F6"/>
    <w:rsid w:val="00273073"/>
    <w:rsid w:val="00281ABD"/>
    <w:rsid w:val="00282150"/>
    <w:rsid w:val="002834B4"/>
    <w:rsid w:val="00285B43"/>
    <w:rsid w:val="0028697C"/>
    <w:rsid w:val="00287672"/>
    <w:rsid w:val="00291C3E"/>
    <w:rsid w:val="00293EC2"/>
    <w:rsid w:val="002969C0"/>
    <w:rsid w:val="002A44FE"/>
    <w:rsid w:val="002A547A"/>
    <w:rsid w:val="002B0F91"/>
    <w:rsid w:val="002B3E1E"/>
    <w:rsid w:val="002C03F6"/>
    <w:rsid w:val="002C1C05"/>
    <w:rsid w:val="002C5131"/>
    <w:rsid w:val="002D0F71"/>
    <w:rsid w:val="002E1E12"/>
    <w:rsid w:val="002E3C80"/>
    <w:rsid w:val="002E59AC"/>
    <w:rsid w:val="002F169B"/>
    <w:rsid w:val="002F698C"/>
    <w:rsid w:val="002F7192"/>
    <w:rsid w:val="00301107"/>
    <w:rsid w:val="00304560"/>
    <w:rsid w:val="0030487D"/>
    <w:rsid w:val="00304888"/>
    <w:rsid w:val="00307182"/>
    <w:rsid w:val="003072AB"/>
    <w:rsid w:val="00311EBF"/>
    <w:rsid w:val="0031607C"/>
    <w:rsid w:val="00316961"/>
    <w:rsid w:val="00320A02"/>
    <w:rsid w:val="003221C8"/>
    <w:rsid w:val="00325033"/>
    <w:rsid w:val="00343FAD"/>
    <w:rsid w:val="00344B0B"/>
    <w:rsid w:val="00345AD3"/>
    <w:rsid w:val="00347054"/>
    <w:rsid w:val="003470BB"/>
    <w:rsid w:val="00357264"/>
    <w:rsid w:val="00361888"/>
    <w:rsid w:val="003622C7"/>
    <w:rsid w:val="00362AC7"/>
    <w:rsid w:val="00363B2A"/>
    <w:rsid w:val="003717D9"/>
    <w:rsid w:val="00371E20"/>
    <w:rsid w:val="0037213D"/>
    <w:rsid w:val="00372516"/>
    <w:rsid w:val="0038158D"/>
    <w:rsid w:val="003815A3"/>
    <w:rsid w:val="00383B52"/>
    <w:rsid w:val="00386898"/>
    <w:rsid w:val="00397A87"/>
    <w:rsid w:val="003A38E3"/>
    <w:rsid w:val="003A7B35"/>
    <w:rsid w:val="003B10D2"/>
    <w:rsid w:val="003B2739"/>
    <w:rsid w:val="003C25B9"/>
    <w:rsid w:val="003C5E47"/>
    <w:rsid w:val="003C70EB"/>
    <w:rsid w:val="003D4639"/>
    <w:rsid w:val="003D52BA"/>
    <w:rsid w:val="003D5644"/>
    <w:rsid w:val="003D740F"/>
    <w:rsid w:val="003E01D8"/>
    <w:rsid w:val="003E160A"/>
    <w:rsid w:val="003F2217"/>
    <w:rsid w:val="003F2A20"/>
    <w:rsid w:val="00405642"/>
    <w:rsid w:val="00406DDA"/>
    <w:rsid w:val="004074DC"/>
    <w:rsid w:val="00413546"/>
    <w:rsid w:val="0042128D"/>
    <w:rsid w:val="00421B3A"/>
    <w:rsid w:val="004226B7"/>
    <w:rsid w:val="00426C92"/>
    <w:rsid w:val="00430F4E"/>
    <w:rsid w:val="004313AD"/>
    <w:rsid w:val="004344AD"/>
    <w:rsid w:val="00436446"/>
    <w:rsid w:val="00441E21"/>
    <w:rsid w:val="00444529"/>
    <w:rsid w:val="00444D36"/>
    <w:rsid w:val="00444E53"/>
    <w:rsid w:val="0044560D"/>
    <w:rsid w:val="00447286"/>
    <w:rsid w:val="00450C85"/>
    <w:rsid w:val="00457B86"/>
    <w:rsid w:val="0046023D"/>
    <w:rsid w:val="004614D7"/>
    <w:rsid w:val="004734A9"/>
    <w:rsid w:val="00475E8F"/>
    <w:rsid w:val="0047720D"/>
    <w:rsid w:val="00482044"/>
    <w:rsid w:val="004878BC"/>
    <w:rsid w:val="00490617"/>
    <w:rsid w:val="00491D29"/>
    <w:rsid w:val="00496AC5"/>
    <w:rsid w:val="00497C39"/>
    <w:rsid w:val="004A1A6D"/>
    <w:rsid w:val="004A3E2A"/>
    <w:rsid w:val="004A74A6"/>
    <w:rsid w:val="004B4BCD"/>
    <w:rsid w:val="004C0175"/>
    <w:rsid w:val="004C4B31"/>
    <w:rsid w:val="004C605C"/>
    <w:rsid w:val="004D2214"/>
    <w:rsid w:val="004D24E3"/>
    <w:rsid w:val="004D2B76"/>
    <w:rsid w:val="004E14C5"/>
    <w:rsid w:val="004E367C"/>
    <w:rsid w:val="004E42C9"/>
    <w:rsid w:val="004F19C5"/>
    <w:rsid w:val="004F5A39"/>
    <w:rsid w:val="004F5E53"/>
    <w:rsid w:val="00503A76"/>
    <w:rsid w:val="00506F82"/>
    <w:rsid w:val="00516019"/>
    <w:rsid w:val="00521A82"/>
    <w:rsid w:val="00524F39"/>
    <w:rsid w:val="00536E53"/>
    <w:rsid w:val="00543264"/>
    <w:rsid w:val="00547078"/>
    <w:rsid w:val="00551071"/>
    <w:rsid w:val="005519EF"/>
    <w:rsid w:val="00551E82"/>
    <w:rsid w:val="0055204F"/>
    <w:rsid w:val="00552401"/>
    <w:rsid w:val="00553D0D"/>
    <w:rsid w:val="00555C15"/>
    <w:rsid w:val="005667CD"/>
    <w:rsid w:val="0057202D"/>
    <w:rsid w:val="005817DB"/>
    <w:rsid w:val="00582A4F"/>
    <w:rsid w:val="0058665D"/>
    <w:rsid w:val="005868BB"/>
    <w:rsid w:val="00587170"/>
    <w:rsid w:val="00591831"/>
    <w:rsid w:val="00591D9A"/>
    <w:rsid w:val="0059651E"/>
    <w:rsid w:val="00597B2E"/>
    <w:rsid w:val="005A53AE"/>
    <w:rsid w:val="005A7177"/>
    <w:rsid w:val="005B2395"/>
    <w:rsid w:val="005B2C2C"/>
    <w:rsid w:val="005B3D6F"/>
    <w:rsid w:val="005B45BF"/>
    <w:rsid w:val="005B5ED6"/>
    <w:rsid w:val="005B60F9"/>
    <w:rsid w:val="005C0B6F"/>
    <w:rsid w:val="005C21BF"/>
    <w:rsid w:val="005C64B0"/>
    <w:rsid w:val="005D084E"/>
    <w:rsid w:val="005D7A9C"/>
    <w:rsid w:val="005E07B6"/>
    <w:rsid w:val="005E1DD1"/>
    <w:rsid w:val="005E1EA6"/>
    <w:rsid w:val="005E3095"/>
    <w:rsid w:val="005E5A03"/>
    <w:rsid w:val="005E66F3"/>
    <w:rsid w:val="005E72F3"/>
    <w:rsid w:val="005F0705"/>
    <w:rsid w:val="005F24F9"/>
    <w:rsid w:val="005F6F49"/>
    <w:rsid w:val="005F75C6"/>
    <w:rsid w:val="006005B9"/>
    <w:rsid w:val="0060406D"/>
    <w:rsid w:val="006060EF"/>
    <w:rsid w:val="00606C8D"/>
    <w:rsid w:val="006140A4"/>
    <w:rsid w:val="00622F11"/>
    <w:rsid w:val="00623107"/>
    <w:rsid w:val="0062702D"/>
    <w:rsid w:val="00630B45"/>
    <w:rsid w:val="0063197C"/>
    <w:rsid w:val="006327B9"/>
    <w:rsid w:val="00636FCF"/>
    <w:rsid w:val="0064240B"/>
    <w:rsid w:val="0064785C"/>
    <w:rsid w:val="006552B9"/>
    <w:rsid w:val="00664F6A"/>
    <w:rsid w:val="00667F91"/>
    <w:rsid w:val="006704C8"/>
    <w:rsid w:val="006724FC"/>
    <w:rsid w:val="00672F09"/>
    <w:rsid w:val="006736DC"/>
    <w:rsid w:val="00675C9A"/>
    <w:rsid w:val="006811FC"/>
    <w:rsid w:val="00683BD2"/>
    <w:rsid w:val="00684895"/>
    <w:rsid w:val="006972FB"/>
    <w:rsid w:val="006A0236"/>
    <w:rsid w:val="006A2DCA"/>
    <w:rsid w:val="006A48BF"/>
    <w:rsid w:val="006A6AAF"/>
    <w:rsid w:val="006B1FF1"/>
    <w:rsid w:val="006B2972"/>
    <w:rsid w:val="006B41C6"/>
    <w:rsid w:val="006B619B"/>
    <w:rsid w:val="006B6EDA"/>
    <w:rsid w:val="006C5AA6"/>
    <w:rsid w:val="006C67EE"/>
    <w:rsid w:val="006D1578"/>
    <w:rsid w:val="006D1F48"/>
    <w:rsid w:val="006D3BA8"/>
    <w:rsid w:val="006D4533"/>
    <w:rsid w:val="006D493B"/>
    <w:rsid w:val="006E06FD"/>
    <w:rsid w:val="006E54E0"/>
    <w:rsid w:val="006F0806"/>
    <w:rsid w:val="006F2E4D"/>
    <w:rsid w:val="006F5053"/>
    <w:rsid w:val="006F7C3C"/>
    <w:rsid w:val="00703594"/>
    <w:rsid w:val="00704681"/>
    <w:rsid w:val="00714FA1"/>
    <w:rsid w:val="00717D10"/>
    <w:rsid w:val="007201A1"/>
    <w:rsid w:val="0073050C"/>
    <w:rsid w:val="0073407F"/>
    <w:rsid w:val="00737EB2"/>
    <w:rsid w:val="00745582"/>
    <w:rsid w:val="007510EC"/>
    <w:rsid w:val="0075129E"/>
    <w:rsid w:val="007535A9"/>
    <w:rsid w:val="0076093A"/>
    <w:rsid w:val="0076509F"/>
    <w:rsid w:val="00772D78"/>
    <w:rsid w:val="007742B0"/>
    <w:rsid w:val="0077507E"/>
    <w:rsid w:val="00775994"/>
    <w:rsid w:val="00775FEF"/>
    <w:rsid w:val="007767BA"/>
    <w:rsid w:val="00776B35"/>
    <w:rsid w:val="00781CE1"/>
    <w:rsid w:val="00781DF5"/>
    <w:rsid w:val="00790390"/>
    <w:rsid w:val="007977BC"/>
    <w:rsid w:val="007A0EF6"/>
    <w:rsid w:val="007A3293"/>
    <w:rsid w:val="007B6D00"/>
    <w:rsid w:val="007B74DA"/>
    <w:rsid w:val="007C1AF6"/>
    <w:rsid w:val="007D1ED9"/>
    <w:rsid w:val="007D526C"/>
    <w:rsid w:val="007E43FB"/>
    <w:rsid w:val="007E6EE7"/>
    <w:rsid w:val="007E70A0"/>
    <w:rsid w:val="007F2B40"/>
    <w:rsid w:val="007F5EDF"/>
    <w:rsid w:val="008002A6"/>
    <w:rsid w:val="00801D54"/>
    <w:rsid w:val="0080504E"/>
    <w:rsid w:val="00805912"/>
    <w:rsid w:val="00807A37"/>
    <w:rsid w:val="00811797"/>
    <w:rsid w:val="0081220C"/>
    <w:rsid w:val="00814A3C"/>
    <w:rsid w:val="0082073A"/>
    <w:rsid w:val="00820BD5"/>
    <w:rsid w:val="008215F8"/>
    <w:rsid w:val="008263FC"/>
    <w:rsid w:val="00827DA2"/>
    <w:rsid w:val="00830040"/>
    <w:rsid w:val="00834160"/>
    <w:rsid w:val="0084064A"/>
    <w:rsid w:val="00841996"/>
    <w:rsid w:val="00845187"/>
    <w:rsid w:val="00845C37"/>
    <w:rsid w:val="00852803"/>
    <w:rsid w:val="008554A7"/>
    <w:rsid w:val="00860038"/>
    <w:rsid w:val="00872122"/>
    <w:rsid w:val="0087222E"/>
    <w:rsid w:val="008741D9"/>
    <w:rsid w:val="008754A9"/>
    <w:rsid w:val="008767DF"/>
    <w:rsid w:val="00880E68"/>
    <w:rsid w:val="00881D6B"/>
    <w:rsid w:val="008823D9"/>
    <w:rsid w:val="00885B06"/>
    <w:rsid w:val="00892232"/>
    <w:rsid w:val="0089291C"/>
    <w:rsid w:val="008A04E5"/>
    <w:rsid w:val="008A11E5"/>
    <w:rsid w:val="008A1FFC"/>
    <w:rsid w:val="008A37A3"/>
    <w:rsid w:val="008A54E8"/>
    <w:rsid w:val="008A6086"/>
    <w:rsid w:val="008A617E"/>
    <w:rsid w:val="008A6CA1"/>
    <w:rsid w:val="008A70E9"/>
    <w:rsid w:val="008B5955"/>
    <w:rsid w:val="008B5BE7"/>
    <w:rsid w:val="008B67DE"/>
    <w:rsid w:val="008C1EED"/>
    <w:rsid w:val="008C52B4"/>
    <w:rsid w:val="008C6DFB"/>
    <w:rsid w:val="008D3B2D"/>
    <w:rsid w:val="008D559C"/>
    <w:rsid w:val="008E0C97"/>
    <w:rsid w:val="008F39D6"/>
    <w:rsid w:val="008F76AA"/>
    <w:rsid w:val="0090526A"/>
    <w:rsid w:val="0090728A"/>
    <w:rsid w:val="00910B77"/>
    <w:rsid w:val="00916379"/>
    <w:rsid w:val="00916BAF"/>
    <w:rsid w:val="00917196"/>
    <w:rsid w:val="0092251C"/>
    <w:rsid w:val="00930F0E"/>
    <w:rsid w:val="009323D2"/>
    <w:rsid w:val="009345E5"/>
    <w:rsid w:val="0093548C"/>
    <w:rsid w:val="009359C8"/>
    <w:rsid w:val="0094190D"/>
    <w:rsid w:val="00950F3F"/>
    <w:rsid w:val="009515E1"/>
    <w:rsid w:val="00951B71"/>
    <w:rsid w:val="00971CC0"/>
    <w:rsid w:val="009723EC"/>
    <w:rsid w:val="009732C4"/>
    <w:rsid w:val="00974895"/>
    <w:rsid w:val="00977283"/>
    <w:rsid w:val="00981531"/>
    <w:rsid w:val="0098271D"/>
    <w:rsid w:val="009839F8"/>
    <w:rsid w:val="00992ED9"/>
    <w:rsid w:val="009946AD"/>
    <w:rsid w:val="0099595F"/>
    <w:rsid w:val="00996773"/>
    <w:rsid w:val="0099740E"/>
    <w:rsid w:val="009A1B9B"/>
    <w:rsid w:val="009B1AB0"/>
    <w:rsid w:val="009B4C93"/>
    <w:rsid w:val="009D1F5D"/>
    <w:rsid w:val="009D5079"/>
    <w:rsid w:val="009F7B0E"/>
    <w:rsid w:val="00A01D98"/>
    <w:rsid w:val="00A02940"/>
    <w:rsid w:val="00A05D98"/>
    <w:rsid w:val="00A110DA"/>
    <w:rsid w:val="00A127E7"/>
    <w:rsid w:val="00A13825"/>
    <w:rsid w:val="00A14614"/>
    <w:rsid w:val="00A14D36"/>
    <w:rsid w:val="00A25153"/>
    <w:rsid w:val="00A26A46"/>
    <w:rsid w:val="00A27867"/>
    <w:rsid w:val="00A33D8D"/>
    <w:rsid w:val="00A353E9"/>
    <w:rsid w:val="00A40ACE"/>
    <w:rsid w:val="00A423ED"/>
    <w:rsid w:val="00A445FF"/>
    <w:rsid w:val="00A546F2"/>
    <w:rsid w:val="00A57600"/>
    <w:rsid w:val="00A60CCC"/>
    <w:rsid w:val="00A61B61"/>
    <w:rsid w:val="00A61EDE"/>
    <w:rsid w:val="00A71D58"/>
    <w:rsid w:val="00A7478B"/>
    <w:rsid w:val="00A75C9C"/>
    <w:rsid w:val="00A83C11"/>
    <w:rsid w:val="00A84893"/>
    <w:rsid w:val="00A91A82"/>
    <w:rsid w:val="00A9263A"/>
    <w:rsid w:val="00A92BD3"/>
    <w:rsid w:val="00A97601"/>
    <w:rsid w:val="00A979BA"/>
    <w:rsid w:val="00AA0CA2"/>
    <w:rsid w:val="00AA2706"/>
    <w:rsid w:val="00AA2BC6"/>
    <w:rsid w:val="00AA3E8B"/>
    <w:rsid w:val="00AA4F6D"/>
    <w:rsid w:val="00AA6988"/>
    <w:rsid w:val="00AB2053"/>
    <w:rsid w:val="00AB3A61"/>
    <w:rsid w:val="00AC77DA"/>
    <w:rsid w:val="00AC78F9"/>
    <w:rsid w:val="00AD0555"/>
    <w:rsid w:val="00AD085A"/>
    <w:rsid w:val="00AD202F"/>
    <w:rsid w:val="00AD7BE5"/>
    <w:rsid w:val="00AE2B02"/>
    <w:rsid w:val="00AE4B14"/>
    <w:rsid w:val="00AE5D6D"/>
    <w:rsid w:val="00AE6240"/>
    <w:rsid w:val="00AE6349"/>
    <w:rsid w:val="00AE72F9"/>
    <w:rsid w:val="00AF77F2"/>
    <w:rsid w:val="00B01199"/>
    <w:rsid w:val="00B119B7"/>
    <w:rsid w:val="00B11F6F"/>
    <w:rsid w:val="00B152B0"/>
    <w:rsid w:val="00B20685"/>
    <w:rsid w:val="00B210FE"/>
    <w:rsid w:val="00B21414"/>
    <w:rsid w:val="00B24948"/>
    <w:rsid w:val="00B2625D"/>
    <w:rsid w:val="00B316C7"/>
    <w:rsid w:val="00B345FC"/>
    <w:rsid w:val="00B46D5C"/>
    <w:rsid w:val="00B517D3"/>
    <w:rsid w:val="00B560D1"/>
    <w:rsid w:val="00B6015A"/>
    <w:rsid w:val="00B60347"/>
    <w:rsid w:val="00B61EFD"/>
    <w:rsid w:val="00B6636A"/>
    <w:rsid w:val="00B75DBB"/>
    <w:rsid w:val="00B76991"/>
    <w:rsid w:val="00B76AFB"/>
    <w:rsid w:val="00B77172"/>
    <w:rsid w:val="00B77835"/>
    <w:rsid w:val="00B8292E"/>
    <w:rsid w:val="00B85B2D"/>
    <w:rsid w:val="00B85D6D"/>
    <w:rsid w:val="00B86A5E"/>
    <w:rsid w:val="00B91FB5"/>
    <w:rsid w:val="00B92CD6"/>
    <w:rsid w:val="00B9398A"/>
    <w:rsid w:val="00B9495E"/>
    <w:rsid w:val="00B97D0B"/>
    <w:rsid w:val="00BB1E9B"/>
    <w:rsid w:val="00BB2383"/>
    <w:rsid w:val="00BB255F"/>
    <w:rsid w:val="00BC15F7"/>
    <w:rsid w:val="00BC5138"/>
    <w:rsid w:val="00BC76DB"/>
    <w:rsid w:val="00BD0396"/>
    <w:rsid w:val="00BD11E4"/>
    <w:rsid w:val="00BD603A"/>
    <w:rsid w:val="00BD6F14"/>
    <w:rsid w:val="00BE1C42"/>
    <w:rsid w:val="00BE236C"/>
    <w:rsid w:val="00BE25AA"/>
    <w:rsid w:val="00BE471C"/>
    <w:rsid w:val="00BE5C44"/>
    <w:rsid w:val="00BF3C2B"/>
    <w:rsid w:val="00BF4A8E"/>
    <w:rsid w:val="00BF7D17"/>
    <w:rsid w:val="00C011AB"/>
    <w:rsid w:val="00C05407"/>
    <w:rsid w:val="00C103A5"/>
    <w:rsid w:val="00C11191"/>
    <w:rsid w:val="00C12426"/>
    <w:rsid w:val="00C12C77"/>
    <w:rsid w:val="00C263B1"/>
    <w:rsid w:val="00C26F2D"/>
    <w:rsid w:val="00C26FF1"/>
    <w:rsid w:val="00C425BC"/>
    <w:rsid w:val="00C44ACA"/>
    <w:rsid w:val="00C466A8"/>
    <w:rsid w:val="00C55C49"/>
    <w:rsid w:val="00C633CB"/>
    <w:rsid w:val="00C829A5"/>
    <w:rsid w:val="00C84737"/>
    <w:rsid w:val="00C92A52"/>
    <w:rsid w:val="00C94AC0"/>
    <w:rsid w:val="00CA0EC2"/>
    <w:rsid w:val="00CA18D9"/>
    <w:rsid w:val="00CC2029"/>
    <w:rsid w:val="00CC56C9"/>
    <w:rsid w:val="00CC6B86"/>
    <w:rsid w:val="00CD595A"/>
    <w:rsid w:val="00CD6B55"/>
    <w:rsid w:val="00CF3FEB"/>
    <w:rsid w:val="00CF402B"/>
    <w:rsid w:val="00CF46A5"/>
    <w:rsid w:val="00D05636"/>
    <w:rsid w:val="00D10DF0"/>
    <w:rsid w:val="00D11175"/>
    <w:rsid w:val="00D165B1"/>
    <w:rsid w:val="00D17A2B"/>
    <w:rsid w:val="00D21002"/>
    <w:rsid w:val="00D23EF1"/>
    <w:rsid w:val="00D263A6"/>
    <w:rsid w:val="00D26BA0"/>
    <w:rsid w:val="00D41200"/>
    <w:rsid w:val="00D41C73"/>
    <w:rsid w:val="00D440F4"/>
    <w:rsid w:val="00D44F83"/>
    <w:rsid w:val="00D526A9"/>
    <w:rsid w:val="00D5334A"/>
    <w:rsid w:val="00D600A4"/>
    <w:rsid w:val="00D61A89"/>
    <w:rsid w:val="00D61CE8"/>
    <w:rsid w:val="00D660CB"/>
    <w:rsid w:val="00D72076"/>
    <w:rsid w:val="00D74337"/>
    <w:rsid w:val="00D74382"/>
    <w:rsid w:val="00D81C73"/>
    <w:rsid w:val="00D8205D"/>
    <w:rsid w:val="00D830B8"/>
    <w:rsid w:val="00D83729"/>
    <w:rsid w:val="00D90AEB"/>
    <w:rsid w:val="00D91720"/>
    <w:rsid w:val="00D91A9A"/>
    <w:rsid w:val="00D92A0C"/>
    <w:rsid w:val="00D95EFE"/>
    <w:rsid w:val="00D97F9A"/>
    <w:rsid w:val="00DA4003"/>
    <w:rsid w:val="00DA4312"/>
    <w:rsid w:val="00DA5917"/>
    <w:rsid w:val="00DB36C5"/>
    <w:rsid w:val="00DB6BDF"/>
    <w:rsid w:val="00DB78B7"/>
    <w:rsid w:val="00DC0704"/>
    <w:rsid w:val="00DC75D2"/>
    <w:rsid w:val="00DC762E"/>
    <w:rsid w:val="00DD1837"/>
    <w:rsid w:val="00DD2202"/>
    <w:rsid w:val="00DD5707"/>
    <w:rsid w:val="00DD5AD4"/>
    <w:rsid w:val="00DD74BD"/>
    <w:rsid w:val="00DE1066"/>
    <w:rsid w:val="00DE142A"/>
    <w:rsid w:val="00DE1AD6"/>
    <w:rsid w:val="00DF0C89"/>
    <w:rsid w:val="00DF4EBF"/>
    <w:rsid w:val="00DF5B49"/>
    <w:rsid w:val="00E05117"/>
    <w:rsid w:val="00E06E2A"/>
    <w:rsid w:val="00E0789C"/>
    <w:rsid w:val="00E1208D"/>
    <w:rsid w:val="00E125FE"/>
    <w:rsid w:val="00E12E35"/>
    <w:rsid w:val="00E13D6F"/>
    <w:rsid w:val="00E17250"/>
    <w:rsid w:val="00E17611"/>
    <w:rsid w:val="00E17725"/>
    <w:rsid w:val="00E21CCA"/>
    <w:rsid w:val="00E256FB"/>
    <w:rsid w:val="00E31C5E"/>
    <w:rsid w:val="00E3354E"/>
    <w:rsid w:val="00E373EF"/>
    <w:rsid w:val="00E41FE9"/>
    <w:rsid w:val="00E45D2E"/>
    <w:rsid w:val="00E5196D"/>
    <w:rsid w:val="00E539C0"/>
    <w:rsid w:val="00E55973"/>
    <w:rsid w:val="00E559D5"/>
    <w:rsid w:val="00E57072"/>
    <w:rsid w:val="00E74052"/>
    <w:rsid w:val="00E81174"/>
    <w:rsid w:val="00E82E17"/>
    <w:rsid w:val="00E83794"/>
    <w:rsid w:val="00E84EA6"/>
    <w:rsid w:val="00E85340"/>
    <w:rsid w:val="00E924E8"/>
    <w:rsid w:val="00E97729"/>
    <w:rsid w:val="00E97923"/>
    <w:rsid w:val="00EB46A7"/>
    <w:rsid w:val="00ED0C7E"/>
    <w:rsid w:val="00EE49DE"/>
    <w:rsid w:val="00EE7F1C"/>
    <w:rsid w:val="00EF2565"/>
    <w:rsid w:val="00F02433"/>
    <w:rsid w:val="00F02CEA"/>
    <w:rsid w:val="00F0357E"/>
    <w:rsid w:val="00F12E35"/>
    <w:rsid w:val="00F13566"/>
    <w:rsid w:val="00F207F0"/>
    <w:rsid w:val="00F228D5"/>
    <w:rsid w:val="00F230DF"/>
    <w:rsid w:val="00F24170"/>
    <w:rsid w:val="00F24AE8"/>
    <w:rsid w:val="00F32856"/>
    <w:rsid w:val="00F37D1C"/>
    <w:rsid w:val="00F42087"/>
    <w:rsid w:val="00F51228"/>
    <w:rsid w:val="00F5374F"/>
    <w:rsid w:val="00F57FC6"/>
    <w:rsid w:val="00F637C2"/>
    <w:rsid w:val="00F65A70"/>
    <w:rsid w:val="00F663D9"/>
    <w:rsid w:val="00F66A79"/>
    <w:rsid w:val="00F709FB"/>
    <w:rsid w:val="00F90879"/>
    <w:rsid w:val="00F923C5"/>
    <w:rsid w:val="00F929AB"/>
    <w:rsid w:val="00FA063E"/>
    <w:rsid w:val="00FA0DB5"/>
    <w:rsid w:val="00FA27CA"/>
    <w:rsid w:val="00FA48E9"/>
    <w:rsid w:val="00FB01DD"/>
    <w:rsid w:val="00FB0242"/>
    <w:rsid w:val="00FB2046"/>
    <w:rsid w:val="00FB7781"/>
    <w:rsid w:val="00FC65C6"/>
    <w:rsid w:val="00FC7E3F"/>
    <w:rsid w:val="00FD186A"/>
    <w:rsid w:val="00FD45FC"/>
    <w:rsid w:val="00FD7227"/>
    <w:rsid w:val="00FD7431"/>
    <w:rsid w:val="00FE65B7"/>
    <w:rsid w:val="00FE7170"/>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E24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character" w:customStyle="1" w:styleId="HeaderChar">
    <w:name w:val="Header Char"/>
    <w:basedOn w:val="DefaultParagraphFont"/>
    <w:link w:val="Header"/>
    <w:uiPriority w:val="99"/>
    <w:rsid w:val="009515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2015-11-24T08:00:00+00:00</OpenedDate>
    <Date1 xmlns="dc463f71-b30c-4ab2-9473-d307f9d35888">2016-02-08T08:00:00+00:00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152252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B75B0C5E920347BD3F287A680F9F17" ma:contentTypeVersion="119" ma:contentTypeDescription="" ma:contentTypeScope="" ma:versionID="cff33ab7d389b1961f79d5b7979f13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7E593-9332-4756-BBDE-77776AC4B6FB}"/>
</file>

<file path=customXml/itemProps2.xml><?xml version="1.0" encoding="utf-8"?>
<ds:datastoreItem xmlns:ds="http://schemas.openxmlformats.org/officeDocument/2006/customXml" ds:itemID="{37B27A83-630D-476A-9096-B78ECB18B3D3}"/>
</file>

<file path=customXml/itemProps3.xml><?xml version="1.0" encoding="utf-8"?>
<ds:datastoreItem xmlns:ds="http://schemas.openxmlformats.org/officeDocument/2006/customXml" ds:itemID="{1A372997-D9EC-40ED-B6CF-C93A200F256F}"/>
</file>

<file path=customXml/itemProps4.xml><?xml version="1.0" encoding="utf-8"?>
<ds:datastoreItem xmlns:ds="http://schemas.openxmlformats.org/officeDocument/2006/customXml" ds:itemID="{C5267280-F6AB-4003-996F-ACDE458E2770}"/>
</file>

<file path=customXml/itemProps5.xml><?xml version="1.0" encoding="utf-8"?>
<ds:datastoreItem xmlns:ds="http://schemas.openxmlformats.org/officeDocument/2006/customXml" ds:itemID="{D3FC3974-35EC-48A2-8779-352689AE3CC3}"/>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2972</Characters>
  <Application>Microsoft Office Word</Application>
  <DocSecurity>0</DocSecurity>
  <Lines>24</Lines>
  <Paragraphs>7</Paragraphs>
  <ScaleCrop>false</ScaleCrop>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2016-02-08T22:27:00Z</dcterms:created>
  <dcterms:modified xsi:type="dcterms:W3CDTF">2016-02-08T22:27:00Z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0x0101006E56B4D1795A2E4DB2F0B01679ED314A0095B75B0C5E920347BD3F287A680F9F17</vt:lpwstr>
  </property>
  <property fmtid="{D5CDD505-2E9C-101B-9397-08002B2CF9AE}" pid="3" name="_docset_NoMedatataSyncRequired">
    <vt:lpwstr>False</vt:lpwstr>
  </property>
</Properties>
</file>