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82D99" w14:textId="77777777" w:rsidR="00C011AB" w:rsidRPr="00A665DD" w:rsidRDefault="00C011AB" w:rsidP="000B1A1A">
      <w:pPr>
        <w:pStyle w:val="BodyText"/>
        <w:spacing w:line="264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3DAA1555" w14:textId="77777777" w:rsidR="00C011AB" w:rsidRPr="00A665DD" w:rsidRDefault="00C011AB" w:rsidP="000B1A1A">
      <w:pPr>
        <w:pStyle w:val="BodyText"/>
        <w:spacing w:line="264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4101340C" w14:textId="77777777" w:rsidR="000E4BC7" w:rsidRPr="00A665DD" w:rsidRDefault="000E4BC7" w:rsidP="000B1A1A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237"/>
        <w:gridCol w:w="3908"/>
      </w:tblGrid>
      <w:tr w:rsidR="00C011AB" w:rsidRPr="00A665DD" w14:paraId="6613935A" w14:textId="77777777" w:rsidTr="000B1A1A">
        <w:trPr>
          <w:trHeight w:val="2187"/>
        </w:trPr>
        <w:tc>
          <w:tcPr>
            <w:tcW w:w="4395" w:type="dxa"/>
          </w:tcPr>
          <w:p w14:paraId="663685DA" w14:textId="77777777" w:rsidR="00DB78B7" w:rsidRPr="00A665DD" w:rsidRDefault="00B97D0B" w:rsidP="000B1A1A">
            <w:pPr>
              <w:spacing w:line="264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54B9DFB3" w14:textId="77777777" w:rsidR="00DB78B7" w:rsidRPr="00A665DD" w:rsidRDefault="00DB78B7" w:rsidP="000B1A1A">
            <w:pPr>
              <w:spacing w:line="264" w:lineRule="auto"/>
              <w:rPr>
                <w:bCs/>
              </w:rPr>
            </w:pPr>
          </w:p>
          <w:p w14:paraId="79C7B841" w14:textId="77777777" w:rsidR="00005893" w:rsidRPr="00A665DD" w:rsidRDefault="0093783D" w:rsidP="000B1A1A">
            <w:pPr>
              <w:spacing w:line="264" w:lineRule="auto"/>
              <w:rPr>
                <w:bCs/>
              </w:rPr>
            </w:pPr>
            <w:r>
              <w:rPr>
                <w:bCs/>
              </w:rPr>
              <w:t>MEIXI TRAVEL, LLC</w:t>
            </w:r>
          </w:p>
          <w:p w14:paraId="7DF49AD5" w14:textId="77777777" w:rsidR="00F13566" w:rsidRPr="00A665DD" w:rsidRDefault="00F13566" w:rsidP="000B1A1A">
            <w:pPr>
              <w:spacing w:line="264" w:lineRule="auto"/>
              <w:rPr>
                <w:bCs/>
              </w:rPr>
            </w:pPr>
          </w:p>
          <w:p w14:paraId="2BE4DC16" w14:textId="77777777" w:rsidR="00A01D98" w:rsidRPr="00A665DD" w:rsidRDefault="00A01D98" w:rsidP="000B1A1A">
            <w:pPr>
              <w:spacing w:line="264" w:lineRule="auto"/>
            </w:pPr>
            <w:r w:rsidRPr="00A665DD">
              <w:rPr>
                <w:bCs/>
              </w:rPr>
              <w:t>in the amount of $</w:t>
            </w:r>
            <w:r w:rsidR="007E5D7F">
              <w:rPr>
                <w:bCs/>
              </w:rPr>
              <w:t>1</w:t>
            </w:r>
            <w:r w:rsidR="004425A8">
              <w:rPr>
                <w:bCs/>
              </w:rPr>
              <w:t>,0</w:t>
            </w:r>
            <w:r w:rsidR="007E5D7F">
              <w:rPr>
                <w:bCs/>
              </w:rPr>
              <w:t>00</w:t>
            </w:r>
          </w:p>
          <w:p w14:paraId="05DBF177" w14:textId="77777777" w:rsidR="00C011AB" w:rsidRPr="00A665DD" w:rsidRDefault="00C011AB" w:rsidP="000B1A1A">
            <w:pPr>
              <w:spacing w:line="264" w:lineRule="auto"/>
            </w:pPr>
            <w:r w:rsidRPr="00A665DD">
              <w:t xml:space="preserve">. . . . . . . . . . . . . . . . . . . . . . . . . . . . . . . . . </w:t>
            </w:r>
            <w:r w:rsidR="000B1A1A">
              <w:t xml:space="preserve">. . </w:t>
            </w:r>
          </w:p>
        </w:tc>
        <w:tc>
          <w:tcPr>
            <w:tcW w:w="237" w:type="dxa"/>
          </w:tcPr>
          <w:p w14:paraId="61CB21EB" w14:textId="77777777" w:rsidR="00C011AB" w:rsidRPr="00A665DD" w:rsidRDefault="00C011AB" w:rsidP="000B1A1A">
            <w:pPr>
              <w:spacing w:line="264" w:lineRule="auto"/>
            </w:pPr>
            <w:r w:rsidRPr="00A665DD">
              <w:t>)</w:t>
            </w:r>
          </w:p>
          <w:p w14:paraId="48E11D58" w14:textId="77777777" w:rsidR="00C011AB" w:rsidRPr="00A665DD" w:rsidRDefault="00C011AB" w:rsidP="000B1A1A">
            <w:pPr>
              <w:spacing w:line="264" w:lineRule="auto"/>
            </w:pPr>
            <w:r w:rsidRPr="00A665DD">
              <w:t>)</w:t>
            </w:r>
          </w:p>
          <w:p w14:paraId="7F2FA529" w14:textId="77777777" w:rsidR="00C011AB" w:rsidRPr="00A665DD" w:rsidRDefault="00C011AB" w:rsidP="000B1A1A">
            <w:pPr>
              <w:spacing w:line="264" w:lineRule="auto"/>
            </w:pPr>
            <w:r w:rsidRPr="00A665DD">
              <w:t>)</w:t>
            </w:r>
          </w:p>
          <w:p w14:paraId="61E0212F" w14:textId="77777777" w:rsidR="00C011AB" w:rsidRPr="00A665DD" w:rsidRDefault="00C011AB" w:rsidP="000B1A1A">
            <w:pPr>
              <w:spacing w:line="264" w:lineRule="auto"/>
            </w:pPr>
            <w:r w:rsidRPr="00A665DD">
              <w:t>)</w:t>
            </w:r>
          </w:p>
          <w:p w14:paraId="6E65FBB0" w14:textId="77777777" w:rsidR="00C011AB" w:rsidRPr="00A665DD" w:rsidRDefault="00C011AB" w:rsidP="000B1A1A">
            <w:pPr>
              <w:spacing w:line="264" w:lineRule="auto"/>
            </w:pPr>
            <w:r w:rsidRPr="00A665DD">
              <w:t>)</w:t>
            </w:r>
          </w:p>
          <w:p w14:paraId="59757331" w14:textId="77777777" w:rsidR="00C011AB" w:rsidRPr="00A665DD" w:rsidRDefault="00C011AB" w:rsidP="000B1A1A">
            <w:pPr>
              <w:spacing w:line="264" w:lineRule="auto"/>
            </w:pPr>
            <w:r w:rsidRPr="00A665DD">
              <w:t>)</w:t>
            </w:r>
          </w:p>
          <w:p w14:paraId="09D0FA24" w14:textId="77777777" w:rsidR="006C5AA6" w:rsidRPr="00A665DD" w:rsidRDefault="000E4BC7" w:rsidP="000B1A1A">
            <w:pPr>
              <w:spacing w:line="264" w:lineRule="auto"/>
            </w:pPr>
            <w:r w:rsidRPr="00A665DD">
              <w:t>)</w:t>
            </w:r>
          </w:p>
        </w:tc>
        <w:tc>
          <w:tcPr>
            <w:tcW w:w="3908" w:type="dxa"/>
          </w:tcPr>
          <w:p w14:paraId="3118FAAA" w14:textId="77777777" w:rsidR="00C011AB" w:rsidRPr="00A665DD" w:rsidRDefault="00C011AB" w:rsidP="000B1A1A">
            <w:pPr>
              <w:spacing w:line="264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TE-1510</w:t>
            </w:r>
            <w:r w:rsidR="00D77D5D">
              <w:rPr>
                <w:bCs/>
              </w:rPr>
              <w:t>33</w:t>
            </w:r>
          </w:p>
          <w:p w14:paraId="26551F74" w14:textId="77777777" w:rsidR="00C011AB" w:rsidRPr="00A665DD" w:rsidRDefault="00C011AB" w:rsidP="000B1A1A">
            <w:pPr>
              <w:spacing w:line="264" w:lineRule="auto"/>
            </w:pPr>
          </w:p>
          <w:p w14:paraId="2AA47ADC" w14:textId="77777777" w:rsidR="00C011AB" w:rsidRPr="00A665DD" w:rsidRDefault="00C011AB" w:rsidP="000B1A1A">
            <w:pPr>
              <w:spacing w:line="264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030A1BF9" w14:textId="77777777" w:rsidR="00C011AB" w:rsidRPr="00A665DD" w:rsidRDefault="00C011AB" w:rsidP="000B1A1A">
            <w:pPr>
              <w:spacing w:line="264" w:lineRule="auto"/>
            </w:pPr>
          </w:p>
          <w:p w14:paraId="35DFCEF6" w14:textId="77777777" w:rsidR="00A84893" w:rsidRPr="00A665DD" w:rsidRDefault="00F13566" w:rsidP="000B1A1A">
            <w:pPr>
              <w:spacing w:line="264" w:lineRule="auto"/>
            </w:pPr>
            <w:r w:rsidRPr="00A665DD">
              <w:t xml:space="preserve">ORDER </w:t>
            </w:r>
            <w:r w:rsidR="00852893">
              <w:t>GRANTING</w:t>
            </w:r>
            <w:r w:rsidR="004A3E2A" w:rsidRPr="00A665DD">
              <w:t xml:space="preserve"> </w:t>
            </w:r>
            <w:r w:rsidRPr="00A665DD">
              <w:t>MITIGATION</w:t>
            </w:r>
            <w:r w:rsidR="00236C79" w:rsidRPr="00A665DD">
              <w:t xml:space="preserve"> </w:t>
            </w:r>
            <w:r w:rsidR="00852893">
              <w:t>TO $250</w:t>
            </w:r>
          </w:p>
        </w:tc>
      </w:tr>
    </w:tbl>
    <w:p w14:paraId="1808C854" w14:textId="77777777" w:rsidR="000B1A1A" w:rsidRDefault="000B1A1A" w:rsidP="000B1A1A">
      <w:pPr>
        <w:spacing w:line="288" w:lineRule="auto"/>
        <w:jc w:val="center"/>
        <w:rPr>
          <w:b/>
        </w:rPr>
      </w:pPr>
    </w:p>
    <w:p w14:paraId="23F9EFD2" w14:textId="77777777" w:rsidR="002E3C80" w:rsidRPr="00A665DD" w:rsidRDefault="00F32856" w:rsidP="000B1A1A">
      <w:pPr>
        <w:spacing w:line="288" w:lineRule="auto"/>
        <w:jc w:val="center"/>
        <w:rPr>
          <w:b/>
        </w:rPr>
      </w:pPr>
      <w:r w:rsidRPr="00A665DD">
        <w:rPr>
          <w:b/>
        </w:rPr>
        <w:t>BACKGROUND</w:t>
      </w:r>
    </w:p>
    <w:p w14:paraId="467212B2" w14:textId="77777777" w:rsidR="00841996" w:rsidRPr="00A665DD" w:rsidRDefault="00841996" w:rsidP="000B1A1A">
      <w:pPr>
        <w:spacing w:line="288" w:lineRule="auto"/>
      </w:pPr>
    </w:p>
    <w:p w14:paraId="2144147A" w14:textId="77777777" w:rsidR="00A665DD" w:rsidRPr="00401D3C" w:rsidRDefault="00A665DD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E4548D">
        <w:rPr>
          <w:bCs/>
        </w:rPr>
        <w:t>charter and excursion carriers</w:t>
      </w:r>
      <w:r w:rsidR="00E4548D" w:rsidRPr="008450D5">
        <w:rPr>
          <w:bCs/>
        </w:rPr>
        <w:t xml:space="preserve"> </w:t>
      </w:r>
      <w:r w:rsidRPr="008450D5">
        <w:rPr>
          <w:bCs/>
        </w:rPr>
        <w:t>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E4548D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4BD24FAE" w14:textId="77777777" w:rsidR="005F24F9" w:rsidRPr="00A665DD" w:rsidRDefault="005F24F9" w:rsidP="000B1A1A">
      <w:pPr>
        <w:tabs>
          <w:tab w:val="left" w:pos="720"/>
        </w:tabs>
        <w:spacing w:line="288" w:lineRule="auto"/>
        <w:ind w:left="720"/>
      </w:pPr>
    </w:p>
    <w:p w14:paraId="5E47AB5D" w14:textId="77777777" w:rsidR="00801D54" w:rsidRPr="00A665DD" w:rsidRDefault="004425A8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Meixi Travel, LLC</w:t>
      </w:r>
      <w:r w:rsidR="007E5D7F">
        <w:rPr>
          <w:rStyle w:val="CommentReference"/>
          <w:sz w:val="24"/>
          <w:szCs w:val="24"/>
        </w:rPr>
        <w:t xml:space="preserve"> </w:t>
      </w:r>
      <w:r w:rsidR="00A665DD">
        <w:rPr>
          <w:rStyle w:val="CommentReference"/>
          <w:sz w:val="24"/>
          <w:szCs w:val="24"/>
        </w:rPr>
        <w:t>(</w:t>
      </w:r>
      <w:r>
        <w:rPr>
          <w:rStyle w:val="CommentReference"/>
          <w:sz w:val="24"/>
          <w:szCs w:val="24"/>
        </w:rPr>
        <w:t xml:space="preserve">Meixi Travel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sz w:val="24"/>
          <w:szCs w:val="24"/>
        </w:rPr>
        <w:t>did not file its annual report on May 1,</w:t>
      </w:r>
      <w:r w:rsidR="007E5D7F">
        <w:rPr>
          <w:rStyle w:val="CommentReference"/>
          <w:sz w:val="24"/>
          <w:szCs w:val="24"/>
        </w:rPr>
        <w:t xml:space="preserve"> 2015</w:t>
      </w:r>
      <w:r>
        <w:rPr>
          <w:rStyle w:val="CommentReference"/>
          <w:sz w:val="24"/>
          <w:szCs w:val="24"/>
        </w:rPr>
        <w:t>, and had not made that filing by May 15</w:t>
      </w:r>
      <w:r w:rsidR="00C96E48" w:rsidRPr="00A665DD">
        <w:rPr>
          <w:rStyle w:val="CommentReference"/>
          <w:sz w:val="24"/>
          <w:szCs w:val="24"/>
        </w:rPr>
        <w:t xml:space="preserve">. </w:t>
      </w:r>
      <w:r w:rsidR="00E57072" w:rsidRPr="00A665DD">
        <w:t xml:space="preserve">On </w:t>
      </w:r>
      <w:r w:rsidR="00A665DD">
        <w:t xml:space="preserve">June </w:t>
      </w:r>
      <w:r>
        <w:t>9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</w:t>
      </w:r>
      <w:r w:rsidR="007E5D7F">
        <w:rPr>
          <w:bCs/>
        </w:rPr>
        <w:t>1</w:t>
      </w:r>
      <w:r>
        <w:rPr>
          <w:bCs/>
        </w:rPr>
        <w:t>,0</w:t>
      </w:r>
      <w:r w:rsidR="007E5D7F">
        <w:rPr>
          <w:bCs/>
        </w:rPr>
        <w:t>00</w:t>
      </w:r>
      <w:r w:rsidR="000164A8" w:rsidRPr="00A665DD">
        <w:rPr>
          <w:bCs/>
        </w:rPr>
        <w:t xml:space="preserve"> against </w:t>
      </w:r>
      <w:r>
        <w:rPr>
          <w:rStyle w:val="CommentReference"/>
          <w:sz w:val="24"/>
          <w:szCs w:val="24"/>
        </w:rPr>
        <w:t>Meixi Travel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7E85F0DD" w14:textId="77777777" w:rsidR="00236C79" w:rsidRPr="00A665DD" w:rsidRDefault="00236C79" w:rsidP="000B1A1A">
      <w:pPr>
        <w:spacing w:line="288" w:lineRule="auto"/>
      </w:pPr>
    </w:p>
    <w:p w14:paraId="73764591" w14:textId="77777777" w:rsidR="00A665DD" w:rsidRDefault="00026607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4425A8">
        <w:t>24</w:t>
      </w:r>
      <w:r w:rsidR="00A665DD">
        <w:t>, 2015</w:t>
      </w:r>
      <w:r w:rsidR="00D620BC" w:rsidRPr="00A665DD">
        <w:t xml:space="preserve">, </w:t>
      </w:r>
      <w:r w:rsidR="004425A8">
        <w:rPr>
          <w:rStyle w:val="CommentReference"/>
          <w:sz w:val="24"/>
          <w:szCs w:val="24"/>
        </w:rPr>
        <w:t>Meixi Travel filed an incomplete annual report. On June 25, the Company</w:t>
      </w:r>
      <w:r w:rsidR="004425A8" w:rsidRPr="007F5EDF">
        <w:t xml:space="preserve"> </w:t>
      </w:r>
      <w:r w:rsidR="00A665DD" w:rsidRPr="007F5EDF">
        <w:t>responded to the Commission’s penalty assessment</w:t>
      </w:r>
      <w:r w:rsidR="00A665DD">
        <w:t>, admitting the violations and requesting mitigation</w:t>
      </w:r>
      <w:r w:rsidR="007E5D7F">
        <w:t>.</w:t>
      </w:r>
      <w:r w:rsidR="004425A8">
        <w:t xml:space="preserve"> </w:t>
      </w:r>
      <w:r w:rsidR="004425A8">
        <w:rPr>
          <w:rStyle w:val="CommentReference"/>
          <w:sz w:val="24"/>
          <w:szCs w:val="24"/>
        </w:rPr>
        <w:t>Meixi Travel did not provide a written statement to support its request, as required.</w:t>
      </w:r>
    </w:p>
    <w:p w14:paraId="1B57D279" w14:textId="77777777" w:rsidR="00A665DD" w:rsidRDefault="00A665DD" w:rsidP="000B1A1A">
      <w:pPr>
        <w:pStyle w:val="ListParagraph"/>
        <w:spacing w:line="288" w:lineRule="auto"/>
      </w:pPr>
    </w:p>
    <w:p w14:paraId="13323D1C" w14:textId="77777777" w:rsidR="00841996" w:rsidRDefault="00A665DD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June</w:t>
      </w:r>
      <w:r w:rsidR="004425A8">
        <w:t xml:space="preserve"> 30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 xml:space="preserve">filed a response recommending </w:t>
      </w:r>
      <w:r w:rsidR="007E5D7F">
        <w:t xml:space="preserve">the Commission deny the Company’s </w:t>
      </w:r>
      <w:r w:rsidR="004F7BBD">
        <w:t>application</w:t>
      </w:r>
      <w:r w:rsidR="007E5D7F">
        <w:t xml:space="preserve"> for mitigation</w:t>
      </w:r>
      <w:r w:rsidR="004425A8">
        <w:t xml:space="preserve"> because the Company did not provide a written statement </w:t>
      </w:r>
      <w:r w:rsidR="00FE62EE">
        <w:t>to support</w:t>
      </w:r>
      <w:r w:rsidR="004F7BBD">
        <w:t xml:space="preserve"> its request</w:t>
      </w:r>
      <w:r w:rsidR="007E5D7F">
        <w:t>.</w:t>
      </w:r>
      <w:r>
        <w:t xml:space="preserve"> </w:t>
      </w:r>
      <w:r w:rsidR="004F7BBD">
        <w:t xml:space="preserve">Staff also noted that it sent an email on June 24 </w:t>
      </w:r>
      <w:r w:rsidR="00FE62EE">
        <w:t>to notify the Company of the deficiencies in its report</w:t>
      </w:r>
      <w:r w:rsidR="004F7BBD">
        <w:t>.</w:t>
      </w:r>
    </w:p>
    <w:p w14:paraId="095F03C9" w14:textId="77777777" w:rsidR="000B1A1A" w:rsidRPr="00A665DD" w:rsidRDefault="000B1A1A" w:rsidP="000B1A1A">
      <w:pPr>
        <w:tabs>
          <w:tab w:val="left" w:pos="0"/>
        </w:tabs>
        <w:spacing w:line="288" w:lineRule="auto"/>
      </w:pPr>
    </w:p>
    <w:p w14:paraId="1D20FABB" w14:textId="77777777" w:rsidR="000B1A1A" w:rsidRDefault="000B1A1A" w:rsidP="000B1A1A">
      <w:pPr>
        <w:tabs>
          <w:tab w:val="left" w:pos="0"/>
        </w:tabs>
        <w:spacing w:line="288" w:lineRule="auto"/>
        <w:jc w:val="center"/>
        <w:rPr>
          <w:b/>
        </w:rPr>
      </w:pPr>
      <w:r>
        <w:rPr>
          <w:b/>
        </w:rPr>
        <w:br w:type="page"/>
      </w:r>
    </w:p>
    <w:p w14:paraId="153FA111" w14:textId="77777777" w:rsidR="00841996" w:rsidRDefault="00F32856" w:rsidP="000B1A1A">
      <w:pPr>
        <w:tabs>
          <w:tab w:val="left" w:pos="0"/>
        </w:tabs>
        <w:spacing w:line="288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4512C771" w14:textId="77777777" w:rsidR="000B1A1A" w:rsidRPr="00A665DD" w:rsidRDefault="000B1A1A" w:rsidP="000B1A1A">
      <w:pPr>
        <w:tabs>
          <w:tab w:val="left" w:pos="0"/>
        </w:tabs>
        <w:spacing w:line="288" w:lineRule="auto"/>
        <w:jc w:val="center"/>
        <w:rPr>
          <w:b/>
        </w:rPr>
      </w:pPr>
    </w:p>
    <w:p w14:paraId="7C7A11B7" w14:textId="77777777" w:rsidR="002D7993" w:rsidRDefault="005D7A9C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 xml:space="preserve">Companies are responsible for complying with their legal obligations, and the Company should have </w:t>
      </w:r>
      <w:r w:rsidR="007E5D7F">
        <w:t xml:space="preserve">ensured its </w:t>
      </w:r>
      <w:r w:rsidR="00122130">
        <w:t xml:space="preserve">complete </w:t>
      </w:r>
      <w:r w:rsidR="007E5D7F">
        <w:t>annual report was timely filed</w:t>
      </w:r>
      <w:r w:rsidR="00C96E48" w:rsidRPr="00A665DD">
        <w:t xml:space="preserve">.  </w:t>
      </w:r>
    </w:p>
    <w:p w14:paraId="7206873F" w14:textId="77777777" w:rsidR="000B1A1A" w:rsidRDefault="000B1A1A" w:rsidP="000B1A1A">
      <w:pPr>
        <w:tabs>
          <w:tab w:val="left" w:pos="0"/>
        </w:tabs>
        <w:spacing w:line="288" w:lineRule="auto"/>
      </w:pPr>
    </w:p>
    <w:p w14:paraId="7F7F8022" w14:textId="77777777" w:rsidR="002D7993" w:rsidRPr="007F5EDF" w:rsidRDefault="00FE62EE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Although Meixi Travel failed to</w:t>
      </w:r>
      <w:r w:rsidR="00E5094A">
        <w:t xml:space="preserve"> provide a written statement in support of its request for mitigation, we will </w:t>
      </w:r>
      <w:r>
        <w:t xml:space="preserve">nevertheless </w:t>
      </w:r>
      <w:r w:rsidR="00E5094A">
        <w:t xml:space="preserve">assess a reduced penalty. </w:t>
      </w:r>
      <w:r w:rsidR="00E5094A" w:rsidRPr="007F5EDF">
        <w:t xml:space="preserve">The Commission may consider a number of factors when entertaining </w:t>
      </w:r>
      <w:r w:rsidR="00E5094A">
        <w:t xml:space="preserve">a request for </w:t>
      </w:r>
      <w:r w:rsidR="00E5094A" w:rsidRPr="007F5EDF">
        <w:t xml:space="preserve">mitigation, </w:t>
      </w:r>
      <w:r w:rsidR="00E5094A" w:rsidRPr="00401D3C">
        <w:t>including whether the violation was promptly corrected</w:t>
      </w:r>
      <w:r w:rsidR="00122130">
        <w:t>, a company’s history of compliance,</w:t>
      </w:r>
      <w:r w:rsidR="00E5094A" w:rsidRPr="00401D3C">
        <w:t xml:space="preserve"> and the likelihood the violation will recur</w:t>
      </w:r>
      <w:r w:rsidR="00E5094A" w:rsidRPr="007F5EDF">
        <w:t>.</w:t>
      </w:r>
      <w:r w:rsidR="00E5094A" w:rsidRPr="007F5EDF">
        <w:rPr>
          <w:rStyle w:val="FootnoteReference"/>
        </w:rPr>
        <w:footnoteReference w:id="1"/>
      </w:r>
      <w:r w:rsidR="00E5094A" w:rsidRPr="007F5EDF">
        <w:t xml:space="preserve"> </w:t>
      </w:r>
      <w:r w:rsidR="00E5094A">
        <w:t xml:space="preserve">Although Meixi Travel has not yet corrected the violations, Staff contacted the Company and requested the missing information. </w:t>
      </w:r>
      <w:r w:rsidR="002D7993">
        <w:t xml:space="preserve">In addition, this is the Company’s first violation of </w:t>
      </w:r>
      <w:r w:rsidR="002D7993" w:rsidRPr="00725A2B">
        <w:t>WAC 480-3</w:t>
      </w:r>
      <w:r w:rsidR="002D7993">
        <w:t xml:space="preserve">0-071 since it became regulated in 2011. Although the Company has a relatively brief history of compliance, we have routinely granted mitigation for first time violations. </w:t>
      </w:r>
      <w:r w:rsidR="002D7993" w:rsidRPr="00725A2B">
        <w:t xml:space="preserve">In light of these factors, </w:t>
      </w:r>
      <w:r w:rsidR="00E5094A">
        <w:t>we will</w:t>
      </w:r>
      <w:r w:rsidR="002D7993" w:rsidRPr="00725A2B">
        <w:t xml:space="preserve"> reduce the penalty to</w:t>
      </w:r>
      <w:r w:rsidR="00E5094A">
        <w:t xml:space="preserve"> $250</w:t>
      </w:r>
      <w:r w:rsidR="002D7993">
        <w:t xml:space="preserve"> </w:t>
      </w:r>
      <w:r w:rsidR="002D7993">
        <w:rPr>
          <w:bCs/>
        </w:rPr>
        <w:t xml:space="preserve">conditioned on the Company filing </w:t>
      </w:r>
      <w:r w:rsidR="002D7993">
        <w:t>its complete annual report no later than ten days from the date of this order. If the Company fails to file a complete annual report by that date, the remaining $750 penalty will immediately become due and payable without further action by the Commission.</w:t>
      </w:r>
    </w:p>
    <w:p w14:paraId="5963891E" w14:textId="77777777" w:rsidR="00347054" w:rsidRPr="00A665DD" w:rsidRDefault="00347054" w:rsidP="000B1A1A">
      <w:pPr>
        <w:tabs>
          <w:tab w:val="left" w:pos="0"/>
        </w:tabs>
        <w:spacing w:line="288" w:lineRule="auto"/>
      </w:pPr>
    </w:p>
    <w:p w14:paraId="5A902BF9" w14:textId="77777777" w:rsidR="00F32856" w:rsidRPr="00A665DD" w:rsidRDefault="00F32856" w:rsidP="000B1A1A">
      <w:pPr>
        <w:spacing w:line="288" w:lineRule="auto"/>
        <w:ind w:left="720"/>
        <w:jc w:val="center"/>
        <w:rPr>
          <w:b/>
        </w:rPr>
      </w:pPr>
      <w:r w:rsidRPr="00A665DD">
        <w:rPr>
          <w:b/>
        </w:rPr>
        <w:t>ORDER</w:t>
      </w:r>
    </w:p>
    <w:p w14:paraId="67F3D4C2" w14:textId="77777777" w:rsidR="00892232" w:rsidRPr="00A665DD" w:rsidRDefault="00892232" w:rsidP="000B1A1A">
      <w:pPr>
        <w:pStyle w:val="ListParagraph"/>
        <w:spacing w:line="288" w:lineRule="auto"/>
        <w:ind w:left="0"/>
      </w:pPr>
    </w:p>
    <w:p w14:paraId="1036067F" w14:textId="77777777" w:rsidR="00F32856" w:rsidRPr="00A665DD" w:rsidRDefault="00F32856" w:rsidP="000B1A1A">
      <w:pPr>
        <w:spacing w:line="288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03A3FED2" w14:textId="77777777" w:rsidR="00F32856" w:rsidRPr="00A665DD" w:rsidRDefault="00F32856" w:rsidP="000B1A1A">
      <w:pPr>
        <w:spacing w:line="288" w:lineRule="auto"/>
        <w:ind w:left="720"/>
      </w:pPr>
    </w:p>
    <w:p w14:paraId="4573791C" w14:textId="77777777" w:rsidR="005E3095" w:rsidRPr="00A665DD" w:rsidRDefault="005E3095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A665DD">
        <w:t>(1)</w:t>
      </w:r>
      <w:r w:rsidRPr="00A665DD">
        <w:tab/>
      </w:r>
      <w:r w:rsidR="002D7993">
        <w:t>Meixi Travel, LLC’s request for mitigation is GRANTED, in part, and the penalty is reduced to $250 conditioned on Meixi Travel, LLC</w:t>
      </w:r>
      <w:r w:rsidR="002D7993" w:rsidRPr="00097E38">
        <w:rPr>
          <w:bCs/>
        </w:rPr>
        <w:t xml:space="preserve"> filing a complete annual report no later than </w:t>
      </w:r>
      <w:r w:rsidR="002D7993">
        <w:rPr>
          <w:bCs/>
        </w:rPr>
        <w:t>July 13</w:t>
      </w:r>
      <w:r w:rsidR="002D7993" w:rsidRPr="00097E38">
        <w:rPr>
          <w:bCs/>
        </w:rPr>
        <w:t>, 2015.</w:t>
      </w:r>
      <w:r w:rsidR="002D7993">
        <w:t xml:space="preserve"> If Meixi Travel, LLC</w:t>
      </w:r>
      <w:r w:rsidR="002D7993" w:rsidRPr="00097E38">
        <w:rPr>
          <w:bCs/>
        </w:rPr>
        <w:t xml:space="preserve"> fails to complete its filing by that date, the remaining $750 penalty will become due and payable on </w:t>
      </w:r>
      <w:r w:rsidR="002D7993">
        <w:rPr>
          <w:bCs/>
        </w:rPr>
        <w:t>July 14</w:t>
      </w:r>
      <w:r w:rsidR="002D7993" w:rsidRPr="00097E38">
        <w:rPr>
          <w:bCs/>
        </w:rPr>
        <w:t>, 2015, w</w:t>
      </w:r>
      <w:r w:rsidR="002D7993">
        <w:rPr>
          <w:bCs/>
        </w:rPr>
        <w:t xml:space="preserve">ithout further action by the </w:t>
      </w:r>
      <w:r w:rsidR="002D7993" w:rsidRPr="00097E38">
        <w:rPr>
          <w:bCs/>
        </w:rPr>
        <w:t>Commission.</w:t>
      </w:r>
    </w:p>
    <w:p w14:paraId="79F9F133" w14:textId="77777777" w:rsidR="005E3095" w:rsidRPr="00A665DD" w:rsidRDefault="005E3095" w:rsidP="000B1A1A">
      <w:pPr>
        <w:spacing w:line="288" w:lineRule="auto"/>
        <w:ind w:left="720"/>
      </w:pPr>
    </w:p>
    <w:p w14:paraId="04A71D0E" w14:textId="377E7FF4" w:rsidR="00D10DF0" w:rsidRPr="00A665DD" w:rsidRDefault="005E3095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32495F">
        <w:t>$</w:t>
      </w:r>
      <w:r w:rsidR="002D7993">
        <w:t>250</w:t>
      </w:r>
      <w:r w:rsidR="0032495F">
        <w:t xml:space="preserve"> </w:t>
      </w:r>
      <w:r w:rsidR="00A665DD" w:rsidRPr="0068300F">
        <w:t xml:space="preserve">penalty is due and payable no later than </w:t>
      </w:r>
      <w:r w:rsidR="00A665DD">
        <w:t>July 1</w:t>
      </w:r>
      <w:r w:rsidR="00C82FCE">
        <w:t>3</w:t>
      </w:r>
      <w:bookmarkStart w:id="0" w:name="_GoBack"/>
      <w:bookmarkEnd w:id="0"/>
      <w:r w:rsidR="00A665DD" w:rsidRPr="0068300F">
        <w:t>, 2015</w:t>
      </w:r>
      <w:r w:rsidR="00A665DD">
        <w:t>.</w:t>
      </w:r>
    </w:p>
    <w:p w14:paraId="1A124860" w14:textId="77777777" w:rsidR="00AA6988" w:rsidRPr="00A665DD" w:rsidRDefault="00AA6988" w:rsidP="000B1A1A">
      <w:pPr>
        <w:pStyle w:val="ListParagraph"/>
        <w:spacing w:line="288" w:lineRule="auto"/>
      </w:pPr>
    </w:p>
    <w:p w14:paraId="4A6F5DBF" w14:textId="77777777" w:rsidR="000B1A1A" w:rsidRDefault="000B1A1A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br w:type="page"/>
      </w:r>
    </w:p>
    <w:p w14:paraId="2D6C3E2E" w14:textId="77777777" w:rsidR="006F2E4D" w:rsidRPr="00A665DD" w:rsidRDefault="00860038" w:rsidP="000B1A1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lastRenderedPageBreak/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2C9A43BA" w14:textId="77777777" w:rsidR="00860038" w:rsidRPr="00A665DD" w:rsidRDefault="00860038" w:rsidP="000B1A1A">
      <w:pPr>
        <w:spacing w:line="288" w:lineRule="auto"/>
      </w:pPr>
    </w:p>
    <w:p w14:paraId="35250851" w14:textId="77777777" w:rsidR="00C011AB" w:rsidRPr="00A665DD" w:rsidRDefault="00BD11E4" w:rsidP="000B1A1A">
      <w:pPr>
        <w:spacing w:line="288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FE62EE">
        <w:t xml:space="preserve">July </w:t>
      </w:r>
      <w:r w:rsidR="000B1A1A">
        <w:t>2</w:t>
      </w:r>
      <w:r w:rsidR="00A665DD">
        <w:t>, 2015</w:t>
      </w:r>
      <w:r w:rsidR="00C011AB" w:rsidRPr="00A665DD">
        <w:t>.</w:t>
      </w:r>
    </w:p>
    <w:p w14:paraId="68BCEBC8" w14:textId="77777777" w:rsidR="00C011AB" w:rsidRPr="00A665DD" w:rsidRDefault="00C011AB" w:rsidP="000B1A1A">
      <w:pPr>
        <w:pStyle w:val="Header"/>
        <w:tabs>
          <w:tab w:val="clear" w:pos="4320"/>
          <w:tab w:val="clear" w:pos="8640"/>
        </w:tabs>
        <w:spacing w:line="288" w:lineRule="auto"/>
      </w:pPr>
    </w:p>
    <w:p w14:paraId="32AE4820" w14:textId="77777777" w:rsidR="00C011AB" w:rsidRPr="00A665DD" w:rsidRDefault="00C011AB" w:rsidP="000B1A1A">
      <w:pPr>
        <w:spacing w:line="288" w:lineRule="auto"/>
        <w:jc w:val="center"/>
      </w:pPr>
      <w:r w:rsidRPr="00A665DD">
        <w:t>WASHINGTON UTILITIES AND TRANSPORTATION COMMISSION</w:t>
      </w:r>
    </w:p>
    <w:p w14:paraId="6311BFC0" w14:textId="77777777" w:rsidR="00981531" w:rsidRPr="00A665DD" w:rsidRDefault="00981531" w:rsidP="000B1A1A">
      <w:pPr>
        <w:pStyle w:val="Header"/>
        <w:tabs>
          <w:tab w:val="clear" w:pos="4320"/>
          <w:tab w:val="clear" w:pos="8640"/>
        </w:tabs>
        <w:spacing w:line="288" w:lineRule="auto"/>
      </w:pPr>
    </w:p>
    <w:p w14:paraId="3AF61792" w14:textId="77777777" w:rsidR="00293EC2" w:rsidRPr="00A665DD" w:rsidRDefault="00293EC2" w:rsidP="000B1A1A">
      <w:pPr>
        <w:spacing w:line="288" w:lineRule="auto"/>
        <w:ind w:left="2880" w:firstLine="720"/>
        <w:jc w:val="center"/>
      </w:pPr>
    </w:p>
    <w:p w14:paraId="0DF30852" w14:textId="77777777" w:rsidR="00293EC2" w:rsidRPr="00A665DD" w:rsidRDefault="00293EC2" w:rsidP="000B1A1A">
      <w:pPr>
        <w:spacing w:line="288" w:lineRule="auto"/>
        <w:ind w:left="2880" w:firstLine="720"/>
        <w:jc w:val="center"/>
      </w:pPr>
    </w:p>
    <w:p w14:paraId="3F92E1D2" w14:textId="77777777" w:rsidR="00C011AB" w:rsidRPr="00A665DD" w:rsidRDefault="008A37A3" w:rsidP="000B1A1A">
      <w:pPr>
        <w:spacing w:line="288" w:lineRule="auto"/>
        <w:ind w:left="3600" w:firstLine="720"/>
      </w:pPr>
      <w:r w:rsidRPr="00A665DD">
        <w:t>STEVEN V. KING</w:t>
      </w:r>
    </w:p>
    <w:p w14:paraId="00EDF954" w14:textId="77777777" w:rsidR="00C011AB" w:rsidRPr="00A665DD" w:rsidRDefault="00C011AB" w:rsidP="000B1A1A">
      <w:pPr>
        <w:spacing w:line="288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4482BC4B" w14:textId="77777777" w:rsidR="006972FB" w:rsidRPr="00A665DD" w:rsidRDefault="006972FB" w:rsidP="000B1A1A">
      <w:pPr>
        <w:spacing w:line="288" w:lineRule="auto"/>
      </w:pPr>
    </w:p>
    <w:p w14:paraId="667E6C9A" w14:textId="77777777" w:rsidR="00F637C2" w:rsidRPr="00A665DD" w:rsidRDefault="00F637C2" w:rsidP="000B1A1A">
      <w:pPr>
        <w:spacing w:line="288" w:lineRule="auto"/>
      </w:pPr>
    </w:p>
    <w:p w14:paraId="1B192FB5" w14:textId="77777777" w:rsidR="006972FB" w:rsidRPr="00A665DD" w:rsidRDefault="006972FB" w:rsidP="000B1A1A">
      <w:pPr>
        <w:spacing w:line="288" w:lineRule="auto"/>
        <w:rPr>
          <w:b/>
          <w:bCs/>
        </w:rPr>
      </w:pPr>
      <w:r w:rsidRPr="00A665DD">
        <w:rPr>
          <w:b/>
        </w:rPr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B7429" w14:textId="77777777" w:rsidR="0038420D" w:rsidRDefault="0038420D">
      <w:r>
        <w:separator/>
      </w:r>
    </w:p>
  </w:endnote>
  <w:endnote w:type="continuationSeparator" w:id="0">
    <w:p w14:paraId="1444B015" w14:textId="77777777" w:rsidR="0038420D" w:rsidRDefault="003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260A" w14:textId="77777777" w:rsidR="00EA22AD" w:rsidRDefault="00EA2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AD86" w14:textId="77777777" w:rsidR="00EA22AD" w:rsidRDefault="00EA2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6D46" w14:textId="77777777" w:rsidR="00EA22AD" w:rsidRDefault="00EA2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28A9" w14:textId="77777777" w:rsidR="0038420D" w:rsidRDefault="0038420D">
      <w:r>
        <w:separator/>
      </w:r>
    </w:p>
  </w:footnote>
  <w:footnote w:type="continuationSeparator" w:id="0">
    <w:p w14:paraId="31C3F944" w14:textId="77777777" w:rsidR="0038420D" w:rsidRDefault="0038420D">
      <w:r>
        <w:continuationSeparator/>
      </w:r>
    </w:p>
  </w:footnote>
  <w:footnote w:id="1">
    <w:p w14:paraId="3BE27104" w14:textId="77777777" w:rsidR="00E5094A" w:rsidRPr="000B1A1A" w:rsidRDefault="00E5094A" w:rsidP="000B1A1A">
      <w:pPr>
        <w:pStyle w:val="FootnoteText"/>
        <w:spacing w:after="120"/>
        <w:rPr>
          <w:sz w:val="22"/>
          <w:szCs w:val="22"/>
        </w:rPr>
      </w:pPr>
      <w:r w:rsidRPr="000B1A1A">
        <w:rPr>
          <w:rStyle w:val="FootnoteReference"/>
          <w:sz w:val="22"/>
          <w:szCs w:val="22"/>
        </w:rPr>
        <w:footnoteRef/>
      </w:r>
      <w:r w:rsidRPr="000B1A1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AFB4" w14:textId="77777777" w:rsidR="00EA22AD" w:rsidRDefault="00EA2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7E5A4" w14:textId="77777777" w:rsidR="009345E5" w:rsidRPr="00B85B2D" w:rsidRDefault="009345E5" w:rsidP="000B1A1A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4425A8">
      <w:rPr>
        <w:b/>
        <w:bCs/>
        <w:sz w:val="20"/>
        <w:szCs w:val="20"/>
      </w:rPr>
      <w:t>33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C38D6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8E19FB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2B81E5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1F03" w14:textId="291F38C2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EA22AD">
      <w:rPr>
        <w:b/>
        <w:sz w:val="20"/>
        <w:szCs w:val="20"/>
      </w:rPr>
      <w:t xml:space="preserve"> July 2, 2015</w:t>
    </w:r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3B0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1A1A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2130"/>
    <w:rsid w:val="0012295C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C77E0"/>
    <w:rsid w:val="002D7993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0D23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420D"/>
    <w:rsid w:val="00386898"/>
    <w:rsid w:val="00397A87"/>
    <w:rsid w:val="003A0C81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1F1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25A8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4F7BBD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561C0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0F6C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58FF"/>
    <w:rsid w:val="007977BC"/>
    <w:rsid w:val="007A0EF6"/>
    <w:rsid w:val="007A3293"/>
    <w:rsid w:val="007B569D"/>
    <w:rsid w:val="007B74DA"/>
    <w:rsid w:val="007C1AF6"/>
    <w:rsid w:val="007C4860"/>
    <w:rsid w:val="007D0F55"/>
    <w:rsid w:val="007D1ED9"/>
    <w:rsid w:val="007E43FB"/>
    <w:rsid w:val="007E5D7F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289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3783D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38D6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0CB1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75F13"/>
    <w:rsid w:val="00C829A5"/>
    <w:rsid w:val="00C82FCE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351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77CBB"/>
    <w:rsid w:val="00D77D5D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5E69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48D"/>
    <w:rsid w:val="00E5094A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2AD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2EE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231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Meixi Travel LLC</CaseCompanyNames>
    <DocketNumber xmlns="dc463f71-b30c-4ab2-9473-d307f9d35888">151033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0D42906392CC4DA049DD2D5D195F5D" ma:contentTypeVersion="111" ma:contentTypeDescription="" ma:contentTypeScope="" ma:versionID="caa58fc70e21d6f2568b59f0687c5e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E172D-3569-4FC5-9297-A1CD114E7666}"/>
</file>

<file path=customXml/itemProps2.xml><?xml version="1.0" encoding="utf-8"?>
<ds:datastoreItem xmlns:ds="http://schemas.openxmlformats.org/officeDocument/2006/customXml" ds:itemID="{2D9F182A-06E3-4E6F-A005-9C46102CC6CF}"/>
</file>

<file path=customXml/itemProps3.xml><?xml version="1.0" encoding="utf-8"?>
<ds:datastoreItem xmlns:ds="http://schemas.openxmlformats.org/officeDocument/2006/customXml" ds:itemID="{BD481CD8-6661-4F8E-B948-CD02359A4CCD}"/>
</file>

<file path=customXml/itemProps4.xml><?xml version="1.0" encoding="utf-8"?>
<ds:datastoreItem xmlns:ds="http://schemas.openxmlformats.org/officeDocument/2006/customXml" ds:itemID="{67413CBD-0501-424E-AD8B-D09862C6AAB3}"/>
</file>

<file path=customXml/itemProps5.xml><?xml version="1.0" encoding="utf-8"?>
<ds:datastoreItem xmlns:ds="http://schemas.openxmlformats.org/officeDocument/2006/customXml" ds:itemID="{C05E3703-437E-4EFE-A67A-F0398B1BC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2015-07-02T17:24:00Z</dcterms:created>
  <dcterms:modified xsi:type="dcterms:W3CDTF">2015-07-02T17:25:00Z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0x0101006E56B4D1795A2E4DB2F0B01679ED314A00E00D42906392CC4DA049DD2D5D195F5D</vt:lpwstr>
  </property>
  <property fmtid="{D5CDD505-2E9C-101B-9397-08002B2CF9AE}" pid="3" name="_docset_NoMedatataSyncRequired">
    <vt:lpwstr>False</vt:lpwstr>
  </property>
</Properties>
</file>