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445" w:rsidRPr="00612295" w:rsidRDefault="008E2B6B" w:rsidP="00FE6E31">
      <w:pPr>
        <w:jc w:val="center"/>
        <w:rPr>
          <w:rFonts w:asciiTheme="minorHAnsi" w:hAnsiTheme="minorHAnsi" w:cs="Arabic Typesetting"/>
          <w:b/>
          <w:sz w:val="24"/>
          <w:szCs w:val="24"/>
        </w:rPr>
      </w:pPr>
      <w:r w:rsidRPr="00612295">
        <w:rPr>
          <w:rFonts w:asciiTheme="minorHAnsi" w:hAnsiTheme="minorHAnsi" w:cs="Arabic Typesetting"/>
          <w:b/>
          <w:sz w:val="24"/>
          <w:szCs w:val="24"/>
        </w:rPr>
        <w:t xml:space="preserve">Solar </w:t>
      </w:r>
      <w:r w:rsidR="00150838" w:rsidRPr="00612295">
        <w:rPr>
          <w:rFonts w:asciiTheme="minorHAnsi" w:hAnsiTheme="minorHAnsi" w:cs="Arabic Typesetting"/>
          <w:b/>
          <w:sz w:val="24"/>
          <w:szCs w:val="24"/>
        </w:rPr>
        <w:t>Interest</w:t>
      </w:r>
      <w:r w:rsidR="00D93193" w:rsidRPr="00612295">
        <w:rPr>
          <w:rFonts w:asciiTheme="minorHAnsi" w:hAnsiTheme="minorHAnsi" w:cs="Arabic Typesetting"/>
          <w:b/>
          <w:sz w:val="24"/>
          <w:szCs w:val="24"/>
        </w:rPr>
        <w:t xml:space="preserve"> Purchase</w:t>
      </w:r>
      <w:r w:rsidRPr="00612295">
        <w:rPr>
          <w:rFonts w:asciiTheme="minorHAnsi" w:hAnsiTheme="minorHAnsi" w:cs="Arabic Typesetting"/>
          <w:b/>
          <w:sz w:val="24"/>
          <w:szCs w:val="24"/>
        </w:rPr>
        <w:t xml:space="preserve"> Agreement</w:t>
      </w:r>
    </w:p>
    <w:p w:rsidR="007630FE" w:rsidRPr="00612295" w:rsidRDefault="007630FE" w:rsidP="00FE6E31">
      <w:pPr>
        <w:jc w:val="center"/>
        <w:rPr>
          <w:rFonts w:asciiTheme="minorHAnsi" w:hAnsiTheme="minorHAnsi" w:cs="Arabic Typesetting"/>
          <w:b/>
          <w:sz w:val="24"/>
          <w:szCs w:val="24"/>
        </w:rPr>
      </w:pPr>
    </w:p>
    <w:tbl>
      <w:tblPr>
        <w:tblStyle w:val="TableGrid"/>
        <w:tblW w:w="10176" w:type="dxa"/>
        <w:tblBorders>
          <w:insideH w:val="none" w:sz="0" w:space="0" w:color="auto"/>
          <w:insideV w:val="none" w:sz="0" w:space="0" w:color="auto"/>
        </w:tblBorders>
        <w:tblLook w:val="04A0"/>
      </w:tblPr>
      <w:tblGrid>
        <w:gridCol w:w="2155"/>
        <w:gridCol w:w="2383"/>
        <w:gridCol w:w="2468"/>
        <w:gridCol w:w="3170"/>
      </w:tblGrid>
      <w:tr w:rsidR="007630FE" w:rsidRPr="00612295" w:rsidTr="008B047A">
        <w:tc>
          <w:tcPr>
            <w:tcW w:w="2155" w:type="dxa"/>
            <w:tcBorders>
              <w:top w:val="single" w:sz="4" w:space="0" w:color="auto"/>
            </w:tcBorders>
          </w:tcPr>
          <w:p w:rsidR="007630FE" w:rsidRPr="00612295" w:rsidRDefault="007630FE" w:rsidP="007630FE">
            <w:pPr>
              <w:rPr>
                <w:rFonts w:asciiTheme="minorHAnsi" w:hAnsiTheme="minorHAnsi" w:cs="Arabic Typesetting"/>
                <w:sz w:val="24"/>
                <w:szCs w:val="24"/>
              </w:rPr>
            </w:pPr>
            <w:r w:rsidRPr="00612295">
              <w:rPr>
                <w:rFonts w:asciiTheme="minorHAnsi" w:hAnsiTheme="minorHAnsi" w:cs="Arabic Typesetting"/>
                <w:sz w:val="24"/>
                <w:szCs w:val="24"/>
              </w:rPr>
              <w:t>Customer:</w:t>
            </w:r>
          </w:p>
        </w:tc>
        <w:tc>
          <w:tcPr>
            <w:tcW w:w="2383" w:type="dxa"/>
            <w:tcBorders>
              <w:top w:val="single" w:sz="4" w:space="0" w:color="auto"/>
            </w:tcBorders>
          </w:tcPr>
          <w:p w:rsidR="007630FE" w:rsidRPr="00612295" w:rsidRDefault="007630FE" w:rsidP="007630FE">
            <w:pPr>
              <w:rPr>
                <w:rFonts w:asciiTheme="minorHAnsi" w:hAnsiTheme="minorHAnsi" w:cs="Arabic Typesetting"/>
                <w:sz w:val="24"/>
                <w:szCs w:val="24"/>
              </w:rPr>
            </w:pPr>
            <w:r w:rsidRPr="00612295">
              <w:rPr>
                <w:rFonts w:asciiTheme="minorHAnsi" w:hAnsiTheme="minorHAnsi" w:cs="Arabic Typesetting"/>
                <w:sz w:val="24"/>
                <w:szCs w:val="24"/>
              </w:rPr>
              <w:t>Utility Service Location:</w:t>
            </w:r>
          </w:p>
        </w:tc>
        <w:tc>
          <w:tcPr>
            <w:tcW w:w="2468" w:type="dxa"/>
            <w:tcBorders>
              <w:top w:val="single" w:sz="4" w:space="0" w:color="auto"/>
            </w:tcBorders>
          </w:tcPr>
          <w:p w:rsidR="007630FE" w:rsidRPr="00612295" w:rsidRDefault="007630FE" w:rsidP="00553945">
            <w:pPr>
              <w:ind w:right="-3290"/>
              <w:rPr>
                <w:rFonts w:asciiTheme="minorHAnsi" w:hAnsiTheme="minorHAnsi" w:cs="Arabic Typesetting"/>
                <w:sz w:val="24"/>
                <w:szCs w:val="24"/>
              </w:rPr>
            </w:pPr>
            <w:r w:rsidRPr="00612295">
              <w:rPr>
                <w:rFonts w:asciiTheme="minorHAnsi" w:hAnsiTheme="minorHAnsi" w:cs="Arabic Typesetting"/>
                <w:sz w:val="24"/>
                <w:szCs w:val="24"/>
              </w:rPr>
              <w:t>Community Solar Array:</w:t>
            </w:r>
            <w:r w:rsidR="00553945">
              <w:rPr>
                <w:rFonts w:asciiTheme="minorHAnsi" w:hAnsiTheme="minorHAnsi" w:cs="Arabic Typesetting"/>
                <w:sz w:val="24"/>
                <w:szCs w:val="24"/>
              </w:rPr>
              <w:t xml:space="preserve">                                  </w:t>
            </w:r>
          </w:p>
        </w:tc>
        <w:tc>
          <w:tcPr>
            <w:tcW w:w="3170" w:type="dxa"/>
            <w:tcBorders>
              <w:top w:val="single" w:sz="4" w:space="0" w:color="auto"/>
            </w:tcBorders>
          </w:tcPr>
          <w:p w:rsidR="007630FE" w:rsidRDefault="00553945" w:rsidP="008B047A">
            <w:pPr>
              <w:rPr>
                <w:rFonts w:asciiTheme="minorHAnsi" w:hAnsiTheme="minorHAnsi" w:cs="Arabic Typesetting"/>
                <w:sz w:val="24"/>
                <w:szCs w:val="24"/>
              </w:rPr>
            </w:pPr>
            <w:r w:rsidRPr="00612295">
              <w:rPr>
                <w:rFonts w:asciiTheme="minorHAnsi" w:hAnsiTheme="minorHAnsi" w:cs="Arabic Typesetting"/>
                <w:sz w:val="24"/>
                <w:szCs w:val="24"/>
              </w:rPr>
              <w:t>Avista Community Solar Array</w:t>
            </w:r>
          </w:p>
          <w:p w:rsidR="00553945" w:rsidRDefault="00553945" w:rsidP="008B047A">
            <w:pPr>
              <w:rPr>
                <w:rFonts w:asciiTheme="minorHAnsi" w:hAnsiTheme="minorHAnsi" w:cs="Arabic Typesetting"/>
                <w:sz w:val="24"/>
                <w:szCs w:val="24"/>
              </w:rPr>
            </w:pPr>
            <w:r>
              <w:rPr>
                <w:rFonts w:asciiTheme="minorHAnsi" w:hAnsiTheme="minorHAnsi" w:cs="Arabic Typesetting"/>
                <w:sz w:val="24"/>
                <w:szCs w:val="24"/>
              </w:rPr>
              <w:t>4012 N. Barker Rd.</w:t>
            </w:r>
          </w:p>
          <w:p w:rsidR="00553945" w:rsidRPr="00612295" w:rsidRDefault="00553945" w:rsidP="008B047A">
            <w:pPr>
              <w:rPr>
                <w:rFonts w:asciiTheme="minorHAnsi" w:hAnsiTheme="minorHAnsi" w:cs="Arabic Typesetting"/>
                <w:sz w:val="24"/>
                <w:szCs w:val="24"/>
              </w:rPr>
            </w:pPr>
            <w:r>
              <w:rPr>
                <w:rFonts w:asciiTheme="minorHAnsi" w:hAnsiTheme="minorHAnsi" w:cs="Arabic Typesetting"/>
                <w:sz w:val="24"/>
                <w:szCs w:val="24"/>
              </w:rPr>
              <w:t>Spokane, Valley, WA</w:t>
            </w:r>
          </w:p>
        </w:tc>
      </w:tr>
      <w:tr w:rsidR="003B148F" w:rsidRPr="00612295" w:rsidTr="008B047A">
        <w:trPr>
          <w:trHeight w:val="710"/>
        </w:trPr>
        <w:tc>
          <w:tcPr>
            <w:tcW w:w="2155" w:type="dxa"/>
            <w:vMerge w:val="restart"/>
          </w:tcPr>
          <w:p w:rsidR="008B047A" w:rsidRPr="00612295" w:rsidRDefault="002D524A" w:rsidP="007630FE">
            <w:pPr>
              <w:rPr>
                <w:rFonts w:asciiTheme="minorHAnsi" w:hAnsiTheme="minorHAnsi" w:cs="Arabic Typesetting"/>
                <w:sz w:val="24"/>
                <w:szCs w:val="24"/>
              </w:rPr>
            </w:pPr>
            <w:r w:rsidRPr="00612295">
              <w:rPr>
                <w:rFonts w:asciiTheme="minorHAnsi" w:hAnsiTheme="minorHAnsi" w:cs="Arabic Typesetting"/>
                <w:sz w:val="24"/>
                <w:szCs w:val="24"/>
              </w:rPr>
              <w:t>Jane</w:t>
            </w:r>
            <w:r w:rsidR="00971148" w:rsidRPr="00612295">
              <w:rPr>
                <w:rFonts w:asciiTheme="minorHAnsi" w:hAnsiTheme="minorHAnsi" w:cs="Arabic Typesetting"/>
                <w:sz w:val="24"/>
                <w:szCs w:val="24"/>
              </w:rPr>
              <w:t xml:space="preserve"> Q.</w:t>
            </w:r>
            <w:r w:rsidRPr="00612295">
              <w:rPr>
                <w:rFonts w:asciiTheme="minorHAnsi" w:hAnsiTheme="minorHAnsi" w:cs="Arabic Typesetting"/>
                <w:sz w:val="24"/>
                <w:szCs w:val="24"/>
              </w:rPr>
              <w:t xml:space="preserve"> Public</w:t>
            </w:r>
          </w:p>
          <w:p w:rsidR="003B148F" w:rsidRPr="00612295" w:rsidRDefault="008B047A" w:rsidP="007630FE">
            <w:pPr>
              <w:rPr>
                <w:rFonts w:asciiTheme="minorHAnsi" w:hAnsiTheme="minorHAnsi" w:cs="Arabic Typesetting"/>
                <w:sz w:val="24"/>
                <w:szCs w:val="24"/>
              </w:rPr>
            </w:pPr>
            <w:r w:rsidRPr="00612295">
              <w:rPr>
                <w:rFonts w:asciiTheme="minorHAnsi" w:hAnsiTheme="minorHAnsi" w:cs="Arabic Typesetting"/>
                <w:sz w:val="24"/>
                <w:szCs w:val="24"/>
              </w:rPr>
              <w:t>5555 Sunny St.</w:t>
            </w:r>
          </w:p>
          <w:p w:rsidR="008B047A" w:rsidRPr="00612295" w:rsidRDefault="006C711A" w:rsidP="007630FE">
            <w:pPr>
              <w:rPr>
                <w:rFonts w:asciiTheme="minorHAnsi" w:hAnsiTheme="minorHAnsi" w:cs="Arabic Typesetting"/>
                <w:sz w:val="24"/>
                <w:szCs w:val="24"/>
              </w:rPr>
            </w:pPr>
            <w:r w:rsidRPr="00612295">
              <w:rPr>
                <w:rFonts w:asciiTheme="minorHAnsi" w:hAnsiTheme="minorHAnsi" w:cs="Arabic Typesetting"/>
                <w:sz w:val="24"/>
                <w:szCs w:val="24"/>
              </w:rPr>
              <w:t>Spokane, WA</w:t>
            </w:r>
            <w:r w:rsidR="008B047A" w:rsidRPr="00612295">
              <w:rPr>
                <w:rFonts w:asciiTheme="minorHAnsi" w:hAnsiTheme="minorHAnsi" w:cs="Arabic Typesetting"/>
                <w:sz w:val="24"/>
                <w:szCs w:val="24"/>
              </w:rPr>
              <w:t xml:space="preserve"> </w:t>
            </w:r>
            <w:r w:rsidRPr="00612295">
              <w:rPr>
                <w:rFonts w:asciiTheme="minorHAnsi" w:hAnsiTheme="minorHAnsi" w:cs="Arabic Typesetting"/>
                <w:sz w:val="24"/>
                <w:szCs w:val="24"/>
              </w:rPr>
              <w:t>99252</w:t>
            </w:r>
          </w:p>
          <w:p w:rsidR="003B148F" w:rsidRPr="00612295" w:rsidRDefault="003B148F" w:rsidP="008B047A">
            <w:pPr>
              <w:spacing w:line="220" w:lineRule="exact"/>
              <w:rPr>
                <w:rFonts w:asciiTheme="minorHAnsi" w:hAnsiTheme="minorHAnsi" w:cs="Arabic Typesetting"/>
                <w:sz w:val="24"/>
                <w:szCs w:val="24"/>
              </w:rPr>
            </w:pPr>
          </w:p>
        </w:tc>
        <w:tc>
          <w:tcPr>
            <w:tcW w:w="2383" w:type="dxa"/>
          </w:tcPr>
          <w:p w:rsidR="008B047A" w:rsidRPr="00612295" w:rsidRDefault="002D524A" w:rsidP="008B047A">
            <w:pPr>
              <w:rPr>
                <w:rFonts w:asciiTheme="minorHAnsi" w:hAnsiTheme="minorHAnsi" w:cs="Arabic Typesetting"/>
                <w:sz w:val="24"/>
                <w:szCs w:val="24"/>
              </w:rPr>
            </w:pPr>
            <w:r w:rsidRPr="00612295">
              <w:rPr>
                <w:rFonts w:asciiTheme="minorHAnsi" w:hAnsiTheme="minorHAnsi" w:cs="Arabic Typesetting"/>
                <w:sz w:val="24"/>
                <w:szCs w:val="24"/>
              </w:rPr>
              <w:t xml:space="preserve">Jane </w:t>
            </w:r>
            <w:r w:rsidR="00971148" w:rsidRPr="00612295">
              <w:rPr>
                <w:rFonts w:asciiTheme="minorHAnsi" w:hAnsiTheme="minorHAnsi" w:cs="Arabic Typesetting"/>
                <w:sz w:val="24"/>
                <w:szCs w:val="24"/>
              </w:rPr>
              <w:t xml:space="preserve">Q. </w:t>
            </w:r>
            <w:r w:rsidRPr="00612295">
              <w:rPr>
                <w:rFonts w:asciiTheme="minorHAnsi" w:hAnsiTheme="minorHAnsi" w:cs="Arabic Typesetting"/>
                <w:sz w:val="24"/>
                <w:szCs w:val="24"/>
              </w:rPr>
              <w:t>Public</w:t>
            </w:r>
          </w:p>
          <w:p w:rsidR="008B047A" w:rsidRPr="00612295" w:rsidRDefault="008B047A" w:rsidP="008B047A">
            <w:pPr>
              <w:rPr>
                <w:rFonts w:asciiTheme="minorHAnsi" w:hAnsiTheme="minorHAnsi" w:cs="Arabic Typesetting"/>
                <w:sz w:val="24"/>
                <w:szCs w:val="24"/>
              </w:rPr>
            </w:pPr>
            <w:r w:rsidRPr="00612295">
              <w:rPr>
                <w:rFonts w:asciiTheme="minorHAnsi" w:hAnsiTheme="minorHAnsi" w:cs="Arabic Typesetting"/>
                <w:sz w:val="24"/>
                <w:szCs w:val="24"/>
              </w:rPr>
              <w:t>5555 Sunny St.</w:t>
            </w:r>
          </w:p>
          <w:p w:rsidR="003B148F" w:rsidRPr="00612295" w:rsidRDefault="006C711A" w:rsidP="00DC7EAC">
            <w:pPr>
              <w:rPr>
                <w:rFonts w:asciiTheme="minorHAnsi" w:hAnsiTheme="minorHAnsi" w:cs="Arabic Typesetting"/>
                <w:sz w:val="24"/>
                <w:szCs w:val="24"/>
              </w:rPr>
            </w:pPr>
            <w:r w:rsidRPr="00612295">
              <w:rPr>
                <w:rFonts w:asciiTheme="minorHAnsi" w:hAnsiTheme="minorHAnsi" w:cs="Arabic Typesetting"/>
                <w:sz w:val="24"/>
                <w:szCs w:val="24"/>
              </w:rPr>
              <w:t>Spokane, WA</w:t>
            </w:r>
            <w:r w:rsidR="008B047A" w:rsidRPr="00612295">
              <w:rPr>
                <w:rFonts w:asciiTheme="minorHAnsi" w:hAnsiTheme="minorHAnsi" w:cs="Arabic Typesetting"/>
                <w:sz w:val="24"/>
                <w:szCs w:val="24"/>
              </w:rPr>
              <w:t xml:space="preserve"> </w:t>
            </w:r>
            <w:r w:rsidRPr="00612295">
              <w:rPr>
                <w:rFonts w:asciiTheme="minorHAnsi" w:hAnsiTheme="minorHAnsi" w:cs="Arabic Typesetting"/>
                <w:sz w:val="24"/>
                <w:szCs w:val="24"/>
              </w:rPr>
              <w:t>99252</w:t>
            </w:r>
          </w:p>
        </w:tc>
        <w:tc>
          <w:tcPr>
            <w:tcW w:w="2468" w:type="dxa"/>
          </w:tcPr>
          <w:p w:rsidR="003B148F" w:rsidRPr="00612295" w:rsidRDefault="003B148F" w:rsidP="007630FE">
            <w:pPr>
              <w:rPr>
                <w:rFonts w:asciiTheme="minorHAnsi" w:hAnsiTheme="minorHAnsi" w:cs="Arabic Typesetting"/>
                <w:sz w:val="24"/>
                <w:szCs w:val="24"/>
              </w:rPr>
            </w:pPr>
            <w:r w:rsidRPr="00612295">
              <w:rPr>
                <w:rFonts w:asciiTheme="minorHAnsi" w:hAnsiTheme="minorHAnsi" w:cs="Arabic Typesetting"/>
                <w:sz w:val="24"/>
                <w:szCs w:val="24"/>
              </w:rPr>
              <w:t>Customer Support:</w:t>
            </w:r>
          </w:p>
        </w:tc>
        <w:tc>
          <w:tcPr>
            <w:tcW w:w="3170" w:type="dxa"/>
          </w:tcPr>
          <w:p w:rsidR="003B148F" w:rsidRPr="00612295" w:rsidRDefault="00553945" w:rsidP="006F4ABE">
            <w:pPr>
              <w:rPr>
                <w:rFonts w:asciiTheme="minorHAnsi" w:hAnsiTheme="minorHAnsi" w:cs="Arabic Typesetting"/>
                <w:b/>
                <w:sz w:val="24"/>
                <w:szCs w:val="24"/>
              </w:rPr>
            </w:pPr>
            <w:r w:rsidRPr="00A76FA5">
              <w:rPr>
                <w:rFonts w:asciiTheme="minorHAnsi" w:hAnsiTheme="minorHAnsi"/>
                <w:sz w:val="24"/>
                <w:szCs w:val="24"/>
              </w:rPr>
              <w:t>509-495-2099</w:t>
            </w:r>
          </w:p>
        </w:tc>
      </w:tr>
      <w:tr w:rsidR="003B148F" w:rsidRPr="00612295" w:rsidTr="008B047A">
        <w:tc>
          <w:tcPr>
            <w:tcW w:w="2155" w:type="dxa"/>
            <w:vMerge/>
            <w:tcBorders>
              <w:bottom w:val="single" w:sz="4" w:space="0" w:color="auto"/>
            </w:tcBorders>
          </w:tcPr>
          <w:p w:rsidR="003B148F" w:rsidRPr="00612295" w:rsidRDefault="003B148F" w:rsidP="007630FE">
            <w:pPr>
              <w:rPr>
                <w:rFonts w:asciiTheme="minorHAnsi" w:hAnsiTheme="minorHAnsi" w:cs="Arabic Typesetting"/>
                <w:sz w:val="24"/>
                <w:szCs w:val="24"/>
              </w:rPr>
            </w:pPr>
          </w:p>
        </w:tc>
        <w:tc>
          <w:tcPr>
            <w:tcW w:w="2383" w:type="dxa"/>
            <w:tcBorders>
              <w:bottom w:val="single" w:sz="4" w:space="0" w:color="auto"/>
            </w:tcBorders>
          </w:tcPr>
          <w:p w:rsidR="003B148F" w:rsidRPr="00612295" w:rsidRDefault="003B148F" w:rsidP="00FE6E31">
            <w:pPr>
              <w:jc w:val="center"/>
              <w:rPr>
                <w:rFonts w:asciiTheme="minorHAnsi" w:hAnsiTheme="minorHAnsi" w:cs="Arabic Typesetting"/>
                <w:sz w:val="24"/>
                <w:szCs w:val="24"/>
              </w:rPr>
            </w:pPr>
          </w:p>
        </w:tc>
        <w:tc>
          <w:tcPr>
            <w:tcW w:w="2468" w:type="dxa"/>
            <w:tcBorders>
              <w:bottom w:val="single" w:sz="4" w:space="0" w:color="auto"/>
            </w:tcBorders>
          </w:tcPr>
          <w:p w:rsidR="003B148F" w:rsidRPr="00612295" w:rsidRDefault="003B148F" w:rsidP="007630FE">
            <w:pPr>
              <w:rPr>
                <w:rFonts w:asciiTheme="minorHAnsi" w:hAnsiTheme="minorHAnsi" w:cs="Arabic Typesetting"/>
                <w:sz w:val="24"/>
                <w:szCs w:val="24"/>
              </w:rPr>
            </w:pPr>
          </w:p>
        </w:tc>
        <w:tc>
          <w:tcPr>
            <w:tcW w:w="3170" w:type="dxa"/>
            <w:tcBorders>
              <w:bottom w:val="single" w:sz="4" w:space="0" w:color="auto"/>
            </w:tcBorders>
          </w:tcPr>
          <w:p w:rsidR="003B148F" w:rsidRPr="00612295" w:rsidRDefault="003B148F" w:rsidP="007630FE">
            <w:pPr>
              <w:rPr>
                <w:rFonts w:asciiTheme="minorHAnsi" w:hAnsiTheme="minorHAnsi" w:cs="Arabic Typesetting"/>
                <w:sz w:val="24"/>
                <w:szCs w:val="24"/>
              </w:rPr>
            </w:pPr>
          </w:p>
        </w:tc>
      </w:tr>
    </w:tbl>
    <w:p w:rsidR="008E2B6B" w:rsidRPr="00612295" w:rsidRDefault="008E2B6B" w:rsidP="00FE6E31">
      <w:pPr>
        <w:jc w:val="center"/>
        <w:rPr>
          <w:rFonts w:asciiTheme="minorHAnsi" w:hAnsiTheme="minorHAnsi" w:cs="Arabic Typesetting"/>
          <w:b/>
          <w:sz w:val="24"/>
          <w:szCs w:val="24"/>
        </w:rPr>
      </w:pPr>
    </w:p>
    <w:p w:rsidR="00FE1596" w:rsidRPr="00612295" w:rsidRDefault="00FE1596" w:rsidP="00B350F3">
      <w:pPr>
        <w:keepNext/>
        <w:keepLines/>
        <w:widowControl w:val="0"/>
        <w:numPr>
          <w:ilvl w:val="0"/>
          <w:numId w:val="1"/>
        </w:numPr>
        <w:spacing w:after="103"/>
        <w:outlineLvl w:val="1"/>
        <w:rPr>
          <w:rFonts w:asciiTheme="minorHAnsi" w:hAnsiTheme="minorHAnsi" w:cs="Arabic Typesetting"/>
          <w:sz w:val="24"/>
          <w:szCs w:val="24"/>
        </w:rPr>
      </w:pPr>
      <w:bookmarkStart w:id="0" w:name="bookmark0"/>
      <w:r w:rsidRPr="00612295">
        <w:rPr>
          <w:rStyle w:val="Heading21"/>
          <w:rFonts w:asciiTheme="minorHAnsi" w:hAnsiTheme="minorHAnsi" w:cs="Arabic Typesetting"/>
          <w:sz w:val="24"/>
          <w:szCs w:val="24"/>
        </w:rPr>
        <w:t>Introduction</w:t>
      </w:r>
      <w:r w:rsidRPr="00612295">
        <w:rPr>
          <w:rFonts w:asciiTheme="minorHAnsi" w:hAnsiTheme="minorHAnsi" w:cs="Arabic Typesetting"/>
          <w:sz w:val="24"/>
          <w:szCs w:val="24"/>
        </w:rPr>
        <w:t>.</w:t>
      </w:r>
      <w:bookmarkEnd w:id="0"/>
    </w:p>
    <w:p w:rsidR="00FE1596" w:rsidRPr="00BA7F6A" w:rsidRDefault="00FE1596" w:rsidP="00786B2B">
      <w:pPr>
        <w:pStyle w:val="BodyText4"/>
        <w:shd w:val="clear" w:color="auto" w:fill="auto"/>
        <w:spacing w:after="120" w:line="240" w:lineRule="auto"/>
        <w:ind w:firstLine="0"/>
        <w:rPr>
          <w:rFonts w:asciiTheme="minorHAnsi" w:hAnsiTheme="minorHAnsi" w:cs="Arabic Typesetting"/>
          <w:color w:val="auto"/>
          <w:sz w:val="24"/>
          <w:szCs w:val="24"/>
        </w:rPr>
      </w:pPr>
      <w:r w:rsidRPr="00612295">
        <w:rPr>
          <w:rFonts w:asciiTheme="minorHAnsi" w:hAnsiTheme="minorHAnsi" w:cs="Arabic Typesetting"/>
          <w:sz w:val="24"/>
          <w:szCs w:val="24"/>
        </w:rPr>
        <w:t xml:space="preserve">This </w:t>
      </w:r>
      <w:r w:rsidR="00A5500A" w:rsidRPr="00612295">
        <w:rPr>
          <w:rFonts w:asciiTheme="minorHAnsi" w:hAnsiTheme="minorHAnsi" w:cs="Arabic Typesetting"/>
          <w:sz w:val="24"/>
          <w:szCs w:val="24"/>
        </w:rPr>
        <w:t xml:space="preserve">Solar </w:t>
      </w:r>
      <w:r w:rsidR="00D67149" w:rsidRPr="00612295">
        <w:rPr>
          <w:rFonts w:asciiTheme="minorHAnsi" w:hAnsiTheme="minorHAnsi" w:cs="Arabic Typesetting"/>
          <w:sz w:val="24"/>
          <w:szCs w:val="24"/>
        </w:rPr>
        <w:t xml:space="preserve">Interest </w:t>
      </w:r>
      <w:r w:rsidR="00D93193" w:rsidRPr="00612295">
        <w:rPr>
          <w:rFonts w:asciiTheme="minorHAnsi" w:hAnsiTheme="minorHAnsi" w:cs="Arabic Typesetting"/>
          <w:sz w:val="24"/>
          <w:szCs w:val="24"/>
        </w:rPr>
        <w:t xml:space="preserve">Purchase </w:t>
      </w:r>
      <w:r w:rsidR="00D67149" w:rsidRPr="00612295">
        <w:rPr>
          <w:rFonts w:asciiTheme="minorHAnsi" w:hAnsiTheme="minorHAnsi" w:cs="Arabic Typesetting"/>
          <w:sz w:val="24"/>
          <w:szCs w:val="24"/>
        </w:rPr>
        <w:t>Agreement</w:t>
      </w:r>
      <w:r w:rsidRPr="00612295">
        <w:rPr>
          <w:rFonts w:asciiTheme="minorHAnsi" w:hAnsiTheme="minorHAnsi" w:cs="Arabic Typesetting"/>
          <w:sz w:val="24"/>
          <w:szCs w:val="24"/>
        </w:rPr>
        <w:t xml:space="preserve"> (this </w:t>
      </w:r>
      <w:r w:rsidR="00E907F8" w:rsidRPr="00612295">
        <w:rPr>
          <w:rFonts w:asciiTheme="minorHAnsi" w:hAnsiTheme="minorHAnsi" w:cs="Arabic Typesetting"/>
          <w:sz w:val="24"/>
          <w:szCs w:val="24"/>
        </w:rPr>
        <w:t>"</w:t>
      </w:r>
      <w:r w:rsidRPr="00612295">
        <w:rPr>
          <w:rFonts w:asciiTheme="minorHAnsi" w:hAnsiTheme="minorHAnsi" w:cs="Arabic Typesetting"/>
          <w:sz w:val="24"/>
          <w:szCs w:val="24"/>
        </w:rPr>
        <w:t>Agreement” or "</w:t>
      </w:r>
      <w:r w:rsidR="00D93193" w:rsidRPr="00612295">
        <w:rPr>
          <w:rFonts w:asciiTheme="minorHAnsi" w:hAnsiTheme="minorHAnsi" w:cs="Arabic Typesetting"/>
          <w:sz w:val="24"/>
          <w:szCs w:val="24"/>
        </w:rPr>
        <w:t>SIPA</w:t>
      </w:r>
      <w:r w:rsidRPr="00612295">
        <w:rPr>
          <w:rFonts w:asciiTheme="minorHAnsi" w:hAnsiTheme="minorHAnsi" w:cs="Arabic Typesetting"/>
          <w:sz w:val="24"/>
          <w:szCs w:val="24"/>
        </w:rPr>
        <w:t>”) is the agreement between you</w:t>
      </w:r>
      <w:r w:rsidR="00C16222" w:rsidRPr="00612295">
        <w:rPr>
          <w:rFonts w:asciiTheme="minorHAnsi" w:hAnsiTheme="minorHAnsi" w:cs="Arabic Typesetting"/>
          <w:sz w:val="24"/>
          <w:szCs w:val="24"/>
        </w:rPr>
        <w:t xml:space="preserve"> (also referred to as "your" or "Customer") </w:t>
      </w:r>
      <w:r w:rsidRPr="00612295">
        <w:rPr>
          <w:rFonts w:asciiTheme="minorHAnsi" w:hAnsiTheme="minorHAnsi" w:cs="Arabic Typesetting"/>
          <w:sz w:val="24"/>
          <w:szCs w:val="24"/>
        </w:rPr>
        <w:t xml:space="preserve">and </w:t>
      </w:r>
      <w:r w:rsidR="00DC7EAC" w:rsidRPr="00612295">
        <w:rPr>
          <w:rFonts w:asciiTheme="minorHAnsi" w:hAnsiTheme="minorHAnsi" w:cs="Arabic Typesetting"/>
          <w:sz w:val="24"/>
          <w:szCs w:val="24"/>
        </w:rPr>
        <w:t xml:space="preserve">Avista Corporation </w:t>
      </w:r>
      <w:r w:rsidRPr="00612295">
        <w:rPr>
          <w:rFonts w:asciiTheme="minorHAnsi" w:hAnsiTheme="minorHAnsi" w:cs="Arabic Typesetting"/>
          <w:sz w:val="24"/>
          <w:szCs w:val="24"/>
        </w:rPr>
        <w:t>(together with its successors and assigns, "</w:t>
      </w:r>
      <w:r w:rsidR="00E06AC7" w:rsidRPr="00612295">
        <w:rPr>
          <w:rFonts w:asciiTheme="minorHAnsi" w:hAnsiTheme="minorHAnsi" w:cs="Arabic Typesetting"/>
          <w:sz w:val="24"/>
          <w:szCs w:val="24"/>
        </w:rPr>
        <w:t>Avista</w:t>
      </w:r>
      <w:r w:rsidRPr="00612295">
        <w:rPr>
          <w:rFonts w:asciiTheme="minorHAnsi" w:hAnsiTheme="minorHAnsi" w:cs="Arabic Typesetting"/>
          <w:sz w:val="24"/>
          <w:szCs w:val="24"/>
        </w:rPr>
        <w:t xml:space="preserve"> </w:t>
      </w:r>
      <w:r w:rsidR="002A67CB" w:rsidRPr="00612295">
        <w:rPr>
          <w:rFonts w:asciiTheme="minorHAnsi" w:hAnsiTheme="minorHAnsi" w:cs="Arabic Typesetting"/>
          <w:sz w:val="24"/>
          <w:szCs w:val="24"/>
        </w:rPr>
        <w:t>"</w:t>
      </w:r>
      <w:r w:rsidR="00C16222" w:rsidRPr="00612295">
        <w:rPr>
          <w:rFonts w:asciiTheme="minorHAnsi" w:hAnsiTheme="minorHAnsi" w:cs="Arabic Typesetting"/>
          <w:sz w:val="24"/>
          <w:szCs w:val="24"/>
        </w:rPr>
        <w:t xml:space="preserve">) </w:t>
      </w:r>
      <w:r w:rsidR="007D1AF9" w:rsidRPr="00612295">
        <w:rPr>
          <w:rFonts w:asciiTheme="minorHAnsi" w:hAnsiTheme="minorHAnsi" w:cs="Arabic Typesetting"/>
          <w:sz w:val="24"/>
          <w:szCs w:val="24"/>
        </w:rPr>
        <w:t xml:space="preserve">for </w:t>
      </w:r>
      <w:r w:rsidR="00C13BD4" w:rsidRPr="00612295">
        <w:rPr>
          <w:rFonts w:asciiTheme="minorHAnsi" w:hAnsiTheme="minorHAnsi" w:cs="Arabic Typesetting"/>
          <w:sz w:val="24"/>
          <w:szCs w:val="24"/>
        </w:rPr>
        <w:t xml:space="preserve">your purchase of </w:t>
      </w:r>
      <w:r w:rsidR="000D7740" w:rsidRPr="00612295">
        <w:rPr>
          <w:rFonts w:asciiTheme="minorHAnsi" w:hAnsiTheme="minorHAnsi" w:cs="Arabic Typesetting"/>
          <w:sz w:val="24"/>
          <w:szCs w:val="24"/>
        </w:rPr>
        <w:t xml:space="preserve">an interest in </w:t>
      </w:r>
      <w:r w:rsidR="0039760F" w:rsidRPr="00612295">
        <w:rPr>
          <w:rFonts w:asciiTheme="minorHAnsi" w:hAnsiTheme="minorHAnsi" w:cs="Arabic Typesetting"/>
          <w:sz w:val="24"/>
          <w:szCs w:val="24"/>
        </w:rPr>
        <w:t>the Prod</w:t>
      </w:r>
      <w:r w:rsidR="0039760F" w:rsidRPr="00BA7F6A">
        <w:rPr>
          <w:rFonts w:asciiTheme="minorHAnsi" w:hAnsiTheme="minorHAnsi" w:cs="Arabic Typesetting"/>
          <w:color w:val="auto"/>
          <w:sz w:val="24"/>
          <w:szCs w:val="24"/>
        </w:rPr>
        <w:t>uction Ca</w:t>
      </w:r>
      <w:r w:rsidR="004F3FED" w:rsidRPr="00BA7F6A">
        <w:rPr>
          <w:rFonts w:asciiTheme="minorHAnsi" w:hAnsiTheme="minorHAnsi" w:cs="Arabic Typesetting"/>
          <w:color w:val="auto"/>
          <w:sz w:val="24"/>
          <w:szCs w:val="24"/>
        </w:rPr>
        <w:t>pability</w:t>
      </w:r>
      <w:r w:rsidR="0039760F" w:rsidRPr="00BA7F6A">
        <w:rPr>
          <w:rFonts w:asciiTheme="minorHAnsi" w:hAnsiTheme="minorHAnsi" w:cs="Arabic Typesetting"/>
          <w:color w:val="auto"/>
          <w:sz w:val="24"/>
          <w:szCs w:val="24"/>
        </w:rPr>
        <w:t xml:space="preserve"> of </w:t>
      </w:r>
      <w:r w:rsidRPr="00BA7F6A">
        <w:rPr>
          <w:rFonts w:asciiTheme="minorHAnsi" w:hAnsiTheme="minorHAnsi" w:cs="Arabic Typesetting"/>
          <w:color w:val="auto"/>
          <w:sz w:val="24"/>
          <w:szCs w:val="24"/>
        </w:rPr>
        <w:t xml:space="preserve">the </w:t>
      </w:r>
      <w:r w:rsidR="003D2E91" w:rsidRPr="00BA7F6A">
        <w:rPr>
          <w:rFonts w:asciiTheme="minorHAnsi" w:hAnsiTheme="minorHAnsi" w:cs="Arabic Typesetting"/>
          <w:color w:val="auto"/>
          <w:sz w:val="24"/>
          <w:szCs w:val="24"/>
        </w:rPr>
        <w:t>Selected Solar P</w:t>
      </w:r>
      <w:r w:rsidRPr="00BA7F6A">
        <w:rPr>
          <w:rFonts w:asciiTheme="minorHAnsi" w:hAnsiTheme="minorHAnsi" w:cs="Arabic Typesetting"/>
          <w:color w:val="auto"/>
          <w:sz w:val="24"/>
          <w:szCs w:val="24"/>
        </w:rPr>
        <w:t xml:space="preserve">anels </w:t>
      </w:r>
      <w:r w:rsidR="0039760F" w:rsidRPr="00BA7F6A">
        <w:rPr>
          <w:rFonts w:asciiTheme="minorHAnsi" w:hAnsiTheme="minorHAnsi" w:cs="Arabic Typesetting"/>
          <w:color w:val="auto"/>
          <w:sz w:val="24"/>
          <w:szCs w:val="24"/>
        </w:rPr>
        <w:t xml:space="preserve">as </w:t>
      </w:r>
      <w:r w:rsidRPr="00BA7F6A">
        <w:rPr>
          <w:rFonts w:asciiTheme="minorHAnsi" w:hAnsiTheme="minorHAnsi" w:cs="Arabic Typesetting"/>
          <w:color w:val="auto"/>
          <w:sz w:val="24"/>
          <w:szCs w:val="24"/>
        </w:rPr>
        <w:t xml:space="preserve">described below, in </w:t>
      </w:r>
      <w:r w:rsidR="00566BB2" w:rsidRPr="00BA7F6A">
        <w:rPr>
          <w:rFonts w:asciiTheme="minorHAnsi" w:hAnsiTheme="minorHAnsi" w:cs="Arabic Typesetting"/>
          <w:color w:val="auto"/>
          <w:sz w:val="24"/>
          <w:szCs w:val="24"/>
        </w:rPr>
        <w:t xml:space="preserve">return for </w:t>
      </w:r>
      <w:r w:rsidRPr="00BA7F6A">
        <w:rPr>
          <w:rFonts w:asciiTheme="minorHAnsi" w:hAnsiTheme="minorHAnsi" w:cs="Arabic Typesetting"/>
          <w:color w:val="auto"/>
          <w:sz w:val="24"/>
          <w:szCs w:val="24"/>
        </w:rPr>
        <w:t>a credit on your utility bill</w:t>
      </w:r>
      <w:r w:rsidR="00BA7F6A" w:rsidRPr="00BA7F6A">
        <w:rPr>
          <w:rFonts w:asciiTheme="minorHAnsi" w:hAnsiTheme="minorHAnsi" w:cs="Arabic Typesetting"/>
          <w:color w:val="auto"/>
          <w:sz w:val="24"/>
          <w:szCs w:val="24"/>
        </w:rPr>
        <w:t xml:space="preserve"> </w:t>
      </w:r>
      <w:r w:rsidR="00BA7F6A" w:rsidRPr="00BA7F6A">
        <w:rPr>
          <w:rFonts w:asciiTheme="minorHAnsi" w:hAnsiTheme="minorHAnsi"/>
          <w:color w:val="auto"/>
          <w:sz w:val="24"/>
          <w:szCs w:val="24"/>
        </w:rPr>
        <w:t>based on Washington state renewable generation incentives and the value of the energy.</w:t>
      </w:r>
      <w:r w:rsidR="005846FA" w:rsidRPr="00BA7F6A">
        <w:rPr>
          <w:rFonts w:asciiTheme="minorHAnsi" w:hAnsiTheme="minorHAnsi" w:cs="Arabic Typesetting"/>
          <w:color w:val="auto"/>
          <w:sz w:val="24"/>
          <w:szCs w:val="24"/>
        </w:rPr>
        <w:t xml:space="preserve"> </w:t>
      </w:r>
    </w:p>
    <w:p w:rsidR="0039760F" w:rsidRPr="00612295" w:rsidRDefault="00E907F8" w:rsidP="00786B2B">
      <w:pPr>
        <w:pStyle w:val="BodyText4"/>
        <w:shd w:val="clear" w:color="auto" w:fill="auto"/>
        <w:spacing w:after="120" w:line="240" w:lineRule="auto"/>
        <w:ind w:firstLine="0"/>
        <w:rPr>
          <w:rFonts w:asciiTheme="minorHAnsi" w:hAnsiTheme="minorHAnsi" w:cs="Arabic Typesetting"/>
          <w:sz w:val="24"/>
          <w:szCs w:val="24"/>
        </w:rPr>
      </w:pPr>
      <w:r w:rsidRPr="00612295">
        <w:rPr>
          <w:rFonts w:asciiTheme="minorHAnsi" w:hAnsiTheme="minorHAnsi" w:cs="Arabic Typesetting"/>
          <w:sz w:val="24"/>
          <w:szCs w:val="24"/>
        </w:rPr>
        <w:t>The terms and conditions applicable to this transaction</w:t>
      </w:r>
      <w:r w:rsidR="007033BB" w:rsidRPr="00612295">
        <w:rPr>
          <w:rFonts w:asciiTheme="minorHAnsi" w:hAnsiTheme="minorHAnsi" w:cs="Arabic Typesetting"/>
          <w:sz w:val="24"/>
          <w:szCs w:val="24"/>
        </w:rPr>
        <w:t xml:space="preserve"> </w:t>
      </w:r>
      <w:r w:rsidRPr="00612295">
        <w:rPr>
          <w:rFonts w:asciiTheme="minorHAnsi" w:hAnsiTheme="minorHAnsi" w:cs="Arabic Typesetting"/>
          <w:sz w:val="24"/>
          <w:szCs w:val="24"/>
        </w:rPr>
        <w:t>are des</w:t>
      </w:r>
      <w:r w:rsidR="00AF1DB3" w:rsidRPr="00612295">
        <w:rPr>
          <w:rFonts w:asciiTheme="minorHAnsi" w:hAnsiTheme="minorHAnsi" w:cs="Arabic Typesetting"/>
          <w:sz w:val="24"/>
          <w:szCs w:val="24"/>
        </w:rPr>
        <w:t xml:space="preserve">cribed below in this </w:t>
      </w:r>
      <w:r w:rsidR="002A67CB" w:rsidRPr="00612295">
        <w:rPr>
          <w:rFonts w:asciiTheme="minorHAnsi" w:hAnsiTheme="minorHAnsi" w:cs="Arabic Typesetting"/>
          <w:sz w:val="24"/>
          <w:szCs w:val="24"/>
        </w:rPr>
        <w:t xml:space="preserve">Solar </w:t>
      </w:r>
      <w:r w:rsidR="00D67149" w:rsidRPr="00612295">
        <w:rPr>
          <w:rFonts w:asciiTheme="minorHAnsi" w:hAnsiTheme="minorHAnsi" w:cs="Arabic Typesetting"/>
          <w:sz w:val="24"/>
          <w:szCs w:val="24"/>
        </w:rPr>
        <w:t xml:space="preserve">Interest </w:t>
      </w:r>
      <w:r w:rsidR="00FB4EFF" w:rsidRPr="00612295">
        <w:rPr>
          <w:rFonts w:asciiTheme="minorHAnsi" w:hAnsiTheme="minorHAnsi" w:cs="Arabic Typesetting"/>
          <w:sz w:val="24"/>
          <w:szCs w:val="24"/>
        </w:rPr>
        <w:t>Purchase</w:t>
      </w:r>
      <w:r w:rsidR="00D67149" w:rsidRPr="00612295">
        <w:rPr>
          <w:rFonts w:asciiTheme="minorHAnsi" w:hAnsiTheme="minorHAnsi" w:cs="Arabic Typesetting"/>
          <w:sz w:val="24"/>
          <w:szCs w:val="24"/>
        </w:rPr>
        <w:t xml:space="preserve"> Agreement</w:t>
      </w:r>
      <w:r w:rsidR="00184188" w:rsidRPr="00612295">
        <w:rPr>
          <w:rFonts w:asciiTheme="minorHAnsi" w:hAnsiTheme="minorHAnsi" w:cs="Arabic Typesetting"/>
          <w:sz w:val="24"/>
          <w:szCs w:val="24"/>
        </w:rPr>
        <w:t xml:space="preserve">. </w:t>
      </w:r>
      <w:r w:rsidR="00C60A93" w:rsidRPr="00612295">
        <w:rPr>
          <w:rFonts w:asciiTheme="minorHAnsi" w:hAnsiTheme="minorHAnsi" w:cs="Arabic Typesetting"/>
          <w:sz w:val="24"/>
          <w:szCs w:val="24"/>
        </w:rPr>
        <w:t>For purposes of this Agreement</w:t>
      </w:r>
      <w:r w:rsidR="00E2195E">
        <w:rPr>
          <w:rFonts w:asciiTheme="minorHAnsi" w:hAnsiTheme="minorHAnsi" w:cs="Arabic Typesetting"/>
          <w:sz w:val="24"/>
          <w:szCs w:val="24"/>
        </w:rPr>
        <w:t>,</w:t>
      </w:r>
      <w:r w:rsidR="00C60A93" w:rsidRPr="00612295">
        <w:rPr>
          <w:rFonts w:asciiTheme="minorHAnsi" w:hAnsiTheme="minorHAnsi" w:cs="Arabic Typesetting"/>
          <w:sz w:val="24"/>
          <w:szCs w:val="24"/>
        </w:rPr>
        <w:t xml:space="preserve"> </w:t>
      </w:r>
      <w:r w:rsidR="0057536E" w:rsidRPr="00612295">
        <w:rPr>
          <w:rFonts w:asciiTheme="minorHAnsi" w:hAnsiTheme="minorHAnsi" w:cs="Arabic Typesetting"/>
          <w:sz w:val="24"/>
          <w:szCs w:val="24"/>
        </w:rPr>
        <w:t>Clean Energy Collective (“</w:t>
      </w:r>
      <w:r w:rsidR="00C60A93" w:rsidRPr="00612295">
        <w:rPr>
          <w:rFonts w:asciiTheme="minorHAnsi" w:hAnsiTheme="minorHAnsi" w:cs="Arabic Typesetting"/>
          <w:sz w:val="24"/>
          <w:szCs w:val="24"/>
        </w:rPr>
        <w:t>CEC</w:t>
      </w:r>
      <w:r w:rsidR="0057536E" w:rsidRPr="00612295">
        <w:rPr>
          <w:rFonts w:asciiTheme="minorHAnsi" w:hAnsiTheme="minorHAnsi" w:cs="Arabic Typesetting"/>
          <w:sz w:val="24"/>
          <w:szCs w:val="24"/>
        </w:rPr>
        <w:t>”)</w:t>
      </w:r>
      <w:r w:rsidR="00C60A93" w:rsidRPr="00612295">
        <w:rPr>
          <w:rFonts w:asciiTheme="minorHAnsi" w:hAnsiTheme="minorHAnsi" w:cs="Arabic Typesetting"/>
          <w:sz w:val="24"/>
          <w:szCs w:val="24"/>
        </w:rPr>
        <w:t xml:space="preserve"> is an authorized </w:t>
      </w:r>
      <w:r w:rsidR="00BB6479" w:rsidRPr="00612295">
        <w:rPr>
          <w:rFonts w:asciiTheme="minorHAnsi" w:hAnsiTheme="minorHAnsi" w:cs="Arabic Typesetting"/>
          <w:sz w:val="24"/>
          <w:szCs w:val="24"/>
        </w:rPr>
        <w:t xml:space="preserve">contractor </w:t>
      </w:r>
      <w:r w:rsidR="00C60A93" w:rsidRPr="00612295">
        <w:rPr>
          <w:rFonts w:asciiTheme="minorHAnsi" w:hAnsiTheme="minorHAnsi" w:cs="Arabic Typesetting"/>
          <w:sz w:val="24"/>
          <w:szCs w:val="24"/>
        </w:rPr>
        <w:t xml:space="preserve">of Avista and </w:t>
      </w:r>
      <w:r w:rsidR="003A6CB7" w:rsidRPr="00612295">
        <w:rPr>
          <w:rFonts w:asciiTheme="minorHAnsi" w:hAnsiTheme="minorHAnsi" w:cs="Arabic Typesetting"/>
          <w:sz w:val="24"/>
          <w:szCs w:val="24"/>
        </w:rPr>
        <w:t xml:space="preserve">is authorized to </w:t>
      </w:r>
      <w:r w:rsidR="00C60A93" w:rsidRPr="00612295">
        <w:rPr>
          <w:rFonts w:asciiTheme="minorHAnsi" w:hAnsiTheme="minorHAnsi" w:cs="Arabic Typesetting"/>
          <w:sz w:val="24"/>
          <w:szCs w:val="24"/>
        </w:rPr>
        <w:t>undertake some of the tasks described in this Agreement</w:t>
      </w:r>
      <w:r w:rsidR="00DF3F44" w:rsidRPr="00612295">
        <w:rPr>
          <w:rFonts w:asciiTheme="minorHAnsi" w:hAnsiTheme="minorHAnsi" w:cs="Arabic Typesetting"/>
          <w:sz w:val="24"/>
          <w:szCs w:val="24"/>
        </w:rPr>
        <w:t>, including</w:t>
      </w:r>
      <w:r w:rsidR="00302E8C">
        <w:rPr>
          <w:rFonts w:asciiTheme="minorHAnsi" w:hAnsiTheme="minorHAnsi" w:cs="Arabic Typesetting"/>
          <w:sz w:val="24"/>
          <w:szCs w:val="24"/>
        </w:rPr>
        <w:t>,</w:t>
      </w:r>
      <w:r w:rsidR="00DF3F44" w:rsidRPr="00612295">
        <w:rPr>
          <w:rFonts w:asciiTheme="minorHAnsi" w:hAnsiTheme="minorHAnsi" w:cs="Arabic Typesetting"/>
          <w:sz w:val="24"/>
          <w:szCs w:val="24"/>
        </w:rPr>
        <w:t xml:space="preserve"> but not limited to</w:t>
      </w:r>
      <w:r w:rsidR="00302E8C">
        <w:rPr>
          <w:rFonts w:asciiTheme="minorHAnsi" w:hAnsiTheme="minorHAnsi" w:cs="Arabic Typesetting"/>
          <w:sz w:val="24"/>
          <w:szCs w:val="24"/>
        </w:rPr>
        <w:t>,</w:t>
      </w:r>
      <w:r w:rsidR="00DF3F44" w:rsidRPr="00612295">
        <w:rPr>
          <w:rFonts w:asciiTheme="minorHAnsi" w:hAnsiTheme="minorHAnsi" w:cs="Arabic Typesetting"/>
          <w:sz w:val="24"/>
          <w:szCs w:val="24"/>
        </w:rPr>
        <w:t xml:space="preserve"> administering your Solar Output, providing operation and maintenance of the Array and allowing Bill Credits to be posted to your Utility account.   </w:t>
      </w:r>
      <w:r w:rsidR="008B13B9" w:rsidRPr="00612295">
        <w:rPr>
          <w:rFonts w:asciiTheme="minorHAnsi" w:hAnsiTheme="minorHAnsi" w:cs="Arabic Typesetting"/>
          <w:sz w:val="24"/>
          <w:szCs w:val="24"/>
        </w:rPr>
        <w:t xml:space="preserve">For purposes of this Agreement, </w:t>
      </w:r>
      <w:r w:rsidR="00FB086E" w:rsidRPr="00612295">
        <w:rPr>
          <w:rFonts w:asciiTheme="minorHAnsi" w:hAnsiTheme="minorHAnsi" w:cs="Arabic Typesetting"/>
          <w:sz w:val="24"/>
          <w:szCs w:val="24"/>
        </w:rPr>
        <w:t>CEC i</w:t>
      </w:r>
      <w:r w:rsidR="008B13B9" w:rsidRPr="00612295">
        <w:rPr>
          <w:rFonts w:asciiTheme="minorHAnsi" w:hAnsiTheme="minorHAnsi" w:cs="Arabic Typesetting"/>
          <w:sz w:val="24"/>
          <w:szCs w:val="24"/>
        </w:rPr>
        <w:t>s not a party to this Agreement and is in no way responsible to Customers for any disputes, claims, damages or other matters relating to this Agreement.</w:t>
      </w:r>
      <w:r w:rsidR="005136BE">
        <w:rPr>
          <w:rFonts w:asciiTheme="minorHAnsi" w:hAnsiTheme="minorHAnsi" w:cs="Arabic Typesetting"/>
          <w:sz w:val="24"/>
          <w:szCs w:val="24"/>
        </w:rPr>
        <w:t xml:space="preserve"> CEC is an independent contractor that is not a partner, agent or employee of Avista.</w:t>
      </w:r>
    </w:p>
    <w:p w:rsidR="000F0F5F" w:rsidRPr="00612295" w:rsidRDefault="007D1AF9" w:rsidP="00786B2B">
      <w:pPr>
        <w:pStyle w:val="BodyText4"/>
        <w:shd w:val="clear" w:color="auto" w:fill="auto"/>
        <w:spacing w:after="120" w:line="240" w:lineRule="auto"/>
        <w:ind w:firstLine="0"/>
        <w:rPr>
          <w:rFonts w:asciiTheme="minorHAnsi" w:hAnsiTheme="minorHAnsi" w:cs="Arabic Typesetting"/>
          <w:sz w:val="24"/>
          <w:szCs w:val="24"/>
        </w:rPr>
      </w:pPr>
      <w:r w:rsidRPr="00612295">
        <w:rPr>
          <w:rFonts w:asciiTheme="minorHAnsi" w:hAnsiTheme="minorHAnsi" w:cs="Arabic Typesetting"/>
          <w:sz w:val="24"/>
          <w:szCs w:val="24"/>
        </w:rPr>
        <w:t xml:space="preserve">This </w:t>
      </w:r>
      <w:r w:rsidR="00D67149" w:rsidRPr="00612295">
        <w:rPr>
          <w:rFonts w:asciiTheme="minorHAnsi" w:hAnsiTheme="minorHAnsi" w:cs="Arabic Typesetting"/>
          <w:sz w:val="24"/>
          <w:szCs w:val="24"/>
        </w:rPr>
        <w:t>Agreement</w:t>
      </w:r>
      <w:r w:rsidRPr="00612295">
        <w:rPr>
          <w:rFonts w:asciiTheme="minorHAnsi" w:hAnsiTheme="minorHAnsi" w:cs="Arabic Typesetting"/>
          <w:sz w:val="24"/>
          <w:szCs w:val="24"/>
        </w:rPr>
        <w:t xml:space="preserve"> is a legally binding </w:t>
      </w:r>
      <w:r w:rsidR="0039093E" w:rsidRPr="00612295">
        <w:rPr>
          <w:rFonts w:asciiTheme="minorHAnsi" w:hAnsiTheme="minorHAnsi" w:cs="Arabic Typesetting"/>
          <w:sz w:val="24"/>
          <w:szCs w:val="24"/>
        </w:rPr>
        <w:t xml:space="preserve">agreement </w:t>
      </w:r>
      <w:r w:rsidRPr="00612295">
        <w:rPr>
          <w:rFonts w:asciiTheme="minorHAnsi" w:hAnsiTheme="minorHAnsi" w:cs="Arabic Typesetting"/>
          <w:sz w:val="24"/>
          <w:szCs w:val="24"/>
        </w:rPr>
        <w:t>with disclosures required by law,</w:t>
      </w:r>
      <w:r w:rsidRPr="00612295" w:rsidDel="007D1AF9">
        <w:rPr>
          <w:rFonts w:asciiTheme="minorHAnsi" w:hAnsiTheme="minorHAnsi" w:cs="Arabic Typesetting"/>
          <w:sz w:val="24"/>
          <w:szCs w:val="24"/>
        </w:rPr>
        <w:t xml:space="preserve"> </w:t>
      </w:r>
      <w:r w:rsidR="00F01810" w:rsidRPr="00612295">
        <w:rPr>
          <w:rFonts w:asciiTheme="minorHAnsi" w:hAnsiTheme="minorHAnsi" w:cs="Arabic Typesetting"/>
          <w:sz w:val="24"/>
          <w:szCs w:val="24"/>
        </w:rPr>
        <w:t xml:space="preserve">so please read everything carefully. </w:t>
      </w:r>
      <w:r w:rsidR="009A5143" w:rsidRPr="00612295">
        <w:rPr>
          <w:rFonts w:asciiTheme="minorHAnsi" w:hAnsiTheme="minorHAnsi" w:cs="Arabic Typesetting"/>
          <w:sz w:val="24"/>
          <w:szCs w:val="24"/>
        </w:rPr>
        <w:t xml:space="preserve"> </w:t>
      </w:r>
      <w:r w:rsidR="00F01810" w:rsidRPr="00612295">
        <w:rPr>
          <w:rFonts w:asciiTheme="minorHAnsi" w:hAnsiTheme="minorHAnsi" w:cs="Arabic Typesetting"/>
          <w:sz w:val="24"/>
          <w:szCs w:val="24"/>
        </w:rPr>
        <w:t xml:space="preserve">If you have any questions regarding this </w:t>
      </w:r>
      <w:r w:rsidR="00D67149" w:rsidRPr="00612295">
        <w:rPr>
          <w:rFonts w:asciiTheme="minorHAnsi" w:hAnsiTheme="minorHAnsi" w:cs="Arabic Typesetting"/>
          <w:sz w:val="24"/>
          <w:szCs w:val="24"/>
        </w:rPr>
        <w:t>Agreement</w:t>
      </w:r>
      <w:r w:rsidR="00302E8C">
        <w:rPr>
          <w:rFonts w:asciiTheme="minorHAnsi" w:hAnsiTheme="minorHAnsi" w:cs="Arabic Typesetting"/>
          <w:sz w:val="24"/>
          <w:szCs w:val="24"/>
        </w:rPr>
        <w:t>,</w:t>
      </w:r>
      <w:r w:rsidR="00F01810" w:rsidRPr="00612295">
        <w:rPr>
          <w:rFonts w:asciiTheme="minorHAnsi" w:hAnsiTheme="minorHAnsi" w:cs="Arabic Typesetting"/>
          <w:sz w:val="24"/>
          <w:szCs w:val="24"/>
        </w:rPr>
        <w:t xml:space="preserve"> please ask your </w:t>
      </w:r>
      <w:r w:rsidR="008B047A" w:rsidRPr="00612295">
        <w:rPr>
          <w:rFonts w:asciiTheme="minorHAnsi" w:hAnsiTheme="minorHAnsi" w:cs="Arabic Typesetting"/>
          <w:sz w:val="24"/>
          <w:szCs w:val="24"/>
        </w:rPr>
        <w:t>C</w:t>
      </w:r>
      <w:r w:rsidR="00B02447" w:rsidRPr="00612295">
        <w:rPr>
          <w:rFonts w:asciiTheme="minorHAnsi" w:hAnsiTheme="minorHAnsi" w:cs="Arabic Typesetting"/>
          <w:sz w:val="24"/>
          <w:szCs w:val="24"/>
        </w:rPr>
        <w:t>EC</w:t>
      </w:r>
      <w:r w:rsidR="008B047A" w:rsidRPr="00612295">
        <w:rPr>
          <w:rFonts w:asciiTheme="minorHAnsi" w:hAnsiTheme="minorHAnsi" w:cs="Arabic Typesetting"/>
          <w:sz w:val="24"/>
          <w:szCs w:val="24"/>
        </w:rPr>
        <w:t xml:space="preserve"> Solar Specialist.</w:t>
      </w:r>
    </w:p>
    <w:p w:rsidR="005F4749" w:rsidRPr="00612295" w:rsidRDefault="007D1AF9" w:rsidP="00786B2B">
      <w:pPr>
        <w:keepNext/>
        <w:keepLines/>
        <w:widowControl w:val="0"/>
        <w:numPr>
          <w:ilvl w:val="0"/>
          <w:numId w:val="1"/>
        </w:numPr>
        <w:spacing w:after="120"/>
        <w:jc w:val="both"/>
        <w:outlineLvl w:val="1"/>
        <w:rPr>
          <w:rFonts w:asciiTheme="minorHAnsi" w:hAnsiTheme="minorHAnsi" w:cs="Arabic Typesetting"/>
          <w:sz w:val="24"/>
          <w:szCs w:val="24"/>
        </w:rPr>
      </w:pPr>
      <w:bookmarkStart w:id="1" w:name="bookmark1"/>
      <w:r w:rsidRPr="00612295">
        <w:rPr>
          <w:rStyle w:val="Heading21"/>
          <w:rFonts w:asciiTheme="minorHAnsi" w:hAnsiTheme="minorHAnsi" w:cs="Arabic Typesetting"/>
          <w:sz w:val="24"/>
          <w:szCs w:val="24"/>
        </w:rPr>
        <w:t>P</w:t>
      </w:r>
      <w:r w:rsidR="00620487" w:rsidRPr="00612295">
        <w:rPr>
          <w:rStyle w:val="Heading21"/>
          <w:rFonts w:asciiTheme="minorHAnsi" w:hAnsiTheme="minorHAnsi" w:cs="Arabic Typesetting"/>
          <w:sz w:val="24"/>
          <w:szCs w:val="24"/>
        </w:rPr>
        <w:t xml:space="preserve">urchase of </w:t>
      </w:r>
      <w:r w:rsidR="00C16222" w:rsidRPr="00612295">
        <w:rPr>
          <w:rStyle w:val="Heading21"/>
          <w:rFonts w:asciiTheme="minorHAnsi" w:hAnsiTheme="minorHAnsi" w:cs="Arabic Typesetting"/>
          <w:sz w:val="24"/>
          <w:szCs w:val="24"/>
        </w:rPr>
        <w:t xml:space="preserve">Solar </w:t>
      </w:r>
      <w:r w:rsidR="00620487" w:rsidRPr="00612295">
        <w:rPr>
          <w:rStyle w:val="Heading21"/>
          <w:rFonts w:asciiTheme="minorHAnsi" w:hAnsiTheme="minorHAnsi" w:cs="Arabic Typesetting"/>
          <w:sz w:val="24"/>
          <w:szCs w:val="24"/>
        </w:rPr>
        <w:t>Interest</w:t>
      </w:r>
      <w:r w:rsidR="00566BB2" w:rsidRPr="00612295">
        <w:rPr>
          <w:rFonts w:asciiTheme="minorHAnsi" w:hAnsiTheme="minorHAnsi" w:cs="Arabic Typesetting"/>
          <w:sz w:val="24"/>
          <w:szCs w:val="24"/>
        </w:rPr>
        <w:t>.</w:t>
      </w:r>
      <w:r w:rsidR="00C25E93" w:rsidRPr="00612295">
        <w:rPr>
          <w:rFonts w:asciiTheme="minorHAnsi" w:hAnsiTheme="minorHAnsi" w:cs="Arabic Typesetting"/>
          <w:sz w:val="24"/>
          <w:szCs w:val="24"/>
        </w:rPr>
        <w:t xml:space="preserve">  </w:t>
      </w:r>
    </w:p>
    <w:p w:rsidR="0039760F" w:rsidRPr="00612295" w:rsidRDefault="00620487" w:rsidP="00786B2B">
      <w:pPr>
        <w:pStyle w:val="BodyText4"/>
        <w:shd w:val="clear" w:color="auto" w:fill="auto"/>
        <w:spacing w:after="120" w:line="240" w:lineRule="auto"/>
        <w:ind w:firstLine="0"/>
        <w:rPr>
          <w:rFonts w:asciiTheme="minorHAnsi" w:hAnsiTheme="minorHAnsi" w:cs="Arabic Typesetting"/>
          <w:sz w:val="24"/>
          <w:szCs w:val="24"/>
        </w:rPr>
      </w:pPr>
      <w:r w:rsidRPr="00612295">
        <w:rPr>
          <w:rFonts w:asciiTheme="minorHAnsi" w:hAnsiTheme="minorHAnsi"/>
          <w:sz w:val="24"/>
          <w:szCs w:val="24"/>
        </w:rPr>
        <w:t>You are purchasing an interest in the Production Capability of specific solar photovoltaic panels</w:t>
      </w:r>
      <w:r w:rsidRPr="00612295" w:rsidDel="00620487">
        <w:rPr>
          <w:rFonts w:asciiTheme="minorHAnsi" w:hAnsiTheme="minorHAnsi" w:cs="Arabic Typesetting"/>
          <w:sz w:val="24"/>
          <w:szCs w:val="24"/>
        </w:rPr>
        <w:t xml:space="preserve"> </w:t>
      </w:r>
      <w:r w:rsidR="00333F3B" w:rsidRPr="00612295">
        <w:rPr>
          <w:rFonts w:asciiTheme="minorHAnsi" w:hAnsiTheme="minorHAnsi" w:cs="Arabic Typesetting"/>
          <w:sz w:val="24"/>
          <w:szCs w:val="24"/>
        </w:rPr>
        <w:t>(</w:t>
      </w:r>
      <w:r w:rsidR="003D2E91" w:rsidRPr="00612295">
        <w:rPr>
          <w:rFonts w:asciiTheme="minorHAnsi" w:hAnsiTheme="minorHAnsi" w:cs="Arabic Typesetting"/>
          <w:sz w:val="24"/>
          <w:szCs w:val="24"/>
        </w:rPr>
        <w:t xml:space="preserve">the "Selected </w:t>
      </w:r>
      <w:r w:rsidR="00333F3B" w:rsidRPr="00612295">
        <w:rPr>
          <w:rFonts w:asciiTheme="minorHAnsi" w:hAnsiTheme="minorHAnsi" w:cs="Arabic Typesetting"/>
          <w:sz w:val="24"/>
          <w:szCs w:val="24"/>
        </w:rPr>
        <w:t xml:space="preserve">Solar Panels") </w:t>
      </w:r>
      <w:r w:rsidR="00950E95" w:rsidRPr="00612295">
        <w:rPr>
          <w:rFonts w:asciiTheme="minorHAnsi" w:hAnsiTheme="minorHAnsi" w:cs="Arabic Typesetting"/>
          <w:sz w:val="24"/>
          <w:szCs w:val="24"/>
        </w:rPr>
        <w:t xml:space="preserve">located in </w:t>
      </w:r>
      <w:r w:rsidR="0078234A" w:rsidRPr="00612295">
        <w:rPr>
          <w:rFonts w:asciiTheme="minorHAnsi" w:hAnsiTheme="minorHAnsi" w:cs="Arabic Typesetting"/>
          <w:sz w:val="24"/>
          <w:szCs w:val="24"/>
        </w:rPr>
        <w:t xml:space="preserve">our </w:t>
      </w:r>
      <w:r w:rsidR="00333F3B" w:rsidRPr="00612295">
        <w:rPr>
          <w:rFonts w:asciiTheme="minorHAnsi" w:hAnsiTheme="minorHAnsi" w:cs="Arabic Typesetting"/>
          <w:sz w:val="24"/>
          <w:szCs w:val="24"/>
        </w:rPr>
        <w:t>Community Solar Array</w:t>
      </w:r>
      <w:r w:rsidR="0078234A" w:rsidRPr="00612295">
        <w:rPr>
          <w:rFonts w:asciiTheme="minorHAnsi" w:hAnsiTheme="minorHAnsi" w:cs="Arabic Typesetting"/>
          <w:sz w:val="24"/>
          <w:szCs w:val="24"/>
        </w:rPr>
        <w:t xml:space="preserve"> listed above (</w:t>
      </w:r>
      <w:r w:rsidR="00950E95" w:rsidRPr="00612295">
        <w:rPr>
          <w:rFonts w:asciiTheme="minorHAnsi" w:hAnsiTheme="minorHAnsi" w:cs="Arabic Typesetting"/>
          <w:sz w:val="24"/>
          <w:szCs w:val="24"/>
        </w:rPr>
        <w:t>the "</w:t>
      </w:r>
      <w:r w:rsidR="00333F3B" w:rsidRPr="00612295">
        <w:rPr>
          <w:rFonts w:asciiTheme="minorHAnsi" w:hAnsiTheme="minorHAnsi" w:cs="Arabic Typesetting"/>
          <w:sz w:val="24"/>
          <w:szCs w:val="24"/>
        </w:rPr>
        <w:t>Array"</w:t>
      </w:r>
      <w:r w:rsidR="0078234A" w:rsidRPr="00612295">
        <w:rPr>
          <w:rFonts w:asciiTheme="minorHAnsi" w:hAnsiTheme="minorHAnsi" w:cs="Arabic Typesetting"/>
          <w:sz w:val="24"/>
          <w:szCs w:val="24"/>
        </w:rPr>
        <w:t>)</w:t>
      </w:r>
      <w:r w:rsidR="00333F3B" w:rsidRPr="00612295">
        <w:rPr>
          <w:rFonts w:asciiTheme="minorHAnsi" w:hAnsiTheme="minorHAnsi" w:cs="Arabic Typesetting"/>
          <w:sz w:val="24"/>
          <w:szCs w:val="24"/>
        </w:rPr>
        <w:t xml:space="preserve">.  The serial number </w:t>
      </w:r>
      <w:r w:rsidR="00E907F8" w:rsidRPr="00612295">
        <w:rPr>
          <w:rFonts w:asciiTheme="minorHAnsi" w:hAnsiTheme="minorHAnsi" w:cs="Arabic Typesetting"/>
          <w:sz w:val="24"/>
          <w:szCs w:val="24"/>
        </w:rPr>
        <w:t xml:space="preserve">and other identifying information </w:t>
      </w:r>
      <w:r w:rsidR="00333F3B" w:rsidRPr="00612295">
        <w:rPr>
          <w:rFonts w:asciiTheme="minorHAnsi" w:hAnsiTheme="minorHAnsi" w:cs="Arabic Typesetting"/>
          <w:sz w:val="24"/>
          <w:szCs w:val="24"/>
        </w:rPr>
        <w:t xml:space="preserve">for each of </w:t>
      </w:r>
      <w:r w:rsidR="00C03B35" w:rsidRPr="00612295">
        <w:rPr>
          <w:rFonts w:asciiTheme="minorHAnsi" w:hAnsiTheme="minorHAnsi" w:cs="Arabic Typesetting"/>
          <w:sz w:val="24"/>
          <w:szCs w:val="24"/>
        </w:rPr>
        <w:t xml:space="preserve">the Selected </w:t>
      </w:r>
      <w:r w:rsidR="00333F3B" w:rsidRPr="00612295">
        <w:rPr>
          <w:rFonts w:asciiTheme="minorHAnsi" w:hAnsiTheme="minorHAnsi" w:cs="Arabic Typesetting"/>
          <w:sz w:val="24"/>
          <w:szCs w:val="24"/>
        </w:rPr>
        <w:t>Sol</w:t>
      </w:r>
      <w:r w:rsidR="00ED7797" w:rsidRPr="00612295">
        <w:rPr>
          <w:rFonts w:asciiTheme="minorHAnsi" w:hAnsiTheme="minorHAnsi" w:cs="Arabic Typesetting"/>
          <w:sz w:val="24"/>
          <w:szCs w:val="24"/>
        </w:rPr>
        <w:t>ar Panels is detailed in Appendix</w:t>
      </w:r>
      <w:r w:rsidR="00C03B35" w:rsidRPr="00612295">
        <w:rPr>
          <w:rFonts w:asciiTheme="minorHAnsi" w:hAnsiTheme="minorHAnsi" w:cs="Arabic Typesetting"/>
          <w:sz w:val="24"/>
          <w:szCs w:val="24"/>
        </w:rPr>
        <w:t xml:space="preserve"> A</w:t>
      </w:r>
      <w:r w:rsidR="00803D8F">
        <w:rPr>
          <w:rFonts w:asciiTheme="minorHAnsi" w:hAnsiTheme="minorHAnsi" w:cs="Arabic Typesetting"/>
          <w:sz w:val="24"/>
          <w:szCs w:val="24"/>
        </w:rPr>
        <w:t>, which is incorporated by reference.</w:t>
      </w:r>
    </w:p>
    <w:p w:rsidR="0039760F" w:rsidRPr="00612295" w:rsidRDefault="0039760F" w:rsidP="00786B2B">
      <w:pPr>
        <w:pStyle w:val="BodyText4"/>
        <w:shd w:val="clear" w:color="auto" w:fill="auto"/>
        <w:spacing w:after="120" w:line="240" w:lineRule="auto"/>
        <w:ind w:firstLine="0"/>
        <w:rPr>
          <w:rFonts w:asciiTheme="minorHAnsi" w:hAnsiTheme="minorHAnsi" w:cs="Arabic Typesetting"/>
          <w:sz w:val="24"/>
          <w:szCs w:val="24"/>
        </w:rPr>
      </w:pPr>
      <w:r w:rsidRPr="00612295">
        <w:rPr>
          <w:rFonts w:asciiTheme="minorHAnsi" w:hAnsiTheme="minorHAnsi" w:cs="Arabic Typesetting"/>
          <w:sz w:val="24"/>
          <w:szCs w:val="24"/>
        </w:rPr>
        <w:t xml:space="preserve">The Production Capability </w:t>
      </w:r>
      <w:r w:rsidR="00620487" w:rsidRPr="00612295">
        <w:rPr>
          <w:rFonts w:asciiTheme="minorHAnsi" w:hAnsiTheme="minorHAnsi" w:cs="Arabic Typesetting"/>
          <w:sz w:val="24"/>
          <w:szCs w:val="24"/>
        </w:rPr>
        <w:t xml:space="preserve">of </w:t>
      </w:r>
      <w:r w:rsidRPr="00612295">
        <w:rPr>
          <w:rFonts w:asciiTheme="minorHAnsi" w:hAnsiTheme="minorHAnsi" w:cs="Arabic Typesetting"/>
          <w:sz w:val="24"/>
          <w:szCs w:val="24"/>
        </w:rPr>
        <w:t xml:space="preserve">the Selected Solar Panels is </w:t>
      </w:r>
      <w:r w:rsidR="00DA5B78" w:rsidRPr="00612295">
        <w:rPr>
          <w:rFonts w:asciiTheme="minorHAnsi" w:hAnsiTheme="minorHAnsi" w:cs="Arabic Typesetting"/>
          <w:sz w:val="24"/>
          <w:szCs w:val="24"/>
        </w:rPr>
        <w:t xml:space="preserve">comprised </w:t>
      </w:r>
      <w:r w:rsidRPr="00612295">
        <w:rPr>
          <w:rFonts w:asciiTheme="minorHAnsi" w:hAnsiTheme="minorHAnsi" w:cs="Arabic Typesetting"/>
          <w:sz w:val="24"/>
          <w:szCs w:val="24"/>
        </w:rPr>
        <w:t xml:space="preserve">of their (a) </w:t>
      </w:r>
      <w:r w:rsidR="00863C3D" w:rsidRPr="00612295">
        <w:rPr>
          <w:rFonts w:asciiTheme="minorHAnsi" w:hAnsiTheme="minorHAnsi" w:cs="Arabic Typesetting"/>
          <w:sz w:val="24"/>
          <w:szCs w:val="24"/>
        </w:rPr>
        <w:t xml:space="preserve">nameplate </w:t>
      </w:r>
      <w:r w:rsidRPr="00612295">
        <w:rPr>
          <w:rFonts w:asciiTheme="minorHAnsi" w:hAnsiTheme="minorHAnsi" w:cs="Arabic Typesetting"/>
          <w:sz w:val="24"/>
          <w:szCs w:val="24"/>
        </w:rPr>
        <w:t>electric generating capacity</w:t>
      </w:r>
      <w:r w:rsidR="00302E8C">
        <w:rPr>
          <w:rFonts w:asciiTheme="minorHAnsi" w:hAnsiTheme="minorHAnsi" w:cs="Arabic Typesetting"/>
          <w:sz w:val="24"/>
          <w:szCs w:val="24"/>
        </w:rPr>
        <w:t>,</w:t>
      </w:r>
      <w:r w:rsidR="00B805B5" w:rsidRPr="00612295">
        <w:rPr>
          <w:rFonts w:asciiTheme="minorHAnsi" w:hAnsiTheme="minorHAnsi" w:cs="Arabic Typesetting"/>
          <w:sz w:val="24"/>
          <w:szCs w:val="24"/>
        </w:rPr>
        <w:t xml:space="preserve"> </w:t>
      </w:r>
      <w:r w:rsidRPr="00612295">
        <w:rPr>
          <w:rFonts w:asciiTheme="minorHAnsi" w:hAnsiTheme="minorHAnsi" w:cs="Arabic Typesetting"/>
          <w:sz w:val="24"/>
          <w:szCs w:val="24"/>
        </w:rPr>
        <w:t xml:space="preserve">(b) actual generated electricity ("Solar Output"), and (c) any Environmental Attributes </w:t>
      </w:r>
      <w:r w:rsidR="000868C6" w:rsidRPr="00612295">
        <w:rPr>
          <w:rFonts w:asciiTheme="minorHAnsi" w:hAnsiTheme="minorHAnsi" w:cs="Arabic Typesetting"/>
          <w:sz w:val="24"/>
          <w:szCs w:val="24"/>
        </w:rPr>
        <w:t xml:space="preserve">(as defined in Appendix B) </w:t>
      </w:r>
      <w:r w:rsidRPr="00612295">
        <w:rPr>
          <w:rFonts w:asciiTheme="minorHAnsi" w:hAnsiTheme="minorHAnsi" w:cs="Arabic Typesetting"/>
          <w:sz w:val="24"/>
          <w:szCs w:val="24"/>
        </w:rPr>
        <w:t>associated with such capacity or Solar Output</w:t>
      </w:r>
      <w:r w:rsidR="00BE45B3">
        <w:rPr>
          <w:rFonts w:asciiTheme="minorHAnsi" w:hAnsiTheme="minorHAnsi" w:cs="Arabic Typesetting"/>
          <w:sz w:val="24"/>
          <w:szCs w:val="24"/>
        </w:rPr>
        <w:t>,</w:t>
      </w:r>
      <w:r w:rsidR="00803D8F">
        <w:rPr>
          <w:rFonts w:asciiTheme="minorHAnsi" w:hAnsiTheme="minorHAnsi" w:cs="Arabic Typesetting"/>
          <w:sz w:val="24"/>
          <w:szCs w:val="24"/>
        </w:rPr>
        <w:t xml:space="preserve"> provided however</w:t>
      </w:r>
      <w:r w:rsidR="00302E8C">
        <w:rPr>
          <w:rFonts w:asciiTheme="minorHAnsi" w:hAnsiTheme="minorHAnsi" w:cs="Arabic Typesetting"/>
          <w:sz w:val="24"/>
          <w:szCs w:val="24"/>
        </w:rPr>
        <w:t>,</w:t>
      </w:r>
      <w:r w:rsidR="00803D8F">
        <w:rPr>
          <w:rFonts w:asciiTheme="minorHAnsi" w:hAnsiTheme="minorHAnsi" w:cs="Arabic Typesetting"/>
          <w:sz w:val="24"/>
          <w:szCs w:val="24"/>
        </w:rPr>
        <w:t xml:space="preserve"> that the Environmental Attributes</w:t>
      </w:r>
      <w:r w:rsidR="00076DE8">
        <w:rPr>
          <w:rFonts w:asciiTheme="minorHAnsi" w:hAnsiTheme="minorHAnsi" w:cs="Arabic Typesetting"/>
          <w:sz w:val="24"/>
          <w:szCs w:val="24"/>
        </w:rPr>
        <w:t xml:space="preserve"> are subject to Section 6 (b)</w:t>
      </w:r>
      <w:r w:rsidRPr="00612295">
        <w:rPr>
          <w:rFonts w:asciiTheme="minorHAnsi" w:hAnsiTheme="minorHAnsi" w:cs="Arabic Typesetting"/>
          <w:sz w:val="24"/>
          <w:szCs w:val="24"/>
        </w:rPr>
        <w:t xml:space="preserve">. Appendix A lists the nameplate electric generating capacity </w:t>
      </w:r>
      <w:r w:rsidR="004F3FED" w:rsidRPr="00612295">
        <w:rPr>
          <w:rFonts w:asciiTheme="minorHAnsi" w:hAnsiTheme="minorHAnsi" w:cs="Arabic Typesetting"/>
          <w:sz w:val="24"/>
          <w:szCs w:val="24"/>
        </w:rPr>
        <w:t>("N</w:t>
      </w:r>
      <w:r w:rsidRPr="00612295">
        <w:rPr>
          <w:rFonts w:asciiTheme="minorHAnsi" w:hAnsiTheme="minorHAnsi" w:cs="Arabic Typesetting"/>
          <w:sz w:val="24"/>
          <w:szCs w:val="24"/>
        </w:rPr>
        <w:t>ameplat</w:t>
      </w:r>
      <w:r w:rsidR="004F3FED" w:rsidRPr="00612295">
        <w:rPr>
          <w:rFonts w:asciiTheme="minorHAnsi" w:hAnsiTheme="minorHAnsi" w:cs="Arabic Typesetting"/>
          <w:sz w:val="24"/>
          <w:szCs w:val="24"/>
        </w:rPr>
        <w:t>e C</w:t>
      </w:r>
      <w:r w:rsidRPr="00612295">
        <w:rPr>
          <w:rFonts w:asciiTheme="minorHAnsi" w:hAnsiTheme="minorHAnsi" w:cs="Arabic Typesetting"/>
          <w:sz w:val="24"/>
          <w:szCs w:val="24"/>
        </w:rPr>
        <w:t>apacity") for the Selected Solar Panels</w:t>
      </w:r>
      <w:r w:rsidR="008B13B9" w:rsidRPr="00612295">
        <w:rPr>
          <w:rFonts w:asciiTheme="minorHAnsi" w:hAnsiTheme="minorHAnsi" w:cs="Arabic Typesetting"/>
          <w:sz w:val="24"/>
          <w:szCs w:val="24"/>
        </w:rPr>
        <w:t>.</w:t>
      </w:r>
      <w:r w:rsidRPr="00612295">
        <w:rPr>
          <w:rFonts w:asciiTheme="minorHAnsi" w:hAnsiTheme="minorHAnsi" w:cs="Arabic Typesetting"/>
          <w:sz w:val="24"/>
          <w:szCs w:val="24"/>
        </w:rPr>
        <w:t xml:space="preserve">   </w:t>
      </w:r>
    </w:p>
    <w:p w:rsidR="00A13890" w:rsidRPr="00612295" w:rsidRDefault="00A13890" w:rsidP="00786B2B">
      <w:pPr>
        <w:pStyle w:val="BodyText4"/>
        <w:shd w:val="clear" w:color="auto" w:fill="auto"/>
        <w:spacing w:after="120" w:line="240" w:lineRule="auto"/>
        <w:ind w:firstLine="0"/>
        <w:rPr>
          <w:rFonts w:asciiTheme="minorHAnsi" w:hAnsiTheme="minorHAnsi" w:cs="Arabic Typesetting"/>
          <w:sz w:val="24"/>
          <w:szCs w:val="24"/>
        </w:rPr>
      </w:pPr>
      <w:r w:rsidRPr="00612295">
        <w:rPr>
          <w:rFonts w:asciiTheme="minorHAnsi" w:hAnsiTheme="minorHAnsi" w:cs="Arabic Typesetting"/>
          <w:sz w:val="24"/>
          <w:szCs w:val="24"/>
        </w:rPr>
        <w:t>Your interest</w:t>
      </w:r>
      <w:r w:rsidR="0039760F" w:rsidRPr="00612295">
        <w:rPr>
          <w:rFonts w:asciiTheme="minorHAnsi" w:hAnsiTheme="minorHAnsi" w:cs="Arabic Typesetting"/>
          <w:sz w:val="24"/>
          <w:szCs w:val="24"/>
        </w:rPr>
        <w:t xml:space="preserve"> in the</w:t>
      </w:r>
      <w:r w:rsidR="004F3FED" w:rsidRPr="00612295">
        <w:rPr>
          <w:rFonts w:asciiTheme="minorHAnsi" w:hAnsiTheme="minorHAnsi" w:cs="Arabic Typesetting"/>
          <w:sz w:val="24"/>
          <w:szCs w:val="24"/>
        </w:rPr>
        <w:t xml:space="preserve"> Production Capability</w:t>
      </w:r>
      <w:r w:rsidR="0039760F" w:rsidRPr="00612295">
        <w:rPr>
          <w:rFonts w:asciiTheme="minorHAnsi" w:hAnsiTheme="minorHAnsi" w:cs="Arabic Typesetting"/>
          <w:sz w:val="24"/>
          <w:szCs w:val="24"/>
        </w:rPr>
        <w:t xml:space="preserve"> </w:t>
      </w:r>
      <w:r w:rsidRPr="00612295">
        <w:rPr>
          <w:rFonts w:asciiTheme="minorHAnsi" w:hAnsiTheme="minorHAnsi" w:cs="Arabic Typesetting"/>
          <w:sz w:val="24"/>
          <w:szCs w:val="24"/>
        </w:rPr>
        <w:t xml:space="preserve">of the Selected Solar Panels under this Agreement may be referred to in this Agreement as your "Solar Interest".  You acknowledge that it is your intent for this purchase to qualify as the acquisition of a </w:t>
      </w:r>
      <w:r w:rsidR="008B047A" w:rsidRPr="00612295">
        <w:rPr>
          <w:rFonts w:asciiTheme="minorHAnsi" w:hAnsiTheme="minorHAnsi" w:cs="Arabic Typesetting"/>
          <w:sz w:val="24"/>
          <w:szCs w:val="24"/>
        </w:rPr>
        <w:t>“Solar Interest</w:t>
      </w:r>
      <w:r w:rsidR="00302E8C">
        <w:rPr>
          <w:rFonts w:asciiTheme="minorHAnsi" w:hAnsiTheme="minorHAnsi" w:cs="Arabic Typesetting"/>
          <w:sz w:val="24"/>
          <w:szCs w:val="24"/>
        </w:rPr>
        <w:t>,</w:t>
      </w:r>
      <w:r w:rsidR="008B047A" w:rsidRPr="00612295">
        <w:rPr>
          <w:rFonts w:asciiTheme="minorHAnsi" w:hAnsiTheme="minorHAnsi" w:cs="Arabic Typesetting"/>
          <w:sz w:val="24"/>
          <w:szCs w:val="24"/>
        </w:rPr>
        <w:t xml:space="preserve">” </w:t>
      </w:r>
      <w:r w:rsidRPr="00612295">
        <w:rPr>
          <w:rFonts w:asciiTheme="minorHAnsi" w:hAnsiTheme="minorHAnsi" w:cs="Arabic Typesetting"/>
          <w:sz w:val="24"/>
          <w:szCs w:val="24"/>
        </w:rPr>
        <w:t>as that</w:t>
      </w:r>
      <w:r w:rsidR="005D0477" w:rsidRPr="00612295">
        <w:rPr>
          <w:rFonts w:asciiTheme="minorHAnsi" w:hAnsiTheme="minorHAnsi" w:cs="Arabic Typesetting"/>
          <w:sz w:val="24"/>
          <w:szCs w:val="24"/>
        </w:rPr>
        <w:t xml:space="preserve"> term is defined in </w:t>
      </w:r>
      <w:r w:rsidR="007638D7" w:rsidRPr="00612295">
        <w:rPr>
          <w:rFonts w:asciiTheme="minorHAnsi" w:hAnsiTheme="minorHAnsi" w:cs="Arabic Typesetting"/>
          <w:sz w:val="24"/>
          <w:szCs w:val="24"/>
        </w:rPr>
        <w:t xml:space="preserve">this Agreement, </w:t>
      </w:r>
      <w:r w:rsidR="005D0477" w:rsidRPr="00612295">
        <w:rPr>
          <w:rFonts w:asciiTheme="minorHAnsi" w:hAnsiTheme="minorHAnsi" w:cs="Arabic Typesetting"/>
          <w:sz w:val="24"/>
          <w:szCs w:val="24"/>
        </w:rPr>
        <w:t>and that your Solar Interest pertains to the Production Capability of the Selected Solar Panels</w:t>
      </w:r>
      <w:r w:rsidR="008B047A" w:rsidRPr="00612295">
        <w:rPr>
          <w:rFonts w:asciiTheme="minorHAnsi" w:hAnsiTheme="minorHAnsi" w:cs="Arabic Typesetting"/>
          <w:sz w:val="24"/>
          <w:szCs w:val="24"/>
        </w:rPr>
        <w:t xml:space="preserve">, not to the Array in general. </w:t>
      </w:r>
      <w:r w:rsidR="005846FA" w:rsidRPr="00612295">
        <w:rPr>
          <w:rFonts w:asciiTheme="minorHAnsi" w:hAnsiTheme="minorHAnsi" w:cs="Arabic Typesetting"/>
          <w:sz w:val="24"/>
          <w:szCs w:val="24"/>
        </w:rPr>
        <w:t xml:space="preserve">You also acknowledge and agree that </w:t>
      </w:r>
      <w:r w:rsidR="00DC69E1" w:rsidRPr="00612295">
        <w:rPr>
          <w:rFonts w:asciiTheme="minorHAnsi" w:hAnsiTheme="minorHAnsi" w:cs="Arabic Typesetting"/>
          <w:sz w:val="24"/>
          <w:szCs w:val="24"/>
        </w:rPr>
        <w:t xml:space="preserve">your </w:t>
      </w:r>
      <w:r w:rsidR="005846FA" w:rsidRPr="00612295">
        <w:rPr>
          <w:rFonts w:asciiTheme="minorHAnsi" w:hAnsiTheme="minorHAnsi" w:cs="Arabic Typesetting"/>
          <w:sz w:val="24"/>
          <w:szCs w:val="24"/>
        </w:rPr>
        <w:t xml:space="preserve">Production Capability rights and Solar </w:t>
      </w:r>
      <w:r w:rsidR="005846FA" w:rsidRPr="00612295">
        <w:rPr>
          <w:rFonts w:asciiTheme="minorHAnsi" w:hAnsiTheme="minorHAnsi" w:cs="Arabic Typesetting"/>
          <w:sz w:val="24"/>
          <w:szCs w:val="24"/>
        </w:rPr>
        <w:lastRenderedPageBreak/>
        <w:t xml:space="preserve">Interest rights end upon the </w:t>
      </w:r>
      <w:r w:rsidR="008B047A" w:rsidRPr="00612295">
        <w:rPr>
          <w:rFonts w:asciiTheme="minorHAnsi" w:hAnsiTheme="minorHAnsi" w:cs="Arabic Typesetting"/>
          <w:sz w:val="24"/>
          <w:szCs w:val="24"/>
        </w:rPr>
        <w:t>termination of this Agreement.</w:t>
      </w:r>
      <w:r w:rsidR="005846FA" w:rsidRPr="00612295">
        <w:rPr>
          <w:rFonts w:asciiTheme="minorHAnsi" w:hAnsiTheme="minorHAnsi" w:cs="Arabic Typesetting"/>
          <w:sz w:val="24"/>
          <w:szCs w:val="24"/>
        </w:rPr>
        <w:t xml:space="preserve"> The Term and termination of this Agreement are discussed in </w:t>
      </w:r>
      <w:r w:rsidR="005846FA" w:rsidRPr="005136BE">
        <w:rPr>
          <w:rFonts w:asciiTheme="minorHAnsi" w:hAnsiTheme="minorHAnsi" w:cs="Arabic Typesetting"/>
          <w:sz w:val="24"/>
          <w:szCs w:val="24"/>
        </w:rPr>
        <w:t>more detail in Sections 8 and 1</w:t>
      </w:r>
      <w:r w:rsidR="005136BE" w:rsidRPr="005136BE">
        <w:rPr>
          <w:rFonts w:asciiTheme="minorHAnsi" w:hAnsiTheme="minorHAnsi" w:cs="Arabic Typesetting"/>
          <w:sz w:val="24"/>
          <w:szCs w:val="24"/>
        </w:rPr>
        <w:t>3</w:t>
      </w:r>
      <w:r w:rsidR="005846FA" w:rsidRPr="005136BE">
        <w:rPr>
          <w:rFonts w:asciiTheme="minorHAnsi" w:hAnsiTheme="minorHAnsi" w:cs="Arabic Typesetting"/>
          <w:sz w:val="24"/>
          <w:szCs w:val="24"/>
        </w:rPr>
        <w:t xml:space="preserve"> below.</w:t>
      </w:r>
      <w:r w:rsidR="005846FA" w:rsidRPr="00612295">
        <w:rPr>
          <w:rFonts w:asciiTheme="minorHAnsi" w:hAnsiTheme="minorHAnsi" w:cs="Arabic Typesetting"/>
          <w:sz w:val="24"/>
          <w:szCs w:val="24"/>
        </w:rPr>
        <w:t xml:space="preserve">  </w:t>
      </w:r>
    </w:p>
    <w:p w:rsidR="00013135" w:rsidRPr="00612295" w:rsidRDefault="00C515F6" w:rsidP="00B350F3">
      <w:pPr>
        <w:keepNext/>
        <w:keepLines/>
        <w:widowControl w:val="0"/>
        <w:numPr>
          <w:ilvl w:val="0"/>
          <w:numId w:val="1"/>
        </w:numPr>
        <w:spacing w:after="103"/>
        <w:jc w:val="both"/>
        <w:outlineLvl w:val="1"/>
        <w:rPr>
          <w:rStyle w:val="Heading21"/>
          <w:rFonts w:asciiTheme="minorHAnsi" w:hAnsiTheme="minorHAnsi" w:cs="Arabic Typesetting"/>
          <w:sz w:val="24"/>
          <w:szCs w:val="24"/>
          <w:u w:val="none"/>
        </w:rPr>
      </w:pPr>
      <w:r w:rsidRPr="00612295">
        <w:rPr>
          <w:rStyle w:val="Heading21"/>
          <w:rFonts w:asciiTheme="minorHAnsi" w:hAnsiTheme="minorHAnsi" w:cs="Arabic Typesetting"/>
          <w:sz w:val="24"/>
          <w:szCs w:val="24"/>
        </w:rPr>
        <w:t xml:space="preserve">Purchase </w:t>
      </w:r>
      <w:r w:rsidR="00013135" w:rsidRPr="00612295">
        <w:rPr>
          <w:rStyle w:val="Heading21"/>
          <w:rFonts w:asciiTheme="minorHAnsi" w:hAnsiTheme="minorHAnsi" w:cs="Arabic Typesetting"/>
          <w:sz w:val="24"/>
          <w:szCs w:val="24"/>
        </w:rPr>
        <w:t>Criteria</w:t>
      </w:r>
      <w:r w:rsidR="00013135" w:rsidRPr="00612295">
        <w:rPr>
          <w:rStyle w:val="Heading21"/>
          <w:rFonts w:asciiTheme="minorHAnsi" w:hAnsiTheme="minorHAnsi" w:cs="Arabic Typesetting"/>
          <w:sz w:val="24"/>
          <w:szCs w:val="24"/>
          <w:u w:val="none"/>
        </w:rPr>
        <w:t xml:space="preserve">.  </w:t>
      </w:r>
    </w:p>
    <w:p w:rsidR="00832201" w:rsidRPr="005136BE" w:rsidRDefault="00022EBC" w:rsidP="00B350F3">
      <w:pPr>
        <w:pStyle w:val="BodyText4"/>
        <w:tabs>
          <w:tab w:val="left" w:pos="360"/>
        </w:tabs>
        <w:spacing w:after="120" w:line="240" w:lineRule="auto"/>
        <w:ind w:firstLine="0"/>
        <w:rPr>
          <w:rFonts w:asciiTheme="minorHAnsi" w:hAnsiTheme="minorHAnsi" w:cs="Arabic Typesetting"/>
          <w:b/>
          <w:sz w:val="24"/>
          <w:szCs w:val="24"/>
        </w:rPr>
      </w:pPr>
      <w:r w:rsidRPr="00612295">
        <w:rPr>
          <w:rStyle w:val="Heading21"/>
          <w:rFonts w:asciiTheme="minorHAnsi" w:hAnsiTheme="minorHAnsi" w:cs="Arabic Typesetting"/>
          <w:sz w:val="24"/>
          <w:szCs w:val="24"/>
          <w:u w:val="none"/>
        </w:rPr>
        <w:t>To purchase and receive the benefits of owning</w:t>
      </w:r>
      <w:r w:rsidR="00164063" w:rsidRPr="00612295">
        <w:rPr>
          <w:rStyle w:val="Heading21"/>
          <w:rFonts w:asciiTheme="minorHAnsi" w:hAnsiTheme="minorHAnsi" w:cs="Arabic Typesetting"/>
          <w:sz w:val="24"/>
          <w:szCs w:val="24"/>
          <w:u w:val="none"/>
        </w:rPr>
        <w:t xml:space="preserve"> </w:t>
      </w:r>
      <w:r w:rsidR="000D7740" w:rsidRPr="00612295">
        <w:rPr>
          <w:rStyle w:val="Heading21"/>
          <w:rFonts w:asciiTheme="minorHAnsi" w:hAnsiTheme="minorHAnsi" w:cs="Arabic Typesetting"/>
          <w:sz w:val="24"/>
          <w:szCs w:val="24"/>
          <w:u w:val="none"/>
        </w:rPr>
        <w:t xml:space="preserve">an interest in </w:t>
      </w:r>
      <w:r w:rsidR="00164063" w:rsidRPr="00612295">
        <w:rPr>
          <w:rStyle w:val="Heading21"/>
          <w:rFonts w:asciiTheme="minorHAnsi" w:hAnsiTheme="minorHAnsi" w:cs="Arabic Typesetting"/>
          <w:sz w:val="24"/>
          <w:szCs w:val="24"/>
          <w:u w:val="none"/>
        </w:rPr>
        <w:t>the</w:t>
      </w:r>
      <w:r w:rsidR="00184188" w:rsidRPr="00612295">
        <w:rPr>
          <w:rStyle w:val="Heading21"/>
          <w:rFonts w:asciiTheme="minorHAnsi" w:hAnsiTheme="minorHAnsi" w:cs="Arabic Typesetting"/>
          <w:sz w:val="24"/>
          <w:szCs w:val="24"/>
          <w:u w:val="none"/>
        </w:rPr>
        <w:t xml:space="preserve"> Production C</w:t>
      </w:r>
      <w:r w:rsidR="00013135" w:rsidRPr="00612295">
        <w:rPr>
          <w:rStyle w:val="Heading21"/>
          <w:rFonts w:asciiTheme="minorHAnsi" w:hAnsiTheme="minorHAnsi" w:cs="Arabic Typesetting"/>
          <w:sz w:val="24"/>
          <w:szCs w:val="24"/>
          <w:u w:val="none"/>
        </w:rPr>
        <w:t xml:space="preserve">apability </w:t>
      </w:r>
      <w:r w:rsidRPr="00612295">
        <w:rPr>
          <w:rStyle w:val="Heading21"/>
          <w:rFonts w:asciiTheme="minorHAnsi" w:hAnsiTheme="minorHAnsi" w:cs="Arabic Typesetting"/>
          <w:sz w:val="24"/>
          <w:szCs w:val="24"/>
          <w:u w:val="none"/>
        </w:rPr>
        <w:t xml:space="preserve">of the Selected Solar Panels </w:t>
      </w:r>
      <w:r w:rsidR="00013135" w:rsidRPr="00612295">
        <w:rPr>
          <w:rStyle w:val="Heading21"/>
          <w:rFonts w:asciiTheme="minorHAnsi" w:hAnsiTheme="minorHAnsi" w:cs="Arabic Typesetting"/>
          <w:sz w:val="24"/>
          <w:szCs w:val="24"/>
          <w:u w:val="none"/>
        </w:rPr>
        <w:t xml:space="preserve">under </w:t>
      </w:r>
      <w:r w:rsidR="00600850" w:rsidRPr="00612295">
        <w:rPr>
          <w:rStyle w:val="Heading21"/>
          <w:rFonts w:asciiTheme="minorHAnsi" w:hAnsiTheme="minorHAnsi" w:cs="Arabic Typesetting"/>
          <w:sz w:val="24"/>
          <w:szCs w:val="24"/>
          <w:u w:val="none"/>
        </w:rPr>
        <w:t xml:space="preserve">the terms </w:t>
      </w:r>
      <w:r w:rsidR="004358C6" w:rsidRPr="00612295">
        <w:rPr>
          <w:rStyle w:val="Heading21"/>
          <w:rFonts w:asciiTheme="minorHAnsi" w:hAnsiTheme="minorHAnsi" w:cs="Arabic Typesetting"/>
          <w:sz w:val="24"/>
          <w:szCs w:val="24"/>
          <w:u w:val="none"/>
        </w:rPr>
        <w:t xml:space="preserve">and conditions </w:t>
      </w:r>
      <w:r w:rsidR="00600850" w:rsidRPr="00612295">
        <w:rPr>
          <w:rStyle w:val="Heading21"/>
          <w:rFonts w:asciiTheme="minorHAnsi" w:hAnsiTheme="minorHAnsi" w:cs="Arabic Typesetting"/>
          <w:sz w:val="24"/>
          <w:szCs w:val="24"/>
          <w:u w:val="none"/>
        </w:rPr>
        <w:t xml:space="preserve">of </w:t>
      </w:r>
      <w:r w:rsidR="00013135" w:rsidRPr="00612295">
        <w:rPr>
          <w:rStyle w:val="Heading21"/>
          <w:rFonts w:asciiTheme="minorHAnsi" w:hAnsiTheme="minorHAnsi" w:cs="Arabic Typesetting"/>
          <w:sz w:val="24"/>
          <w:szCs w:val="24"/>
          <w:u w:val="none"/>
        </w:rPr>
        <w:t>this Agreement</w:t>
      </w:r>
      <w:r w:rsidR="00302E8C">
        <w:rPr>
          <w:rStyle w:val="Heading21"/>
          <w:rFonts w:asciiTheme="minorHAnsi" w:hAnsiTheme="minorHAnsi" w:cs="Arabic Typesetting"/>
          <w:sz w:val="24"/>
          <w:szCs w:val="24"/>
          <w:u w:val="none"/>
        </w:rPr>
        <w:t>,</w:t>
      </w:r>
      <w:r w:rsidR="00013135" w:rsidRPr="00612295">
        <w:rPr>
          <w:rStyle w:val="Heading21"/>
          <w:rFonts w:asciiTheme="minorHAnsi" w:hAnsiTheme="minorHAnsi" w:cs="Arabic Typesetting"/>
          <w:sz w:val="24"/>
          <w:szCs w:val="24"/>
          <w:u w:val="none"/>
        </w:rPr>
        <w:t xml:space="preserve"> </w:t>
      </w:r>
      <w:r w:rsidRPr="00612295">
        <w:rPr>
          <w:rFonts w:asciiTheme="minorHAnsi" w:hAnsiTheme="minorHAnsi"/>
          <w:sz w:val="24"/>
          <w:szCs w:val="24"/>
        </w:rPr>
        <w:t>you must be and remain (</w:t>
      </w:r>
      <w:proofErr w:type="spellStart"/>
      <w:r w:rsidRPr="00612295">
        <w:rPr>
          <w:rFonts w:asciiTheme="minorHAnsi" w:hAnsiTheme="minorHAnsi"/>
          <w:sz w:val="24"/>
          <w:szCs w:val="24"/>
        </w:rPr>
        <w:t>i</w:t>
      </w:r>
      <w:proofErr w:type="spellEnd"/>
      <w:r w:rsidRPr="00612295">
        <w:rPr>
          <w:rFonts w:asciiTheme="minorHAnsi" w:hAnsiTheme="minorHAnsi"/>
          <w:sz w:val="24"/>
          <w:szCs w:val="24"/>
        </w:rPr>
        <w:t xml:space="preserve">) a customer of </w:t>
      </w:r>
      <w:r w:rsidR="00496DDE" w:rsidRPr="00612295">
        <w:rPr>
          <w:rFonts w:asciiTheme="minorHAnsi" w:hAnsiTheme="minorHAnsi"/>
          <w:sz w:val="24"/>
          <w:szCs w:val="24"/>
        </w:rPr>
        <w:t>Avista</w:t>
      </w:r>
      <w:r w:rsidRPr="00612295">
        <w:rPr>
          <w:rFonts w:asciiTheme="minorHAnsi" w:hAnsiTheme="minorHAnsi"/>
          <w:sz w:val="24"/>
          <w:szCs w:val="24"/>
        </w:rPr>
        <w:t xml:space="preserve"> for electric service</w:t>
      </w:r>
      <w:r w:rsidR="00A64B51" w:rsidRPr="00612295">
        <w:rPr>
          <w:rFonts w:asciiTheme="minorHAnsi" w:hAnsiTheme="minorHAnsi"/>
          <w:sz w:val="24"/>
          <w:szCs w:val="24"/>
        </w:rPr>
        <w:t xml:space="preserve"> in our Washington service territory</w:t>
      </w:r>
      <w:r w:rsidRPr="00612295">
        <w:rPr>
          <w:rFonts w:asciiTheme="minorHAnsi" w:hAnsiTheme="minorHAnsi"/>
          <w:sz w:val="24"/>
          <w:szCs w:val="24"/>
        </w:rPr>
        <w:t>,</w:t>
      </w:r>
      <w:r w:rsidR="00094EF9" w:rsidRPr="00612295">
        <w:rPr>
          <w:rFonts w:asciiTheme="minorHAnsi" w:hAnsiTheme="minorHAnsi"/>
          <w:sz w:val="24"/>
          <w:szCs w:val="24"/>
        </w:rPr>
        <w:t xml:space="preserve"> and</w:t>
      </w:r>
      <w:r w:rsidRPr="00612295">
        <w:rPr>
          <w:rFonts w:asciiTheme="minorHAnsi" w:hAnsiTheme="minorHAnsi"/>
          <w:sz w:val="24"/>
          <w:szCs w:val="24"/>
        </w:rPr>
        <w:t xml:space="preserve"> (ii) in compliance with all requirements of </w:t>
      </w:r>
      <w:r w:rsidR="00626910" w:rsidRPr="00612295">
        <w:rPr>
          <w:rStyle w:val="Heading21"/>
          <w:rFonts w:asciiTheme="minorHAnsi" w:hAnsiTheme="minorHAnsi" w:cs="Arabic Typesetting"/>
          <w:sz w:val="24"/>
          <w:szCs w:val="24"/>
          <w:u w:val="none"/>
        </w:rPr>
        <w:t>this Agreement</w:t>
      </w:r>
      <w:r w:rsidR="0008023C" w:rsidRPr="00612295">
        <w:rPr>
          <w:rStyle w:val="Heading21"/>
          <w:rFonts w:asciiTheme="minorHAnsi" w:hAnsiTheme="minorHAnsi" w:cs="Arabic Typesetting"/>
          <w:sz w:val="24"/>
          <w:szCs w:val="24"/>
          <w:u w:val="none"/>
        </w:rPr>
        <w:t xml:space="preserve"> </w:t>
      </w:r>
      <w:r w:rsidR="00D57924" w:rsidRPr="00612295">
        <w:rPr>
          <w:rStyle w:val="Heading21"/>
          <w:rFonts w:asciiTheme="minorHAnsi" w:hAnsiTheme="minorHAnsi" w:cs="Arabic Typesetting"/>
          <w:sz w:val="24"/>
          <w:szCs w:val="24"/>
          <w:u w:val="none"/>
        </w:rPr>
        <w:t>throughout the Agreement Term</w:t>
      </w:r>
      <w:r w:rsidR="002E3314" w:rsidRPr="00612295">
        <w:rPr>
          <w:rStyle w:val="Heading21"/>
          <w:rFonts w:asciiTheme="minorHAnsi" w:hAnsiTheme="minorHAnsi" w:cs="Arabic Typesetting"/>
          <w:sz w:val="24"/>
          <w:szCs w:val="24"/>
          <w:u w:val="none"/>
        </w:rPr>
        <w:t>, including those set forth in Appendix C</w:t>
      </w:r>
      <w:r w:rsidR="00600850" w:rsidRPr="00612295">
        <w:rPr>
          <w:rStyle w:val="Heading21"/>
          <w:rFonts w:asciiTheme="minorHAnsi" w:hAnsiTheme="minorHAnsi" w:cs="Arabic Typesetting"/>
          <w:sz w:val="24"/>
          <w:szCs w:val="24"/>
          <w:u w:val="none"/>
        </w:rPr>
        <w:t>.</w:t>
      </w:r>
      <w:r w:rsidR="004358C6" w:rsidRPr="00612295">
        <w:rPr>
          <w:rStyle w:val="Heading21"/>
          <w:rFonts w:asciiTheme="minorHAnsi" w:hAnsiTheme="minorHAnsi" w:cs="Arabic Typesetting"/>
          <w:sz w:val="24"/>
          <w:szCs w:val="24"/>
          <w:u w:val="none"/>
        </w:rPr>
        <w:t xml:space="preserve">  In addition, you must assist</w:t>
      </w:r>
      <w:r w:rsidRPr="00612295">
        <w:rPr>
          <w:rFonts w:asciiTheme="minorHAnsi" w:hAnsiTheme="minorHAnsi"/>
          <w:sz w:val="24"/>
          <w:szCs w:val="24"/>
        </w:rPr>
        <w:t xml:space="preserve"> in </w:t>
      </w:r>
      <w:r w:rsidR="005439A8" w:rsidRPr="00612295">
        <w:rPr>
          <w:rStyle w:val="Heading21"/>
          <w:rFonts w:asciiTheme="minorHAnsi" w:hAnsiTheme="minorHAnsi" w:cs="Arabic Typesetting"/>
          <w:sz w:val="24"/>
          <w:szCs w:val="24"/>
          <w:u w:val="none"/>
        </w:rPr>
        <w:t xml:space="preserve">designating your </w:t>
      </w:r>
      <w:r w:rsidR="004358C6" w:rsidRPr="00612295">
        <w:rPr>
          <w:rStyle w:val="Heading21"/>
          <w:rFonts w:asciiTheme="minorHAnsi" w:hAnsiTheme="minorHAnsi" w:cs="Arabic Typesetting"/>
          <w:sz w:val="24"/>
          <w:szCs w:val="24"/>
          <w:u w:val="none"/>
        </w:rPr>
        <w:t xml:space="preserve">Utility Account to which </w:t>
      </w:r>
      <w:r w:rsidR="00496DDE" w:rsidRPr="00612295">
        <w:rPr>
          <w:rStyle w:val="Heading21"/>
          <w:rFonts w:asciiTheme="minorHAnsi" w:hAnsiTheme="minorHAnsi" w:cs="Arabic Typesetting"/>
          <w:sz w:val="24"/>
          <w:szCs w:val="24"/>
          <w:u w:val="none"/>
        </w:rPr>
        <w:t>Avista</w:t>
      </w:r>
      <w:r w:rsidR="00F46C6B" w:rsidRPr="00612295">
        <w:rPr>
          <w:rStyle w:val="Heading21"/>
          <w:rFonts w:asciiTheme="minorHAnsi" w:hAnsiTheme="minorHAnsi" w:cs="Arabic Typesetting"/>
          <w:sz w:val="24"/>
          <w:szCs w:val="24"/>
          <w:u w:val="none"/>
        </w:rPr>
        <w:t xml:space="preserve"> may post credits (“Bill Credits”) calculated based upon your </w:t>
      </w:r>
      <w:r w:rsidR="00C14792" w:rsidRPr="00612295">
        <w:rPr>
          <w:rStyle w:val="Heading21"/>
          <w:rFonts w:asciiTheme="minorHAnsi" w:hAnsiTheme="minorHAnsi" w:cs="Arabic Typesetting"/>
          <w:sz w:val="24"/>
          <w:szCs w:val="24"/>
          <w:u w:val="none"/>
        </w:rPr>
        <w:t xml:space="preserve">Solar </w:t>
      </w:r>
      <w:r w:rsidR="00212DC0" w:rsidRPr="00612295">
        <w:rPr>
          <w:rStyle w:val="Heading21"/>
          <w:rFonts w:asciiTheme="minorHAnsi" w:hAnsiTheme="minorHAnsi" w:cs="Arabic Typesetting"/>
          <w:sz w:val="24"/>
          <w:szCs w:val="24"/>
          <w:u w:val="none"/>
        </w:rPr>
        <w:t xml:space="preserve">Output </w:t>
      </w:r>
      <w:r w:rsidR="004358C6" w:rsidRPr="00612295">
        <w:rPr>
          <w:rStyle w:val="Heading21"/>
          <w:rFonts w:asciiTheme="minorHAnsi" w:hAnsiTheme="minorHAnsi" w:cs="Arabic Typesetting"/>
          <w:sz w:val="24"/>
          <w:szCs w:val="24"/>
          <w:u w:val="none"/>
        </w:rPr>
        <w:t xml:space="preserve">pursuant to </w:t>
      </w:r>
      <w:r w:rsidR="004358C6" w:rsidRPr="005136BE">
        <w:rPr>
          <w:rStyle w:val="Heading21"/>
          <w:rFonts w:asciiTheme="minorHAnsi" w:hAnsiTheme="minorHAnsi" w:cs="Arabic Typesetting"/>
          <w:sz w:val="24"/>
          <w:szCs w:val="24"/>
          <w:u w:val="none"/>
        </w:rPr>
        <w:t>the terms and conditions of t</w:t>
      </w:r>
      <w:r w:rsidR="00E24964" w:rsidRPr="005136BE">
        <w:rPr>
          <w:rStyle w:val="Heading21"/>
          <w:rFonts w:asciiTheme="minorHAnsi" w:hAnsiTheme="minorHAnsi" w:cs="Arabic Typesetting"/>
          <w:sz w:val="24"/>
          <w:szCs w:val="24"/>
          <w:u w:val="none"/>
        </w:rPr>
        <w:t>his Agreement</w:t>
      </w:r>
      <w:r w:rsidR="007638D7" w:rsidRPr="005136BE">
        <w:rPr>
          <w:rStyle w:val="Heading21"/>
          <w:rFonts w:asciiTheme="minorHAnsi" w:hAnsiTheme="minorHAnsi" w:cs="Arabic Typesetting"/>
          <w:sz w:val="24"/>
          <w:szCs w:val="24"/>
          <w:u w:val="none"/>
        </w:rPr>
        <w:t>.</w:t>
      </w:r>
      <w:r w:rsidR="007033BB" w:rsidRPr="005136BE">
        <w:rPr>
          <w:rStyle w:val="Heading21"/>
          <w:rFonts w:asciiTheme="minorHAnsi" w:hAnsiTheme="minorHAnsi" w:cs="Arabic Typesetting"/>
          <w:sz w:val="24"/>
          <w:szCs w:val="24"/>
          <w:u w:val="none"/>
        </w:rPr>
        <w:t xml:space="preserve"> </w:t>
      </w:r>
      <w:r w:rsidR="00F46C6B" w:rsidRPr="005136BE">
        <w:rPr>
          <w:rStyle w:val="Heading21"/>
          <w:rFonts w:asciiTheme="minorHAnsi" w:hAnsiTheme="minorHAnsi" w:cs="Arabic Typesetting"/>
          <w:sz w:val="24"/>
          <w:szCs w:val="24"/>
          <w:u w:val="none"/>
        </w:rPr>
        <w:t xml:space="preserve">The Utility Account you designate must be for utility service provided </w:t>
      </w:r>
      <w:r w:rsidR="00C14792" w:rsidRPr="005136BE">
        <w:rPr>
          <w:rStyle w:val="Heading21"/>
          <w:rFonts w:asciiTheme="minorHAnsi" w:hAnsiTheme="minorHAnsi" w:cs="Arabic Typesetting"/>
          <w:sz w:val="24"/>
          <w:szCs w:val="24"/>
          <w:u w:val="none"/>
        </w:rPr>
        <w:t xml:space="preserve">by </w:t>
      </w:r>
      <w:r w:rsidR="00496DDE" w:rsidRPr="005136BE">
        <w:rPr>
          <w:rStyle w:val="Heading21"/>
          <w:rFonts w:asciiTheme="minorHAnsi" w:hAnsiTheme="minorHAnsi" w:cs="Arabic Typesetting"/>
          <w:sz w:val="24"/>
          <w:szCs w:val="24"/>
          <w:u w:val="none"/>
        </w:rPr>
        <w:t>Avista</w:t>
      </w:r>
      <w:r w:rsidR="00C14792" w:rsidRPr="005136BE">
        <w:rPr>
          <w:rStyle w:val="Heading21"/>
          <w:rFonts w:asciiTheme="minorHAnsi" w:hAnsiTheme="minorHAnsi" w:cs="Arabic Typesetting"/>
          <w:sz w:val="24"/>
          <w:szCs w:val="24"/>
          <w:u w:val="none"/>
        </w:rPr>
        <w:t xml:space="preserve"> </w:t>
      </w:r>
      <w:r w:rsidR="00F46C6B" w:rsidRPr="005136BE">
        <w:rPr>
          <w:rStyle w:val="Heading21"/>
          <w:rFonts w:asciiTheme="minorHAnsi" w:hAnsiTheme="minorHAnsi" w:cs="Arabic Typesetting"/>
          <w:sz w:val="24"/>
          <w:szCs w:val="24"/>
          <w:u w:val="none"/>
        </w:rPr>
        <w:t xml:space="preserve">at </w:t>
      </w:r>
      <w:r w:rsidR="00E24964" w:rsidRPr="005136BE">
        <w:rPr>
          <w:rStyle w:val="Heading21"/>
          <w:rFonts w:asciiTheme="minorHAnsi" w:hAnsiTheme="minorHAnsi" w:cs="Arabic Typesetting"/>
          <w:sz w:val="24"/>
          <w:szCs w:val="24"/>
          <w:u w:val="none"/>
        </w:rPr>
        <w:t>the Utility Service Location shown above, unless changed pursuant to Section 1</w:t>
      </w:r>
      <w:r w:rsidR="005136BE" w:rsidRPr="005136BE">
        <w:rPr>
          <w:rStyle w:val="Heading21"/>
          <w:rFonts w:asciiTheme="minorHAnsi" w:hAnsiTheme="minorHAnsi" w:cs="Arabic Typesetting"/>
          <w:sz w:val="24"/>
          <w:szCs w:val="24"/>
          <w:u w:val="none"/>
        </w:rPr>
        <w:t>0</w:t>
      </w:r>
      <w:r w:rsidR="00E24964" w:rsidRPr="005136BE">
        <w:rPr>
          <w:rStyle w:val="Heading21"/>
          <w:rFonts w:asciiTheme="minorHAnsi" w:hAnsiTheme="minorHAnsi" w:cs="Arabic Typesetting"/>
          <w:sz w:val="24"/>
          <w:szCs w:val="24"/>
          <w:u w:val="none"/>
        </w:rPr>
        <w:t xml:space="preserve"> below.</w:t>
      </w:r>
      <w:r w:rsidR="004358C6" w:rsidRPr="005136BE">
        <w:rPr>
          <w:rStyle w:val="Heading21"/>
          <w:rFonts w:asciiTheme="minorHAnsi" w:hAnsiTheme="minorHAnsi" w:cs="Arabic Typesetting"/>
          <w:sz w:val="24"/>
          <w:szCs w:val="24"/>
          <w:u w:val="none"/>
        </w:rPr>
        <w:t xml:space="preserve"> </w:t>
      </w:r>
      <w:r w:rsidR="00832201" w:rsidRPr="005136BE">
        <w:rPr>
          <w:rFonts w:asciiTheme="minorHAnsi" w:hAnsiTheme="minorHAnsi" w:cs="Arabic Typesetting"/>
          <w:sz w:val="24"/>
          <w:szCs w:val="24"/>
        </w:rPr>
        <w:t xml:space="preserve">  </w:t>
      </w:r>
    </w:p>
    <w:p w:rsidR="00C515F6" w:rsidRPr="005136BE" w:rsidRDefault="00013135" w:rsidP="00B350F3">
      <w:pPr>
        <w:keepNext/>
        <w:keepLines/>
        <w:widowControl w:val="0"/>
        <w:numPr>
          <w:ilvl w:val="0"/>
          <w:numId w:val="1"/>
        </w:numPr>
        <w:spacing w:after="103"/>
        <w:jc w:val="both"/>
        <w:outlineLvl w:val="1"/>
        <w:rPr>
          <w:rStyle w:val="Heading21"/>
          <w:rFonts w:asciiTheme="minorHAnsi" w:hAnsiTheme="minorHAnsi" w:cs="Arabic Typesetting"/>
          <w:sz w:val="24"/>
          <w:szCs w:val="24"/>
          <w:u w:val="none"/>
        </w:rPr>
      </w:pPr>
      <w:r w:rsidRPr="005136BE">
        <w:rPr>
          <w:rStyle w:val="Heading21"/>
          <w:rFonts w:asciiTheme="minorHAnsi" w:hAnsiTheme="minorHAnsi" w:cs="Arabic Typesetting"/>
          <w:sz w:val="24"/>
          <w:szCs w:val="24"/>
        </w:rPr>
        <w:t xml:space="preserve">Purchase </w:t>
      </w:r>
      <w:r w:rsidR="00C515F6" w:rsidRPr="005136BE">
        <w:rPr>
          <w:rStyle w:val="Heading21"/>
          <w:rFonts w:asciiTheme="minorHAnsi" w:hAnsiTheme="minorHAnsi" w:cs="Arabic Typesetting"/>
          <w:sz w:val="24"/>
          <w:szCs w:val="24"/>
        </w:rPr>
        <w:t>Price</w:t>
      </w:r>
      <w:r w:rsidR="005108BB" w:rsidRPr="005136BE">
        <w:rPr>
          <w:rStyle w:val="Heading21"/>
          <w:rFonts w:asciiTheme="minorHAnsi" w:hAnsiTheme="minorHAnsi" w:cs="Arabic Typesetting"/>
          <w:sz w:val="24"/>
          <w:szCs w:val="24"/>
        </w:rPr>
        <w:t>/Timing of Payment</w:t>
      </w:r>
      <w:r w:rsidR="00B82D99" w:rsidRPr="005136BE">
        <w:rPr>
          <w:rStyle w:val="Heading21"/>
          <w:rFonts w:asciiTheme="minorHAnsi" w:hAnsiTheme="minorHAnsi" w:cs="Arabic Typesetting"/>
          <w:sz w:val="24"/>
          <w:szCs w:val="24"/>
          <w:u w:val="none"/>
        </w:rPr>
        <w:t>.</w:t>
      </w:r>
    </w:p>
    <w:p w:rsidR="0008023C" w:rsidRPr="00612295" w:rsidRDefault="005108BB" w:rsidP="00B350F3">
      <w:pPr>
        <w:pStyle w:val="BodyText4"/>
        <w:shd w:val="clear" w:color="auto" w:fill="auto"/>
        <w:spacing w:after="120" w:line="240" w:lineRule="auto"/>
        <w:ind w:left="720" w:firstLine="0"/>
        <w:rPr>
          <w:rFonts w:asciiTheme="minorHAnsi" w:hAnsiTheme="minorHAnsi" w:cs="Arabic Typesetting"/>
          <w:sz w:val="24"/>
          <w:szCs w:val="24"/>
        </w:rPr>
      </w:pPr>
      <w:r w:rsidRPr="00612295">
        <w:rPr>
          <w:rFonts w:asciiTheme="minorHAnsi" w:hAnsiTheme="minorHAnsi" w:cs="Arabic Typesetting"/>
          <w:sz w:val="24"/>
          <w:szCs w:val="24"/>
        </w:rPr>
        <w:t xml:space="preserve">(a) </w:t>
      </w:r>
      <w:r w:rsidR="00B350F3">
        <w:rPr>
          <w:rFonts w:asciiTheme="minorHAnsi" w:hAnsiTheme="minorHAnsi" w:cs="Arabic Typesetting"/>
          <w:sz w:val="24"/>
          <w:szCs w:val="24"/>
        </w:rPr>
        <w:tab/>
      </w:r>
      <w:r w:rsidR="00184188" w:rsidRPr="00612295">
        <w:rPr>
          <w:rFonts w:asciiTheme="minorHAnsi" w:hAnsiTheme="minorHAnsi" w:cs="Arabic Typesetting"/>
          <w:sz w:val="24"/>
          <w:szCs w:val="24"/>
        </w:rPr>
        <w:t>The Purchase Price for</w:t>
      </w:r>
      <w:r w:rsidR="00D93193" w:rsidRPr="00612295">
        <w:rPr>
          <w:rFonts w:asciiTheme="minorHAnsi" w:hAnsiTheme="minorHAnsi" w:cs="Arabic Typesetting"/>
          <w:sz w:val="24"/>
          <w:szCs w:val="24"/>
        </w:rPr>
        <w:t xml:space="preserve"> your interest in</w:t>
      </w:r>
      <w:r w:rsidR="00184188" w:rsidRPr="00612295">
        <w:rPr>
          <w:rFonts w:asciiTheme="minorHAnsi" w:hAnsiTheme="minorHAnsi" w:cs="Arabic Typesetting"/>
          <w:sz w:val="24"/>
          <w:szCs w:val="24"/>
        </w:rPr>
        <w:t xml:space="preserve"> the Production C</w:t>
      </w:r>
      <w:r w:rsidR="00B82D99" w:rsidRPr="00612295">
        <w:rPr>
          <w:rFonts w:asciiTheme="minorHAnsi" w:hAnsiTheme="minorHAnsi" w:cs="Arabic Typesetting"/>
          <w:sz w:val="24"/>
          <w:szCs w:val="24"/>
        </w:rPr>
        <w:t xml:space="preserve">apability </w:t>
      </w:r>
      <w:r w:rsidR="00D80852" w:rsidRPr="00612295">
        <w:rPr>
          <w:rFonts w:asciiTheme="minorHAnsi" w:hAnsiTheme="minorHAnsi" w:cs="Arabic Typesetting"/>
          <w:sz w:val="24"/>
          <w:szCs w:val="24"/>
        </w:rPr>
        <w:t>of</w:t>
      </w:r>
      <w:r w:rsidR="00B82D99" w:rsidRPr="00612295">
        <w:rPr>
          <w:rFonts w:asciiTheme="minorHAnsi" w:hAnsiTheme="minorHAnsi" w:cs="Arabic Typesetting"/>
          <w:sz w:val="24"/>
          <w:szCs w:val="24"/>
        </w:rPr>
        <w:t xml:space="preserve"> </w:t>
      </w:r>
      <w:r w:rsidR="003D2E91" w:rsidRPr="00612295">
        <w:rPr>
          <w:rFonts w:asciiTheme="minorHAnsi" w:hAnsiTheme="minorHAnsi" w:cs="Arabic Typesetting"/>
          <w:sz w:val="24"/>
          <w:szCs w:val="24"/>
        </w:rPr>
        <w:t xml:space="preserve">the </w:t>
      </w:r>
      <w:r w:rsidR="00950E95" w:rsidRPr="00612295">
        <w:rPr>
          <w:rFonts w:asciiTheme="minorHAnsi" w:hAnsiTheme="minorHAnsi" w:cs="Arabic Typesetting"/>
          <w:sz w:val="24"/>
          <w:szCs w:val="24"/>
        </w:rPr>
        <w:t xml:space="preserve">Selected </w:t>
      </w:r>
      <w:r w:rsidR="00B82D99" w:rsidRPr="00612295">
        <w:rPr>
          <w:rFonts w:asciiTheme="minorHAnsi" w:hAnsiTheme="minorHAnsi" w:cs="Arabic Typesetting"/>
          <w:sz w:val="24"/>
          <w:szCs w:val="24"/>
        </w:rPr>
        <w:t>Solar Panels</w:t>
      </w:r>
      <w:r w:rsidR="00950E95" w:rsidRPr="00612295">
        <w:rPr>
          <w:rFonts w:asciiTheme="minorHAnsi" w:hAnsiTheme="minorHAnsi" w:cs="Arabic Typesetting"/>
          <w:sz w:val="24"/>
          <w:szCs w:val="24"/>
        </w:rPr>
        <w:t xml:space="preserve"> </w:t>
      </w:r>
      <w:r w:rsidR="00B82D99" w:rsidRPr="00612295">
        <w:rPr>
          <w:rFonts w:asciiTheme="minorHAnsi" w:hAnsiTheme="minorHAnsi" w:cs="Arabic Typesetting"/>
          <w:sz w:val="24"/>
          <w:szCs w:val="24"/>
        </w:rPr>
        <w:t xml:space="preserve">is </w:t>
      </w:r>
      <w:r w:rsidR="00553945">
        <w:rPr>
          <w:rFonts w:asciiTheme="minorHAnsi" w:hAnsiTheme="minorHAnsi" w:cs="Arabic Typesetting"/>
          <w:sz w:val="24"/>
          <w:szCs w:val="24"/>
        </w:rPr>
        <w:t>$1,400</w:t>
      </w:r>
      <w:r w:rsidR="00553945" w:rsidRPr="00612295">
        <w:rPr>
          <w:rFonts w:asciiTheme="minorHAnsi" w:hAnsiTheme="minorHAnsi" w:cs="Arabic Typesetting"/>
          <w:sz w:val="24"/>
          <w:szCs w:val="24"/>
        </w:rPr>
        <w:t xml:space="preserve">.  </w:t>
      </w:r>
      <w:r w:rsidR="00950E95" w:rsidRPr="00612295">
        <w:rPr>
          <w:rFonts w:asciiTheme="minorHAnsi" w:hAnsiTheme="minorHAnsi" w:cs="Arabic Typesetting"/>
          <w:sz w:val="24"/>
          <w:szCs w:val="24"/>
        </w:rPr>
        <w:t>This amoun</w:t>
      </w:r>
      <w:r w:rsidR="008B30F5" w:rsidRPr="00612295">
        <w:rPr>
          <w:rFonts w:asciiTheme="minorHAnsi" w:hAnsiTheme="minorHAnsi" w:cs="Arabic Typesetting"/>
          <w:sz w:val="24"/>
          <w:szCs w:val="24"/>
        </w:rPr>
        <w:t>t is payable as set forth below:</w:t>
      </w:r>
    </w:p>
    <w:p w:rsidR="00382427" w:rsidRPr="00612295" w:rsidRDefault="00950E95" w:rsidP="00B350F3">
      <w:pPr>
        <w:pStyle w:val="BodyText4"/>
        <w:shd w:val="clear" w:color="auto" w:fill="auto"/>
        <w:spacing w:after="120" w:line="240" w:lineRule="auto"/>
        <w:ind w:left="720" w:firstLine="0"/>
        <w:rPr>
          <w:rFonts w:asciiTheme="minorHAnsi" w:hAnsiTheme="minorHAnsi" w:cs="Arabic Typesetting"/>
          <w:sz w:val="24"/>
          <w:szCs w:val="24"/>
        </w:rPr>
      </w:pPr>
      <w:r w:rsidRPr="00612295">
        <w:rPr>
          <w:rFonts w:asciiTheme="minorHAnsi" w:hAnsiTheme="minorHAnsi" w:cs="Arabic Typesetting"/>
          <w:sz w:val="24"/>
          <w:szCs w:val="24"/>
        </w:rPr>
        <w:t>(</w:t>
      </w:r>
      <w:r w:rsidR="005108BB" w:rsidRPr="00612295">
        <w:rPr>
          <w:rFonts w:asciiTheme="minorHAnsi" w:hAnsiTheme="minorHAnsi" w:cs="Arabic Typesetting"/>
          <w:sz w:val="24"/>
          <w:szCs w:val="24"/>
        </w:rPr>
        <w:t>b</w:t>
      </w:r>
      <w:r w:rsidRPr="00612295">
        <w:rPr>
          <w:rFonts w:asciiTheme="minorHAnsi" w:hAnsiTheme="minorHAnsi" w:cs="Arabic Typesetting"/>
          <w:sz w:val="24"/>
          <w:szCs w:val="24"/>
        </w:rPr>
        <w:t xml:space="preserve">)  </w:t>
      </w:r>
      <w:r w:rsidR="00B350F3">
        <w:rPr>
          <w:rFonts w:asciiTheme="minorHAnsi" w:hAnsiTheme="minorHAnsi" w:cs="Arabic Typesetting"/>
          <w:sz w:val="24"/>
          <w:szCs w:val="24"/>
        </w:rPr>
        <w:tab/>
      </w:r>
      <w:r w:rsidR="005108BB" w:rsidRPr="00612295">
        <w:rPr>
          <w:rFonts w:asciiTheme="minorHAnsi" w:hAnsiTheme="minorHAnsi" w:cs="Arabic Typesetting"/>
          <w:sz w:val="24"/>
          <w:szCs w:val="24"/>
        </w:rPr>
        <w:t>Y</w:t>
      </w:r>
      <w:r w:rsidR="00626910" w:rsidRPr="00612295">
        <w:rPr>
          <w:rFonts w:asciiTheme="minorHAnsi" w:hAnsiTheme="minorHAnsi" w:cs="Arabic Typesetting"/>
          <w:sz w:val="24"/>
          <w:szCs w:val="24"/>
        </w:rPr>
        <w:t xml:space="preserve">ou </w:t>
      </w:r>
      <w:r w:rsidR="00DC0C17" w:rsidRPr="00612295">
        <w:rPr>
          <w:rFonts w:asciiTheme="minorHAnsi" w:hAnsiTheme="minorHAnsi" w:cs="Arabic Typesetting"/>
          <w:sz w:val="24"/>
          <w:szCs w:val="24"/>
        </w:rPr>
        <w:t>agree to pay</w:t>
      </w:r>
      <w:r w:rsidR="00626910" w:rsidRPr="00612295">
        <w:rPr>
          <w:rFonts w:asciiTheme="minorHAnsi" w:hAnsiTheme="minorHAnsi" w:cs="Arabic Typesetting"/>
          <w:sz w:val="24"/>
          <w:szCs w:val="24"/>
        </w:rPr>
        <w:t xml:space="preserve"> </w:t>
      </w:r>
      <w:r w:rsidRPr="00612295">
        <w:rPr>
          <w:rFonts w:asciiTheme="minorHAnsi" w:hAnsiTheme="minorHAnsi" w:cs="Arabic Typesetting"/>
          <w:sz w:val="24"/>
          <w:szCs w:val="24"/>
        </w:rPr>
        <w:t xml:space="preserve">the entire Purchase </w:t>
      </w:r>
      <w:r w:rsidR="002572E8" w:rsidRPr="00612295">
        <w:rPr>
          <w:rFonts w:asciiTheme="minorHAnsi" w:hAnsiTheme="minorHAnsi" w:cs="Arabic Typesetting"/>
          <w:sz w:val="24"/>
          <w:szCs w:val="24"/>
        </w:rPr>
        <w:t>Price</w:t>
      </w:r>
      <w:r w:rsidR="00261E27" w:rsidRPr="00612295">
        <w:rPr>
          <w:rFonts w:asciiTheme="minorHAnsi" w:hAnsiTheme="minorHAnsi" w:cs="Arabic Typesetting"/>
          <w:sz w:val="24"/>
          <w:szCs w:val="24"/>
        </w:rPr>
        <w:t xml:space="preserve"> </w:t>
      </w:r>
      <w:r w:rsidR="00212DC0" w:rsidRPr="00612295">
        <w:rPr>
          <w:rFonts w:asciiTheme="minorHAnsi" w:hAnsiTheme="minorHAnsi" w:cs="Arabic Typesetting"/>
          <w:sz w:val="24"/>
          <w:szCs w:val="24"/>
        </w:rPr>
        <w:t xml:space="preserve">upon receipt of a </w:t>
      </w:r>
      <w:r w:rsidR="00382427" w:rsidRPr="00612295">
        <w:rPr>
          <w:rFonts w:asciiTheme="minorHAnsi" w:hAnsiTheme="minorHAnsi" w:cs="Arabic Typesetting"/>
          <w:sz w:val="24"/>
          <w:szCs w:val="24"/>
        </w:rPr>
        <w:t>confirmation that you have been selected to participate</w:t>
      </w:r>
      <w:r w:rsidR="00302E8C">
        <w:rPr>
          <w:rFonts w:asciiTheme="minorHAnsi" w:hAnsiTheme="minorHAnsi" w:cs="Arabic Typesetting"/>
          <w:sz w:val="24"/>
          <w:szCs w:val="24"/>
        </w:rPr>
        <w:t>,</w:t>
      </w:r>
      <w:r w:rsidR="000868C6" w:rsidRPr="00612295">
        <w:rPr>
          <w:rFonts w:asciiTheme="minorHAnsi" w:hAnsiTheme="minorHAnsi" w:cs="Arabic Typesetting"/>
          <w:sz w:val="24"/>
          <w:szCs w:val="24"/>
        </w:rPr>
        <w:t xml:space="preserve"> and the</w:t>
      </w:r>
      <w:r w:rsidR="005136BE">
        <w:rPr>
          <w:rFonts w:asciiTheme="minorHAnsi" w:hAnsiTheme="minorHAnsi" w:cs="Arabic Typesetting"/>
          <w:sz w:val="24"/>
          <w:szCs w:val="24"/>
        </w:rPr>
        <w:t xml:space="preserve"> payment will be </w:t>
      </w:r>
      <w:r w:rsidR="00286DD4" w:rsidRPr="00612295">
        <w:rPr>
          <w:rFonts w:asciiTheme="minorHAnsi" w:hAnsiTheme="minorHAnsi" w:cs="Arabic Typesetting"/>
          <w:sz w:val="24"/>
          <w:szCs w:val="24"/>
        </w:rPr>
        <w:t>due</w:t>
      </w:r>
      <w:r w:rsidR="005136BE">
        <w:rPr>
          <w:rFonts w:asciiTheme="minorHAnsi" w:hAnsiTheme="minorHAnsi" w:cs="Arabic Typesetting"/>
          <w:sz w:val="24"/>
          <w:szCs w:val="24"/>
        </w:rPr>
        <w:t xml:space="preserve"> no later than </w:t>
      </w:r>
      <w:r w:rsidR="00286DD4" w:rsidRPr="00612295">
        <w:rPr>
          <w:rFonts w:asciiTheme="minorHAnsi" w:hAnsiTheme="minorHAnsi" w:cs="Arabic Typesetting"/>
          <w:sz w:val="24"/>
          <w:szCs w:val="24"/>
        </w:rPr>
        <w:t xml:space="preserve">10 days </w:t>
      </w:r>
      <w:r w:rsidR="005136BE">
        <w:rPr>
          <w:rFonts w:asciiTheme="minorHAnsi" w:hAnsiTheme="minorHAnsi" w:cs="Arabic Typesetting"/>
          <w:sz w:val="24"/>
          <w:szCs w:val="24"/>
        </w:rPr>
        <w:t xml:space="preserve">from the </w:t>
      </w:r>
      <w:r w:rsidR="00286DD4" w:rsidRPr="00612295">
        <w:rPr>
          <w:rFonts w:asciiTheme="minorHAnsi" w:hAnsiTheme="minorHAnsi" w:cs="Arabic Typesetting"/>
          <w:sz w:val="24"/>
          <w:szCs w:val="24"/>
        </w:rPr>
        <w:t xml:space="preserve">date of </w:t>
      </w:r>
      <w:r w:rsidR="000868C6" w:rsidRPr="00612295">
        <w:rPr>
          <w:rFonts w:asciiTheme="minorHAnsi" w:hAnsiTheme="minorHAnsi" w:cs="Arabic Typesetting"/>
          <w:sz w:val="24"/>
          <w:szCs w:val="24"/>
        </w:rPr>
        <w:t xml:space="preserve">such </w:t>
      </w:r>
      <w:r w:rsidR="00286DD4" w:rsidRPr="00612295">
        <w:rPr>
          <w:rFonts w:asciiTheme="minorHAnsi" w:hAnsiTheme="minorHAnsi" w:cs="Arabic Typesetting"/>
          <w:sz w:val="24"/>
          <w:szCs w:val="24"/>
        </w:rPr>
        <w:t>notification</w:t>
      </w:r>
      <w:r w:rsidR="00382427" w:rsidRPr="00612295">
        <w:rPr>
          <w:rFonts w:asciiTheme="minorHAnsi" w:hAnsiTheme="minorHAnsi" w:cs="Arabic Typesetting"/>
          <w:sz w:val="24"/>
          <w:szCs w:val="24"/>
        </w:rPr>
        <w:t>.</w:t>
      </w:r>
    </w:p>
    <w:p w:rsidR="00DF3F44" w:rsidRPr="00612295" w:rsidRDefault="00382427" w:rsidP="00B350F3">
      <w:pPr>
        <w:pStyle w:val="BodyText4"/>
        <w:shd w:val="clear" w:color="auto" w:fill="auto"/>
        <w:spacing w:after="120" w:line="240" w:lineRule="auto"/>
        <w:ind w:left="720" w:firstLine="0"/>
        <w:rPr>
          <w:rFonts w:asciiTheme="minorHAnsi" w:hAnsiTheme="minorHAnsi" w:cs="Arabic Typesetting"/>
          <w:sz w:val="24"/>
          <w:szCs w:val="24"/>
        </w:rPr>
      </w:pPr>
      <w:r w:rsidRPr="00612295">
        <w:rPr>
          <w:rFonts w:asciiTheme="minorHAnsi" w:hAnsiTheme="minorHAnsi" w:cs="Arabic Typesetting"/>
          <w:sz w:val="24"/>
          <w:szCs w:val="24"/>
        </w:rPr>
        <w:t xml:space="preserve">(c) </w:t>
      </w:r>
      <w:r w:rsidR="00B350F3">
        <w:rPr>
          <w:rFonts w:asciiTheme="minorHAnsi" w:hAnsiTheme="minorHAnsi" w:cs="Arabic Typesetting"/>
          <w:sz w:val="24"/>
          <w:szCs w:val="24"/>
        </w:rPr>
        <w:tab/>
      </w:r>
      <w:r w:rsidRPr="00612295">
        <w:rPr>
          <w:rFonts w:asciiTheme="minorHAnsi" w:hAnsiTheme="minorHAnsi" w:cs="Arabic Typesetting"/>
          <w:sz w:val="24"/>
          <w:szCs w:val="24"/>
        </w:rPr>
        <w:t>You also agree that</w:t>
      </w:r>
      <w:r w:rsidR="00302E8C">
        <w:rPr>
          <w:rFonts w:asciiTheme="minorHAnsi" w:hAnsiTheme="minorHAnsi" w:cs="Arabic Typesetting"/>
          <w:sz w:val="24"/>
          <w:szCs w:val="24"/>
        </w:rPr>
        <w:t>,</w:t>
      </w:r>
      <w:r w:rsidRPr="00612295">
        <w:rPr>
          <w:rFonts w:asciiTheme="minorHAnsi" w:hAnsiTheme="minorHAnsi" w:cs="Arabic Typesetting"/>
          <w:sz w:val="24"/>
          <w:szCs w:val="24"/>
        </w:rPr>
        <w:t xml:space="preserve"> in the event</w:t>
      </w:r>
      <w:r w:rsidR="00286DD4" w:rsidRPr="00612295">
        <w:rPr>
          <w:rFonts w:asciiTheme="minorHAnsi" w:hAnsiTheme="minorHAnsi" w:cs="Arabic Typesetting"/>
          <w:sz w:val="24"/>
          <w:szCs w:val="24"/>
        </w:rPr>
        <w:t xml:space="preserve"> you have been selected and fail to subsequently </w:t>
      </w:r>
      <w:r w:rsidRPr="00612295">
        <w:rPr>
          <w:rFonts w:asciiTheme="minorHAnsi" w:hAnsiTheme="minorHAnsi" w:cs="Arabic Typesetting"/>
          <w:sz w:val="24"/>
          <w:szCs w:val="24"/>
        </w:rPr>
        <w:t>make the entire Purchase Price payment within the specified time, this Agreement will be null and void.</w:t>
      </w:r>
    </w:p>
    <w:p w:rsidR="00B350F3" w:rsidRDefault="00DF3F44" w:rsidP="00DF3F44">
      <w:pPr>
        <w:pStyle w:val="BodyText4"/>
        <w:shd w:val="clear" w:color="auto" w:fill="auto"/>
        <w:spacing w:after="120" w:line="240" w:lineRule="auto"/>
        <w:ind w:firstLine="0"/>
        <w:rPr>
          <w:rFonts w:asciiTheme="minorHAnsi" w:hAnsiTheme="minorHAnsi" w:cs="Arabic Typesetting"/>
          <w:sz w:val="24"/>
          <w:szCs w:val="24"/>
        </w:rPr>
      </w:pPr>
      <w:r w:rsidRPr="00612295">
        <w:rPr>
          <w:rFonts w:asciiTheme="minorHAnsi" w:hAnsiTheme="minorHAnsi" w:cs="Arabic Typesetting"/>
          <w:sz w:val="24"/>
          <w:szCs w:val="24"/>
        </w:rPr>
        <w:t xml:space="preserve">5. </w:t>
      </w:r>
      <w:r w:rsidR="00B350F3">
        <w:rPr>
          <w:rFonts w:asciiTheme="minorHAnsi" w:hAnsiTheme="minorHAnsi" w:cs="Arabic Typesetting"/>
          <w:sz w:val="24"/>
          <w:szCs w:val="24"/>
        </w:rPr>
        <w:tab/>
      </w:r>
      <w:r w:rsidR="00C85DB4" w:rsidRPr="00612295">
        <w:rPr>
          <w:rFonts w:asciiTheme="minorHAnsi" w:hAnsiTheme="minorHAnsi" w:cs="Arabic Typesetting"/>
          <w:sz w:val="24"/>
          <w:szCs w:val="24"/>
          <w:u w:val="single"/>
        </w:rPr>
        <w:t>Customer Information</w:t>
      </w:r>
      <w:r w:rsidR="005235B1" w:rsidRPr="00612295">
        <w:rPr>
          <w:rFonts w:asciiTheme="minorHAnsi" w:hAnsiTheme="minorHAnsi" w:cs="Arabic Typesetting"/>
          <w:i/>
          <w:sz w:val="24"/>
          <w:szCs w:val="24"/>
        </w:rPr>
        <w:t>.</w:t>
      </w:r>
      <w:r w:rsidR="005235B1" w:rsidRPr="00612295">
        <w:rPr>
          <w:rFonts w:asciiTheme="minorHAnsi" w:hAnsiTheme="minorHAnsi" w:cs="Arabic Typesetting"/>
          <w:sz w:val="24"/>
          <w:szCs w:val="24"/>
        </w:rPr>
        <w:t xml:space="preserve">  </w:t>
      </w:r>
    </w:p>
    <w:p w:rsidR="00DF3F44" w:rsidRPr="00612295" w:rsidRDefault="003E17F8" w:rsidP="00DF3F44">
      <w:pPr>
        <w:pStyle w:val="BodyText4"/>
        <w:shd w:val="clear" w:color="auto" w:fill="auto"/>
        <w:spacing w:after="120" w:line="240" w:lineRule="auto"/>
        <w:ind w:firstLine="0"/>
        <w:rPr>
          <w:rFonts w:asciiTheme="minorHAnsi" w:hAnsiTheme="minorHAnsi" w:cs="Arabic Typesetting"/>
          <w:sz w:val="24"/>
          <w:szCs w:val="24"/>
        </w:rPr>
      </w:pPr>
      <w:r w:rsidRPr="00612295">
        <w:rPr>
          <w:rFonts w:asciiTheme="minorHAnsi" w:hAnsiTheme="minorHAnsi" w:cs="Arabic Typesetting"/>
          <w:sz w:val="24"/>
          <w:szCs w:val="24"/>
        </w:rPr>
        <w:t xml:space="preserve">Customer Information </w:t>
      </w:r>
      <w:r w:rsidR="005D1F1E" w:rsidRPr="00612295">
        <w:rPr>
          <w:rFonts w:asciiTheme="minorHAnsi" w:hAnsiTheme="minorHAnsi" w:cs="Arabic Typesetting"/>
          <w:sz w:val="24"/>
          <w:szCs w:val="24"/>
        </w:rPr>
        <w:t xml:space="preserve">may be requested from either Avista or </w:t>
      </w:r>
      <w:r w:rsidR="00286DD4" w:rsidRPr="00612295">
        <w:rPr>
          <w:rFonts w:asciiTheme="minorHAnsi" w:hAnsiTheme="minorHAnsi" w:cs="Arabic Typesetting"/>
          <w:sz w:val="24"/>
          <w:szCs w:val="24"/>
        </w:rPr>
        <w:t>our authorized contract</w:t>
      </w:r>
      <w:r w:rsidR="000868C6" w:rsidRPr="00612295">
        <w:rPr>
          <w:rFonts w:asciiTheme="minorHAnsi" w:hAnsiTheme="minorHAnsi" w:cs="Arabic Typesetting"/>
          <w:sz w:val="24"/>
          <w:szCs w:val="24"/>
        </w:rPr>
        <w:t>or</w:t>
      </w:r>
      <w:r w:rsidR="00076DE8">
        <w:rPr>
          <w:rFonts w:asciiTheme="minorHAnsi" w:hAnsiTheme="minorHAnsi" w:cs="Arabic Typesetting"/>
          <w:sz w:val="24"/>
          <w:szCs w:val="24"/>
        </w:rPr>
        <w:t xml:space="preserve"> </w:t>
      </w:r>
      <w:r w:rsidR="005235B1" w:rsidRPr="00612295">
        <w:rPr>
          <w:rFonts w:asciiTheme="minorHAnsi" w:hAnsiTheme="minorHAnsi" w:cs="Arabic Typesetting"/>
          <w:sz w:val="24"/>
          <w:szCs w:val="24"/>
        </w:rPr>
        <w:t>includ</w:t>
      </w:r>
      <w:r w:rsidR="00C85DB4" w:rsidRPr="00612295">
        <w:rPr>
          <w:rFonts w:asciiTheme="minorHAnsi" w:hAnsiTheme="minorHAnsi" w:cs="Arabic Typesetting"/>
          <w:sz w:val="24"/>
          <w:szCs w:val="24"/>
        </w:rPr>
        <w:t>ing</w:t>
      </w:r>
      <w:r w:rsidR="00212DC0" w:rsidRPr="00612295">
        <w:rPr>
          <w:rFonts w:asciiTheme="minorHAnsi" w:hAnsiTheme="minorHAnsi" w:cs="Arabic Typesetting"/>
          <w:sz w:val="24"/>
          <w:szCs w:val="24"/>
        </w:rPr>
        <w:t>, but not limited to,</w:t>
      </w:r>
      <w:r w:rsidR="005235B1" w:rsidRPr="00612295">
        <w:rPr>
          <w:rFonts w:asciiTheme="minorHAnsi" w:hAnsiTheme="minorHAnsi" w:cs="Arabic Typesetting"/>
          <w:sz w:val="24"/>
          <w:szCs w:val="24"/>
        </w:rPr>
        <w:t xml:space="preserve"> </w:t>
      </w:r>
      <w:r w:rsidR="005D5D8D" w:rsidRPr="00612295">
        <w:rPr>
          <w:rFonts w:asciiTheme="minorHAnsi" w:hAnsiTheme="minorHAnsi" w:cs="Arabic Typesetting"/>
          <w:sz w:val="24"/>
          <w:szCs w:val="24"/>
        </w:rPr>
        <w:t xml:space="preserve">your </w:t>
      </w:r>
      <w:r w:rsidR="005235B1" w:rsidRPr="00612295">
        <w:rPr>
          <w:rFonts w:asciiTheme="minorHAnsi" w:hAnsiTheme="minorHAnsi" w:cs="Arabic Typesetting"/>
          <w:sz w:val="24"/>
          <w:szCs w:val="24"/>
        </w:rPr>
        <w:t xml:space="preserve">name, </w:t>
      </w:r>
      <w:r w:rsidRPr="00612295">
        <w:rPr>
          <w:rFonts w:asciiTheme="minorHAnsi" w:hAnsiTheme="minorHAnsi" w:cs="Arabic Typesetting"/>
          <w:sz w:val="24"/>
          <w:szCs w:val="24"/>
        </w:rPr>
        <w:t xml:space="preserve">home </w:t>
      </w:r>
      <w:r w:rsidR="005235B1" w:rsidRPr="00612295">
        <w:rPr>
          <w:rFonts w:asciiTheme="minorHAnsi" w:hAnsiTheme="minorHAnsi" w:cs="Arabic Typesetting"/>
          <w:sz w:val="24"/>
          <w:szCs w:val="24"/>
        </w:rPr>
        <w:t xml:space="preserve">address, </w:t>
      </w:r>
      <w:r w:rsidRPr="00612295">
        <w:rPr>
          <w:rFonts w:asciiTheme="minorHAnsi" w:hAnsiTheme="minorHAnsi" w:cs="Arabic Typesetting"/>
          <w:sz w:val="24"/>
          <w:szCs w:val="24"/>
        </w:rPr>
        <w:t xml:space="preserve">billing address, Utility Service Location, email address, fax number, </w:t>
      </w:r>
      <w:r w:rsidR="005235B1" w:rsidRPr="00612295">
        <w:rPr>
          <w:rFonts w:asciiTheme="minorHAnsi" w:hAnsiTheme="minorHAnsi" w:cs="Arabic Typesetting"/>
          <w:sz w:val="24"/>
          <w:szCs w:val="24"/>
        </w:rPr>
        <w:t xml:space="preserve">Utility account number, </w:t>
      </w:r>
      <w:r w:rsidRPr="00612295">
        <w:rPr>
          <w:rFonts w:asciiTheme="minorHAnsi" w:hAnsiTheme="minorHAnsi" w:cs="Arabic Typesetting"/>
          <w:sz w:val="24"/>
          <w:szCs w:val="24"/>
        </w:rPr>
        <w:t xml:space="preserve">your Solar Output, information regarding </w:t>
      </w:r>
      <w:r w:rsidR="00AA064B" w:rsidRPr="00612295">
        <w:rPr>
          <w:rFonts w:asciiTheme="minorHAnsi" w:hAnsiTheme="minorHAnsi" w:cs="Arabic Typesetting"/>
          <w:sz w:val="24"/>
          <w:szCs w:val="24"/>
        </w:rPr>
        <w:t xml:space="preserve">the </w:t>
      </w:r>
      <w:r w:rsidR="004F3FED" w:rsidRPr="00612295">
        <w:rPr>
          <w:rFonts w:asciiTheme="minorHAnsi" w:hAnsiTheme="minorHAnsi" w:cs="Arabic Typesetting"/>
          <w:sz w:val="24"/>
          <w:szCs w:val="24"/>
        </w:rPr>
        <w:t>Selected Solar Panels</w:t>
      </w:r>
      <w:r w:rsidR="005235B1" w:rsidRPr="00612295">
        <w:rPr>
          <w:rFonts w:asciiTheme="minorHAnsi" w:hAnsiTheme="minorHAnsi" w:cs="Arabic Typesetting"/>
          <w:sz w:val="24"/>
          <w:szCs w:val="24"/>
        </w:rPr>
        <w:t xml:space="preserve">, and other </w:t>
      </w:r>
      <w:r w:rsidRPr="00612295">
        <w:rPr>
          <w:rFonts w:asciiTheme="minorHAnsi" w:hAnsiTheme="minorHAnsi" w:cs="Arabic Typesetting"/>
          <w:sz w:val="24"/>
          <w:szCs w:val="24"/>
        </w:rPr>
        <w:t xml:space="preserve">such information. </w:t>
      </w:r>
      <w:r w:rsidR="008A4BCD" w:rsidRPr="00612295">
        <w:rPr>
          <w:rFonts w:asciiTheme="minorHAnsi" w:hAnsiTheme="minorHAnsi" w:cs="Arabic Typesetting"/>
          <w:sz w:val="24"/>
          <w:szCs w:val="24"/>
        </w:rPr>
        <w:t xml:space="preserve">To </w:t>
      </w:r>
      <w:r w:rsidR="00934E35" w:rsidRPr="00612295">
        <w:rPr>
          <w:rFonts w:asciiTheme="minorHAnsi" w:hAnsiTheme="minorHAnsi" w:cs="Arabic Typesetting"/>
          <w:sz w:val="24"/>
          <w:szCs w:val="24"/>
        </w:rPr>
        <w:t xml:space="preserve">enable </w:t>
      </w:r>
      <w:r w:rsidR="005D1F1E" w:rsidRPr="00612295">
        <w:rPr>
          <w:rFonts w:asciiTheme="minorHAnsi" w:hAnsiTheme="minorHAnsi" w:cs="Arabic Typesetting"/>
          <w:sz w:val="24"/>
          <w:szCs w:val="24"/>
        </w:rPr>
        <w:t xml:space="preserve">Avista </w:t>
      </w:r>
      <w:r w:rsidR="00934E35" w:rsidRPr="00612295">
        <w:rPr>
          <w:rFonts w:asciiTheme="minorHAnsi" w:hAnsiTheme="minorHAnsi" w:cs="Arabic Typesetting"/>
          <w:sz w:val="24"/>
          <w:szCs w:val="24"/>
        </w:rPr>
        <w:t xml:space="preserve">to </w:t>
      </w:r>
      <w:r w:rsidR="008A4BCD" w:rsidRPr="00612295">
        <w:rPr>
          <w:rFonts w:asciiTheme="minorHAnsi" w:hAnsiTheme="minorHAnsi" w:cs="Arabic Typesetting"/>
          <w:sz w:val="24"/>
          <w:szCs w:val="24"/>
        </w:rPr>
        <w:t>carry out the terms of this Agreement</w:t>
      </w:r>
      <w:r w:rsidR="00302E8C">
        <w:rPr>
          <w:rFonts w:asciiTheme="minorHAnsi" w:hAnsiTheme="minorHAnsi" w:cs="Arabic Typesetting"/>
          <w:sz w:val="24"/>
          <w:szCs w:val="24"/>
        </w:rPr>
        <w:t>,</w:t>
      </w:r>
      <w:r w:rsidR="007033BB" w:rsidRPr="00612295">
        <w:rPr>
          <w:rFonts w:asciiTheme="minorHAnsi" w:hAnsiTheme="minorHAnsi" w:cs="Arabic Typesetting"/>
          <w:sz w:val="24"/>
          <w:szCs w:val="24"/>
        </w:rPr>
        <w:t xml:space="preserve"> </w:t>
      </w:r>
      <w:r w:rsidR="008A4BCD" w:rsidRPr="00612295">
        <w:rPr>
          <w:rFonts w:asciiTheme="minorHAnsi" w:hAnsiTheme="minorHAnsi" w:cs="Arabic Typesetting"/>
          <w:sz w:val="24"/>
          <w:szCs w:val="24"/>
        </w:rPr>
        <w:t xml:space="preserve">you hereby authorize </w:t>
      </w:r>
      <w:r w:rsidR="005D1F1E" w:rsidRPr="00612295">
        <w:rPr>
          <w:rFonts w:asciiTheme="minorHAnsi" w:hAnsiTheme="minorHAnsi" w:cs="Arabic Typesetting"/>
          <w:sz w:val="24"/>
          <w:szCs w:val="24"/>
        </w:rPr>
        <w:t xml:space="preserve">Avista to share </w:t>
      </w:r>
      <w:r w:rsidR="008A4BCD" w:rsidRPr="00612295">
        <w:rPr>
          <w:rFonts w:asciiTheme="minorHAnsi" w:hAnsiTheme="minorHAnsi" w:cs="Arabic Typesetting"/>
          <w:sz w:val="24"/>
          <w:szCs w:val="24"/>
        </w:rPr>
        <w:t>your Customer Information</w:t>
      </w:r>
      <w:r w:rsidR="000868C6" w:rsidRPr="00612295">
        <w:rPr>
          <w:rFonts w:asciiTheme="minorHAnsi" w:hAnsiTheme="minorHAnsi" w:cs="Arabic Typesetting"/>
          <w:sz w:val="24"/>
          <w:szCs w:val="24"/>
        </w:rPr>
        <w:t xml:space="preserve"> with its authorized contractor. </w:t>
      </w:r>
      <w:r w:rsidR="00532892" w:rsidRPr="00612295">
        <w:rPr>
          <w:rFonts w:asciiTheme="minorHAnsi" w:hAnsiTheme="minorHAnsi" w:cs="Arabic Typesetting"/>
          <w:sz w:val="24"/>
          <w:szCs w:val="24"/>
        </w:rPr>
        <w:t xml:space="preserve"> </w:t>
      </w:r>
    </w:p>
    <w:p w:rsidR="00184188" w:rsidRPr="00612295" w:rsidRDefault="00DF3F44" w:rsidP="00DF3F44">
      <w:pPr>
        <w:pStyle w:val="BodyText4"/>
        <w:shd w:val="clear" w:color="auto" w:fill="auto"/>
        <w:spacing w:after="120" w:line="240" w:lineRule="auto"/>
        <w:ind w:firstLine="0"/>
        <w:rPr>
          <w:rFonts w:asciiTheme="minorHAnsi" w:hAnsiTheme="minorHAnsi" w:cs="Arabic Typesetting"/>
          <w:sz w:val="24"/>
          <w:szCs w:val="24"/>
        </w:rPr>
      </w:pPr>
      <w:r w:rsidRPr="00612295">
        <w:rPr>
          <w:rFonts w:asciiTheme="minorHAnsi" w:hAnsiTheme="minorHAnsi" w:cs="Arabic Typesetting"/>
          <w:sz w:val="24"/>
          <w:szCs w:val="24"/>
        </w:rPr>
        <w:t xml:space="preserve">6. </w:t>
      </w:r>
      <w:r w:rsidR="00B350F3">
        <w:rPr>
          <w:rFonts w:asciiTheme="minorHAnsi" w:hAnsiTheme="minorHAnsi" w:cs="Arabic Typesetting"/>
          <w:sz w:val="24"/>
          <w:szCs w:val="24"/>
        </w:rPr>
        <w:tab/>
      </w:r>
      <w:r w:rsidR="00AD0FC3" w:rsidRPr="00612295">
        <w:rPr>
          <w:rStyle w:val="Heading21"/>
          <w:rFonts w:asciiTheme="minorHAnsi" w:hAnsiTheme="minorHAnsi" w:cs="Arabic Typesetting"/>
          <w:sz w:val="24"/>
          <w:szCs w:val="24"/>
        </w:rPr>
        <w:t>Bill Credits and Incentive Payments</w:t>
      </w:r>
      <w:r w:rsidR="00AD0FC3" w:rsidRPr="00612295">
        <w:rPr>
          <w:rFonts w:asciiTheme="minorHAnsi" w:hAnsiTheme="minorHAnsi" w:cs="Arabic Typesetting"/>
          <w:sz w:val="24"/>
          <w:szCs w:val="24"/>
        </w:rPr>
        <w:t xml:space="preserve">.  </w:t>
      </w:r>
    </w:p>
    <w:p w:rsidR="00B350F3" w:rsidRDefault="00B350F3" w:rsidP="00B350F3">
      <w:pPr>
        <w:pStyle w:val="ListParagraph"/>
        <w:widowControl w:val="0"/>
        <w:tabs>
          <w:tab w:val="left" w:pos="360"/>
        </w:tabs>
        <w:spacing w:after="120"/>
        <w:jc w:val="both"/>
        <w:rPr>
          <w:rFonts w:asciiTheme="minorHAnsi" w:hAnsiTheme="minorHAnsi" w:cs="Arabic Typesetting"/>
          <w:sz w:val="24"/>
          <w:szCs w:val="24"/>
        </w:rPr>
      </w:pPr>
      <w:r w:rsidRPr="00004000">
        <w:rPr>
          <w:rFonts w:asciiTheme="minorHAnsi" w:hAnsiTheme="minorHAnsi" w:cs="Arabic Typesetting"/>
          <w:i/>
          <w:sz w:val="24"/>
          <w:szCs w:val="24"/>
        </w:rPr>
        <w:t>(a)</w:t>
      </w:r>
      <w:r w:rsidRPr="00004000">
        <w:rPr>
          <w:rFonts w:asciiTheme="minorHAnsi" w:hAnsiTheme="minorHAnsi" w:cs="Arabic Typesetting"/>
          <w:i/>
          <w:sz w:val="24"/>
          <w:szCs w:val="24"/>
        </w:rPr>
        <w:tab/>
      </w:r>
      <w:r w:rsidR="008A4BCD" w:rsidRPr="00536360">
        <w:rPr>
          <w:rFonts w:asciiTheme="minorHAnsi" w:hAnsiTheme="minorHAnsi" w:cs="Arabic Typesetting"/>
          <w:i/>
          <w:sz w:val="24"/>
          <w:szCs w:val="24"/>
          <w:u w:val="single"/>
        </w:rPr>
        <w:t>Bill Credits</w:t>
      </w:r>
      <w:r w:rsidR="00EE34A1" w:rsidRPr="00536360">
        <w:rPr>
          <w:rFonts w:asciiTheme="minorHAnsi" w:hAnsiTheme="minorHAnsi" w:cs="Arabic Typesetting"/>
          <w:i/>
          <w:sz w:val="24"/>
          <w:szCs w:val="24"/>
        </w:rPr>
        <w:t>.</w:t>
      </w:r>
      <w:r w:rsidR="00EE34A1" w:rsidRPr="00536360">
        <w:rPr>
          <w:rFonts w:asciiTheme="minorHAnsi" w:hAnsiTheme="minorHAnsi" w:cs="Arabic Typesetting"/>
          <w:sz w:val="24"/>
          <w:szCs w:val="24"/>
        </w:rPr>
        <w:t xml:space="preserve">  </w:t>
      </w:r>
    </w:p>
    <w:p w:rsidR="00B350F3" w:rsidRDefault="00B350F3" w:rsidP="00B350F3">
      <w:pPr>
        <w:pStyle w:val="ListParagraph"/>
        <w:widowControl w:val="0"/>
        <w:tabs>
          <w:tab w:val="left" w:pos="360"/>
        </w:tabs>
        <w:spacing w:line="120" w:lineRule="exact"/>
        <w:jc w:val="both"/>
        <w:rPr>
          <w:rFonts w:asciiTheme="minorHAnsi" w:hAnsiTheme="minorHAnsi" w:cs="Arabic Typesetting"/>
          <w:sz w:val="24"/>
          <w:szCs w:val="24"/>
        </w:rPr>
      </w:pPr>
    </w:p>
    <w:p w:rsidR="000868C6" w:rsidRPr="00536360" w:rsidRDefault="00ED7797" w:rsidP="00B350F3">
      <w:pPr>
        <w:pStyle w:val="ListParagraph"/>
        <w:widowControl w:val="0"/>
        <w:tabs>
          <w:tab w:val="left" w:pos="360"/>
        </w:tabs>
        <w:spacing w:after="120"/>
        <w:jc w:val="both"/>
        <w:rPr>
          <w:rFonts w:asciiTheme="minorHAnsi" w:hAnsiTheme="minorHAnsi" w:cs="Arabic Typesetting"/>
          <w:sz w:val="24"/>
          <w:szCs w:val="24"/>
        </w:rPr>
      </w:pPr>
      <w:r w:rsidRPr="00536360">
        <w:rPr>
          <w:rFonts w:asciiTheme="minorHAnsi" w:hAnsiTheme="minorHAnsi" w:cs="Arabic Typesetting"/>
          <w:sz w:val="24"/>
          <w:szCs w:val="24"/>
        </w:rPr>
        <w:t xml:space="preserve">You will </w:t>
      </w:r>
      <w:r w:rsidR="00EE34A1" w:rsidRPr="00536360">
        <w:rPr>
          <w:rFonts w:asciiTheme="minorHAnsi" w:hAnsiTheme="minorHAnsi" w:cs="Arabic Typesetting"/>
          <w:sz w:val="24"/>
          <w:szCs w:val="24"/>
        </w:rPr>
        <w:t xml:space="preserve">be </w:t>
      </w:r>
      <w:r w:rsidR="00AA111D" w:rsidRPr="00536360">
        <w:rPr>
          <w:rFonts w:asciiTheme="minorHAnsi" w:hAnsiTheme="minorHAnsi" w:cs="Arabic Typesetting"/>
          <w:sz w:val="24"/>
          <w:szCs w:val="24"/>
        </w:rPr>
        <w:t xml:space="preserve">entitled to receive Bill Credits on your Utility bill for the Utility Service Location based on your Solar Output and according to the terms and conditions of this Agreement.  </w:t>
      </w:r>
      <w:r w:rsidR="005D1F1E" w:rsidRPr="00536360">
        <w:rPr>
          <w:rFonts w:asciiTheme="minorHAnsi" w:hAnsiTheme="minorHAnsi" w:cs="Arabic Typesetting"/>
          <w:sz w:val="24"/>
          <w:szCs w:val="24"/>
        </w:rPr>
        <w:t xml:space="preserve">Avista will </w:t>
      </w:r>
      <w:r w:rsidR="00AA111D" w:rsidRPr="00536360">
        <w:rPr>
          <w:rFonts w:asciiTheme="minorHAnsi" w:hAnsiTheme="minorHAnsi" w:cs="Arabic Typesetting"/>
          <w:sz w:val="24"/>
          <w:szCs w:val="24"/>
        </w:rPr>
        <w:t xml:space="preserve">provide a Bill Credit at the rate of </w:t>
      </w:r>
      <w:r w:rsidR="00971148" w:rsidRPr="00536360">
        <w:rPr>
          <w:rFonts w:asciiTheme="minorHAnsi" w:hAnsiTheme="minorHAnsi" w:cs="Arabic Typesetting"/>
          <w:sz w:val="24"/>
          <w:szCs w:val="24"/>
        </w:rPr>
        <w:t>$</w:t>
      </w:r>
      <w:r w:rsidR="00495609" w:rsidRPr="00536360">
        <w:rPr>
          <w:rFonts w:asciiTheme="minorHAnsi" w:hAnsiTheme="minorHAnsi" w:cs="Arabic Typesetting"/>
          <w:sz w:val="24"/>
          <w:szCs w:val="24"/>
        </w:rPr>
        <w:t>1</w:t>
      </w:r>
      <w:r w:rsidR="00495609" w:rsidRPr="00BA7F6A">
        <w:rPr>
          <w:rFonts w:asciiTheme="minorHAnsi" w:hAnsiTheme="minorHAnsi" w:cs="Arabic Typesetting"/>
          <w:color w:val="auto"/>
          <w:sz w:val="24"/>
          <w:szCs w:val="24"/>
        </w:rPr>
        <w:t>.08 per kWh</w:t>
      </w:r>
      <w:r w:rsidR="00971148" w:rsidRPr="00BA7F6A">
        <w:rPr>
          <w:rFonts w:asciiTheme="minorHAnsi" w:hAnsiTheme="minorHAnsi" w:cs="Arabic Typesetting"/>
          <w:color w:val="auto"/>
          <w:sz w:val="24"/>
          <w:szCs w:val="24"/>
        </w:rPr>
        <w:t xml:space="preserve"> </w:t>
      </w:r>
      <w:r w:rsidR="00AA111D" w:rsidRPr="00BA7F6A">
        <w:rPr>
          <w:rFonts w:asciiTheme="minorHAnsi" w:hAnsiTheme="minorHAnsi" w:cs="Arabic Typesetting"/>
          <w:color w:val="auto"/>
          <w:sz w:val="24"/>
          <w:szCs w:val="24"/>
        </w:rPr>
        <w:t xml:space="preserve">for each kilowatt hour of </w:t>
      </w:r>
      <w:r w:rsidR="002E3314" w:rsidRPr="00BA7F6A">
        <w:rPr>
          <w:rFonts w:asciiTheme="minorHAnsi" w:hAnsiTheme="minorHAnsi" w:cs="Arabic Typesetting"/>
          <w:color w:val="auto"/>
          <w:sz w:val="24"/>
          <w:szCs w:val="24"/>
        </w:rPr>
        <w:t>Solar Output</w:t>
      </w:r>
      <w:r w:rsidR="00495609" w:rsidRPr="00BA7F6A">
        <w:rPr>
          <w:rFonts w:asciiTheme="minorHAnsi" w:hAnsiTheme="minorHAnsi" w:cs="Arabic Typesetting"/>
          <w:color w:val="auto"/>
          <w:sz w:val="24"/>
          <w:szCs w:val="24"/>
        </w:rPr>
        <w:t>, as allowed under the W</w:t>
      </w:r>
      <w:r w:rsidR="00532892" w:rsidRPr="00BA7F6A">
        <w:rPr>
          <w:rFonts w:asciiTheme="minorHAnsi" w:hAnsiTheme="minorHAnsi" w:cs="Arabic Typesetting"/>
          <w:color w:val="auto"/>
          <w:sz w:val="24"/>
          <w:szCs w:val="24"/>
        </w:rPr>
        <w:t xml:space="preserve">ashington </w:t>
      </w:r>
      <w:r w:rsidR="00495609" w:rsidRPr="00BA7F6A">
        <w:rPr>
          <w:rFonts w:asciiTheme="minorHAnsi" w:hAnsiTheme="minorHAnsi" w:cs="Arabic Typesetting"/>
          <w:color w:val="auto"/>
          <w:sz w:val="24"/>
          <w:szCs w:val="24"/>
        </w:rPr>
        <w:t>Administrative Code (WAC 458-20-273) for renewable generation incentives</w:t>
      </w:r>
      <w:r w:rsidR="00AA111D" w:rsidRPr="00BA7F6A">
        <w:rPr>
          <w:rFonts w:asciiTheme="minorHAnsi" w:hAnsiTheme="minorHAnsi" w:cs="Arabic Typesetting"/>
          <w:color w:val="auto"/>
          <w:sz w:val="24"/>
          <w:szCs w:val="24"/>
        </w:rPr>
        <w:t>.</w:t>
      </w:r>
      <w:r w:rsidR="00495609" w:rsidRPr="00BA7F6A">
        <w:rPr>
          <w:rFonts w:asciiTheme="minorHAnsi" w:hAnsiTheme="minorHAnsi" w:cs="Arabic Typesetting"/>
          <w:color w:val="auto"/>
          <w:sz w:val="24"/>
          <w:szCs w:val="24"/>
        </w:rPr>
        <w:t xml:space="preserve">  In addition, Avista will provide a Bill Credit </w:t>
      </w:r>
      <w:r w:rsidR="00BA7F6A" w:rsidRPr="00BA7F6A">
        <w:rPr>
          <w:rFonts w:asciiTheme="minorHAnsi" w:hAnsiTheme="minorHAnsi" w:cs="Arabic Typesetting"/>
          <w:color w:val="auto"/>
          <w:sz w:val="24"/>
          <w:szCs w:val="24"/>
        </w:rPr>
        <w:t xml:space="preserve">for the value of the energy generated </w:t>
      </w:r>
      <w:r w:rsidR="00495609" w:rsidRPr="00BA7F6A">
        <w:rPr>
          <w:rFonts w:asciiTheme="minorHAnsi" w:hAnsiTheme="minorHAnsi" w:cs="Arabic Typesetting"/>
          <w:color w:val="auto"/>
          <w:sz w:val="24"/>
          <w:szCs w:val="24"/>
        </w:rPr>
        <w:t xml:space="preserve">at the rate of $0.049 per kWh (4.9 cents per kWh) for </w:t>
      </w:r>
      <w:r w:rsidR="002E3314" w:rsidRPr="00BA7F6A">
        <w:rPr>
          <w:rFonts w:asciiTheme="minorHAnsi" w:hAnsiTheme="minorHAnsi" w:cs="Arabic Typesetting"/>
          <w:color w:val="auto"/>
          <w:sz w:val="24"/>
          <w:szCs w:val="24"/>
        </w:rPr>
        <w:t xml:space="preserve">each kilowatt hour of Solar Output. </w:t>
      </w:r>
      <w:r w:rsidR="008F06FB" w:rsidRPr="00BA7F6A">
        <w:rPr>
          <w:rFonts w:asciiTheme="minorHAnsi" w:hAnsiTheme="minorHAnsi" w:cs="Arabic Typesetting"/>
          <w:color w:val="auto"/>
          <w:sz w:val="24"/>
          <w:szCs w:val="24"/>
        </w:rPr>
        <w:t xml:space="preserve">Your Bill Credits will </w:t>
      </w:r>
      <w:r w:rsidR="00076DE8" w:rsidRPr="00BA7F6A">
        <w:rPr>
          <w:rFonts w:asciiTheme="minorHAnsi" w:hAnsiTheme="minorHAnsi" w:cs="Arabic Typesetting"/>
          <w:color w:val="auto"/>
          <w:sz w:val="24"/>
          <w:szCs w:val="24"/>
        </w:rPr>
        <w:t xml:space="preserve">not </w:t>
      </w:r>
      <w:r w:rsidR="008F06FB" w:rsidRPr="00BA7F6A">
        <w:rPr>
          <w:rFonts w:asciiTheme="minorHAnsi" w:hAnsiTheme="minorHAnsi" w:cs="Arabic Typesetting"/>
          <w:color w:val="auto"/>
          <w:sz w:val="24"/>
          <w:szCs w:val="24"/>
        </w:rPr>
        <w:t xml:space="preserve">begin to accrue </w:t>
      </w:r>
      <w:r w:rsidR="00536360" w:rsidRPr="00BA7F6A">
        <w:rPr>
          <w:rFonts w:asciiTheme="minorHAnsi" w:hAnsiTheme="minorHAnsi" w:cs="Arabic Typesetting"/>
          <w:color w:val="auto"/>
          <w:sz w:val="24"/>
          <w:szCs w:val="24"/>
        </w:rPr>
        <w:t xml:space="preserve">until </w:t>
      </w:r>
      <w:r w:rsidR="00536360" w:rsidRPr="00536360">
        <w:rPr>
          <w:rFonts w:asciiTheme="minorHAnsi" w:hAnsiTheme="minorHAnsi" w:cs="Arabic Typesetting"/>
          <w:sz w:val="24"/>
          <w:szCs w:val="24"/>
        </w:rPr>
        <w:t xml:space="preserve">after the </w:t>
      </w:r>
      <w:r w:rsidR="008F06FB" w:rsidRPr="00536360">
        <w:rPr>
          <w:rFonts w:asciiTheme="minorHAnsi" w:hAnsiTheme="minorHAnsi" w:cs="Arabic Typesetting"/>
          <w:sz w:val="24"/>
          <w:szCs w:val="24"/>
        </w:rPr>
        <w:t xml:space="preserve">Interconnection </w:t>
      </w:r>
      <w:r w:rsidR="00D04954" w:rsidRPr="00536360">
        <w:rPr>
          <w:rFonts w:asciiTheme="minorHAnsi" w:hAnsiTheme="minorHAnsi" w:cs="Arabic Typesetting"/>
          <w:sz w:val="24"/>
          <w:szCs w:val="24"/>
        </w:rPr>
        <w:t>Date and the Effective Date</w:t>
      </w:r>
      <w:r w:rsidR="00536360">
        <w:rPr>
          <w:rFonts w:asciiTheme="minorHAnsi" w:hAnsiTheme="minorHAnsi" w:cs="Arabic Typesetting"/>
          <w:sz w:val="24"/>
          <w:szCs w:val="24"/>
        </w:rPr>
        <w:t xml:space="preserve"> of this Agreement</w:t>
      </w:r>
      <w:r w:rsidR="00536360" w:rsidRPr="00536360">
        <w:rPr>
          <w:rFonts w:asciiTheme="minorHAnsi" w:hAnsiTheme="minorHAnsi" w:cs="Arabic Typesetting"/>
          <w:sz w:val="24"/>
          <w:szCs w:val="24"/>
        </w:rPr>
        <w:t xml:space="preserve">. </w:t>
      </w:r>
      <w:r w:rsidR="00AA111D" w:rsidRPr="00536360">
        <w:rPr>
          <w:rFonts w:asciiTheme="minorHAnsi" w:hAnsiTheme="minorHAnsi" w:cs="Arabic Typesetting"/>
          <w:sz w:val="24"/>
          <w:szCs w:val="24"/>
        </w:rPr>
        <w:t xml:space="preserve">You acknowledge the amount of Bill Credits that may be applied are subject </w:t>
      </w:r>
      <w:r w:rsidR="00257A05" w:rsidRPr="00536360">
        <w:rPr>
          <w:rFonts w:asciiTheme="minorHAnsi" w:hAnsiTheme="minorHAnsi" w:cs="Arabic Typesetting"/>
          <w:sz w:val="24"/>
          <w:szCs w:val="24"/>
        </w:rPr>
        <w:t xml:space="preserve">to </w:t>
      </w:r>
      <w:r w:rsidR="002C678E" w:rsidRPr="00536360">
        <w:rPr>
          <w:rFonts w:asciiTheme="minorHAnsi" w:hAnsiTheme="minorHAnsi" w:cs="Arabic Typesetting"/>
          <w:sz w:val="24"/>
          <w:szCs w:val="24"/>
        </w:rPr>
        <w:t xml:space="preserve">all terms of this Agreement, including Section </w:t>
      </w:r>
      <w:r w:rsidR="00CD37F4">
        <w:rPr>
          <w:rFonts w:asciiTheme="minorHAnsi" w:hAnsiTheme="minorHAnsi" w:cs="Arabic Typesetting"/>
          <w:sz w:val="24"/>
          <w:szCs w:val="24"/>
        </w:rPr>
        <w:t>20</w:t>
      </w:r>
      <w:r w:rsidR="002C678E" w:rsidRPr="00536360">
        <w:rPr>
          <w:rFonts w:asciiTheme="minorHAnsi" w:hAnsiTheme="minorHAnsi" w:cs="Arabic Typesetting"/>
          <w:sz w:val="24"/>
          <w:szCs w:val="24"/>
        </w:rPr>
        <w:t>.</w:t>
      </w:r>
    </w:p>
    <w:p w:rsidR="000868C6" w:rsidRPr="00612295" w:rsidRDefault="000868C6" w:rsidP="00786B2B">
      <w:pPr>
        <w:pStyle w:val="ListParagraph"/>
        <w:widowControl w:val="0"/>
        <w:tabs>
          <w:tab w:val="left" w:pos="360"/>
        </w:tabs>
        <w:spacing w:line="120" w:lineRule="exact"/>
        <w:jc w:val="both"/>
        <w:rPr>
          <w:rFonts w:asciiTheme="minorHAnsi" w:hAnsiTheme="minorHAnsi" w:cs="Arabic Typesetting"/>
          <w:sz w:val="24"/>
          <w:szCs w:val="24"/>
        </w:rPr>
      </w:pPr>
    </w:p>
    <w:p w:rsidR="00FB086E" w:rsidRDefault="000868C6" w:rsidP="000868C6">
      <w:pPr>
        <w:pStyle w:val="ListParagraph"/>
        <w:widowControl w:val="0"/>
        <w:tabs>
          <w:tab w:val="left" w:pos="360"/>
        </w:tabs>
        <w:spacing w:after="120"/>
        <w:jc w:val="both"/>
        <w:rPr>
          <w:rFonts w:asciiTheme="minorHAnsi" w:hAnsiTheme="minorHAnsi" w:cs="Arabic Typesetting"/>
          <w:sz w:val="24"/>
          <w:szCs w:val="24"/>
        </w:rPr>
      </w:pPr>
      <w:r w:rsidRPr="00004000">
        <w:rPr>
          <w:rFonts w:asciiTheme="minorHAnsi" w:hAnsiTheme="minorHAnsi" w:cs="Arabic Typesetting"/>
          <w:i/>
          <w:sz w:val="24"/>
          <w:szCs w:val="24"/>
        </w:rPr>
        <w:t xml:space="preserve">(b) </w:t>
      </w:r>
      <w:r w:rsidR="00B350F3" w:rsidRPr="00004000">
        <w:rPr>
          <w:rFonts w:asciiTheme="minorHAnsi" w:hAnsiTheme="minorHAnsi" w:cs="Arabic Typesetting"/>
          <w:i/>
          <w:sz w:val="24"/>
          <w:szCs w:val="24"/>
        </w:rPr>
        <w:tab/>
      </w:r>
      <w:r w:rsidR="00DA6FBD" w:rsidRPr="00612295">
        <w:rPr>
          <w:rFonts w:asciiTheme="minorHAnsi" w:hAnsiTheme="minorHAnsi" w:cs="Arabic Typesetting"/>
          <w:i/>
          <w:sz w:val="24"/>
          <w:szCs w:val="24"/>
          <w:u w:val="single"/>
        </w:rPr>
        <w:t>Other Environmental Incentives</w:t>
      </w:r>
      <w:r w:rsidR="00EE34A1" w:rsidRPr="00612295">
        <w:rPr>
          <w:rFonts w:asciiTheme="minorHAnsi" w:hAnsiTheme="minorHAnsi" w:cs="Arabic Typesetting"/>
          <w:i/>
          <w:sz w:val="24"/>
          <w:szCs w:val="24"/>
        </w:rPr>
        <w:t>.</w:t>
      </w:r>
      <w:r w:rsidR="00EF5486" w:rsidRPr="00612295">
        <w:rPr>
          <w:rFonts w:asciiTheme="minorHAnsi" w:hAnsiTheme="minorHAnsi" w:cs="Arabic Typesetting"/>
          <w:sz w:val="24"/>
          <w:szCs w:val="24"/>
        </w:rPr>
        <w:t xml:space="preserve">  </w:t>
      </w:r>
    </w:p>
    <w:p w:rsidR="00B350F3" w:rsidRPr="00612295" w:rsidRDefault="00B350F3" w:rsidP="00B350F3">
      <w:pPr>
        <w:pStyle w:val="ListParagraph"/>
        <w:widowControl w:val="0"/>
        <w:tabs>
          <w:tab w:val="left" w:pos="360"/>
        </w:tabs>
        <w:spacing w:line="120" w:lineRule="exact"/>
        <w:jc w:val="both"/>
        <w:rPr>
          <w:rFonts w:asciiTheme="minorHAnsi" w:hAnsiTheme="minorHAnsi" w:cs="Arabic Typesetting"/>
          <w:sz w:val="24"/>
          <w:szCs w:val="24"/>
        </w:rPr>
      </w:pPr>
    </w:p>
    <w:p w:rsidR="00EE34A1" w:rsidRPr="00612295" w:rsidRDefault="0057348D" w:rsidP="000868C6">
      <w:pPr>
        <w:pStyle w:val="ListParagraph"/>
        <w:widowControl w:val="0"/>
        <w:tabs>
          <w:tab w:val="left" w:pos="360"/>
        </w:tabs>
        <w:spacing w:after="120"/>
        <w:jc w:val="both"/>
        <w:rPr>
          <w:rFonts w:asciiTheme="minorHAnsi" w:hAnsiTheme="minorHAnsi" w:cs="Arabic Typesetting"/>
          <w:sz w:val="24"/>
          <w:szCs w:val="24"/>
        </w:rPr>
      </w:pPr>
      <w:r w:rsidRPr="00612295">
        <w:rPr>
          <w:rFonts w:asciiTheme="minorHAnsi" w:hAnsiTheme="minorHAnsi" w:cs="Arabic Typesetting"/>
          <w:sz w:val="24"/>
          <w:szCs w:val="24"/>
        </w:rPr>
        <w:t xml:space="preserve">You </w:t>
      </w:r>
      <w:r w:rsidR="00EE34A1" w:rsidRPr="00612295">
        <w:rPr>
          <w:rFonts w:asciiTheme="minorHAnsi" w:hAnsiTheme="minorHAnsi" w:cs="Arabic Typesetting"/>
          <w:sz w:val="24"/>
          <w:szCs w:val="24"/>
        </w:rPr>
        <w:t>acknow</w:t>
      </w:r>
      <w:r w:rsidRPr="00612295">
        <w:rPr>
          <w:rFonts w:asciiTheme="minorHAnsi" w:hAnsiTheme="minorHAnsi" w:cs="Arabic Typesetting"/>
          <w:sz w:val="24"/>
          <w:szCs w:val="24"/>
        </w:rPr>
        <w:t>ledge that</w:t>
      </w:r>
      <w:r w:rsidR="00496DDE" w:rsidRPr="00612295">
        <w:rPr>
          <w:rFonts w:asciiTheme="minorHAnsi" w:hAnsiTheme="minorHAnsi" w:cs="Arabic Typesetting"/>
          <w:sz w:val="24"/>
          <w:szCs w:val="24"/>
        </w:rPr>
        <w:t xml:space="preserve"> </w:t>
      </w:r>
      <w:r w:rsidR="000868C6" w:rsidRPr="00612295">
        <w:rPr>
          <w:rFonts w:asciiTheme="minorHAnsi" w:hAnsiTheme="minorHAnsi" w:cs="Arabic Typesetting"/>
          <w:sz w:val="24"/>
          <w:szCs w:val="24"/>
        </w:rPr>
        <w:t>there may</w:t>
      </w:r>
      <w:r w:rsidR="007C32E3">
        <w:rPr>
          <w:rFonts w:asciiTheme="minorHAnsi" w:hAnsiTheme="minorHAnsi" w:cs="Arabic Typesetting"/>
          <w:sz w:val="24"/>
          <w:szCs w:val="24"/>
        </w:rPr>
        <w:t xml:space="preserve"> be</w:t>
      </w:r>
      <w:r w:rsidR="000868C6" w:rsidRPr="00612295">
        <w:rPr>
          <w:rFonts w:asciiTheme="minorHAnsi" w:hAnsiTheme="minorHAnsi" w:cs="Arabic Typesetting"/>
          <w:sz w:val="24"/>
          <w:szCs w:val="24"/>
        </w:rPr>
        <w:t xml:space="preserve"> </w:t>
      </w:r>
      <w:r w:rsidR="005136BE">
        <w:rPr>
          <w:rFonts w:asciiTheme="minorHAnsi" w:hAnsiTheme="minorHAnsi" w:cs="Arabic Typesetting"/>
          <w:sz w:val="24"/>
          <w:szCs w:val="24"/>
        </w:rPr>
        <w:t xml:space="preserve">environmental </w:t>
      </w:r>
      <w:r w:rsidR="000868C6" w:rsidRPr="00612295">
        <w:rPr>
          <w:rFonts w:asciiTheme="minorHAnsi" w:hAnsiTheme="minorHAnsi" w:cs="Arabic Typesetting"/>
          <w:sz w:val="24"/>
          <w:szCs w:val="24"/>
        </w:rPr>
        <w:t xml:space="preserve">attributes associated with the Array (other than the Bill Credits) </w:t>
      </w:r>
      <w:r w:rsidR="00B90F02" w:rsidRPr="00612295">
        <w:rPr>
          <w:rFonts w:asciiTheme="minorHAnsi" w:hAnsiTheme="minorHAnsi" w:cs="Arabic Typesetting"/>
          <w:sz w:val="24"/>
          <w:szCs w:val="24"/>
        </w:rPr>
        <w:t>includ</w:t>
      </w:r>
      <w:r w:rsidR="000868C6" w:rsidRPr="00612295">
        <w:rPr>
          <w:rFonts w:asciiTheme="minorHAnsi" w:hAnsiTheme="minorHAnsi" w:cs="Arabic Typesetting"/>
          <w:sz w:val="24"/>
          <w:szCs w:val="24"/>
        </w:rPr>
        <w:t xml:space="preserve">ing, but </w:t>
      </w:r>
      <w:r w:rsidR="00B90F02" w:rsidRPr="00612295">
        <w:rPr>
          <w:rFonts w:asciiTheme="minorHAnsi" w:hAnsiTheme="minorHAnsi" w:cs="Arabic Typesetting"/>
          <w:sz w:val="24"/>
          <w:szCs w:val="24"/>
        </w:rPr>
        <w:t xml:space="preserve"> not limited to, </w:t>
      </w:r>
      <w:r w:rsidR="00864F7B" w:rsidRPr="00612295">
        <w:rPr>
          <w:rFonts w:asciiTheme="minorHAnsi" w:hAnsiTheme="minorHAnsi" w:cs="Arabic Typesetting"/>
          <w:sz w:val="24"/>
          <w:szCs w:val="24"/>
        </w:rPr>
        <w:t>tax credits,</w:t>
      </w:r>
      <w:r w:rsidR="004D0A30" w:rsidRPr="00612295">
        <w:rPr>
          <w:rFonts w:asciiTheme="minorHAnsi" w:hAnsiTheme="minorHAnsi" w:cs="Arabic Typesetting"/>
          <w:sz w:val="24"/>
          <w:szCs w:val="24"/>
        </w:rPr>
        <w:t xml:space="preserve"> </w:t>
      </w:r>
      <w:r w:rsidR="00293E48" w:rsidRPr="00612295">
        <w:rPr>
          <w:rFonts w:asciiTheme="minorHAnsi" w:hAnsiTheme="minorHAnsi" w:cs="Arabic Typesetting"/>
          <w:sz w:val="24"/>
          <w:szCs w:val="24"/>
        </w:rPr>
        <w:t xml:space="preserve">renewable energy credits or </w:t>
      </w:r>
      <w:r w:rsidR="00293E48" w:rsidRPr="00612295">
        <w:rPr>
          <w:rFonts w:asciiTheme="minorHAnsi" w:hAnsiTheme="minorHAnsi" w:cs="Arabic Typesetting"/>
          <w:sz w:val="24"/>
          <w:szCs w:val="24"/>
        </w:rPr>
        <w:lastRenderedPageBreak/>
        <w:t xml:space="preserve">other payments, </w:t>
      </w:r>
      <w:r w:rsidR="002073A5" w:rsidRPr="00612295">
        <w:rPr>
          <w:rFonts w:asciiTheme="minorHAnsi" w:hAnsiTheme="minorHAnsi" w:cs="Arabic Typesetting"/>
          <w:sz w:val="24"/>
          <w:szCs w:val="24"/>
        </w:rPr>
        <w:t>credits</w:t>
      </w:r>
      <w:r w:rsidR="004D0A30" w:rsidRPr="00612295">
        <w:rPr>
          <w:rFonts w:asciiTheme="minorHAnsi" w:hAnsiTheme="minorHAnsi" w:cs="Arabic Typesetting"/>
          <w:sz w:val="24"/>
          <w:szCs w:val="24"/>
        </w:rPr>
        <w:t xml:space="preserve"> or </w:t>
      </w:r>
      <w:r w:rsidRPr="00612295">
        <w:rPr>
          <w:rFonts w:asciiTheme="minorHAnsi" w:hAnsiTheme="minorHAnsi" w:cs="Arabic Typesetting"/>
          <w:sz w:val="24"/>
          <w:szCs w:val="24"/>
        </w:rPr>
        <w:t>incentives</w:t>
      </w:r>
      <w:r w:rsidR="004D0A30" w:rsidRPr="00612295">
        <w:rPr>
          <w:rFonts w:asciiTheme="minorHAnsi" w:hAnsiTheme="minorHAnsi" w:cs="Arabic Typesetting"/>
          <w:sz w:val="24"/>
          <w:szCs w:val="24"/>
        </w:rPr>
        <w:t xml:space="preserve"> which </w:t>
      </w:r>
      <w:r w:rsidR="00864F7B" w:rsidRPr="00612295">
        <w:rPr>
          <w:rFonts w:asciiTheme="minorHAnsi" w:hAnsiTheme="minorHAnsi" w:cs="Arabic Typesetting"/>
          <w:sz w:val="24"/>
          <w:szCs w:val="24"/>
        </w:rPr>
        <w:t>may be made</w:t>
      </w:r>
      <w:r w:rsidR="000868C6" w:rsidRPr="00612295">
        <w:rPr>
          <w:rFonts w:asciiTheme="minorHAnsi" w:hAnsiTheme="minorHAnsi" w:cs="Arabic Typesetting"/>
          <w:sz w:val="24"/>
          <w:szCs w:val="24"/>
        </w:rPr>
        <w:t xml:space="preserve"> (“Other Environmental Incentives”). </w:t>
      </w:r>
      <w:r w:rsidR="00293E48" w:rsidRPr="00612295">
        <w:rPr>
          <w:rFonts w:asciiTheme="minorHAnsi" w:hAnsiTheme="minorHAnsi" w:cs="Arabic Typesetting"/>
          <w:sz w:val="24"/>
          <w:szCs w:val="24"/>
        </w:rPr>
        <w:t xml:space="preserve">You </w:t>
      </w:r>
      <w:r w:rsidR="00F76F24" w:rsidRPr="00612295">
        <w:rPr>
          <w:rFonts w:asciiTheme="minorHAnsi" w:hAnsiTheme="minorHAnsi" w:cs="Arabic Typesetting"/>
          <w:sz w:val="24"/>
          <w:szCs w:val="24"/>
        </w:rPr>
        <w:t>acknowledge that the</w:t>
      </w:r>
      <w:r w:rsidR="00DA6FBD" w:rsidRPr="00612295">
        <w:rPr>
          <w:rFonts w:asciiTheme="minorHAnsi" w:hAnsiTheme="minorHAnsi" w:cs="Arabic Typesetting"/>
          <w:sz w:val="24"/>
          <w:szCs w:val="24"/>
        </w:rPr>
        <w:t xml:space="preserve"> Other</w:t>
      </w:r>
      <w:r w:rsidR="00F76F24" w:rsidRPr="00612295">
        <w:rPr>
          <w:rFonts w:asciiTheme="minorHAnsi" w:hAnsiTheme="minorHAnsi" w:cs="Arabic Typesetting"/>
          <w:sz w:val="24"/>
          <w:szCs w:val="24"/>
        </w:rPr>
        <w:t xml:space="preserve"> </w:t>
      </w:r>
      <w:r w:rsidR="00356090" w:rsidRPr="00612295">
        <w:rPr>
          <w:rFonts w:asciiTheme="minorHAnsi" w:hAnsiTheme="minorHAnsi" w:cs="Arabic Typesetting"/>
          <w:sz w:val="24"/>
          <w:szCs w:val="24"/>
        </w:rPr>
        <w:t xml:space="preserve">Environmental </w:t>
      </w:r>
      <w:r w:rsidR="00F76F24" w:rsidRPr="00612295">
        <w:rPr>
          <w:rFonts w:asciiTheme="minorHAnsi" w:hAnsiTheme="minorHAnsi" w:cs="Arabic Typesetting"/>
          <w:sz w:val="24"/>
          <w:szCs w:val="24"/>
        </w:rPr>
        <w:t xml:space="preserve">Incentives are not part of your Solar Interest </w:t>
      </w:r>
      <w:r w:rsidR="00E2195E">
        <w:rPr>
          <w:rFonts w:asciiTheme="minorHAnsi" w:hAnsiTheme="minorHAnsi" w:cs="Arabic Typesetting"/>
          <w:sz w:val="24"/>
          <w:szCs w:val="24"/>
        </w:rPr>
        <w:t xml:space="preserve">and </w:t>
      </w:r>
      <w:r w:rsidR="000868C6" w:rsidRPr="00612295">
        <w:rPr>
          <w:rFonts w:asciiTheme="minorHAnsi" w:hAnsiTheme="minorHAnsi" w:cs="Arabic Typesetting"/>
          <w:sz w:val="24"/>
          <w:szCs w:val="24"/>
        </w:rPr>
        <w:t>y</w:t>
      </w:r>
      <w:r w:rsidR="00293E48" w:rsidRPr="00612295">
        <w:rPr>
          <w:rFonts w:asciiTheme="minorHAnsi" w:hAnsiTheme="minorHAnsi" w:cs="Arabic Typesetting"/>
          <w:sz w:val="24"/>
          <w:szCs w:val="24"/>
        </w:rPr>
        <w:t>ou hereby waive, relinquish</w:t>
      </w:r>
      <w:r w:rsidR="00EE34A1" w:rsidRPr="00612295">
        <w:rPr>
          <w:rFonts w:asciiTheme="minorHAnsi" w:hAnsiTheme="minorHAnsi" w:cs="Arabic Typesetting"/>
          <w:sz w:val="24"/>
          <w:szCs w:val="24"/>
        </w:rPr>
        <w:t>, q</w:t>
      </w:r>
      <w:r w:rsidR="00293E48" w:rsidRPr="00612295">
        <w:rPr>
          <w:rFonts w:asciiTheme="minorHAnsi" w:hAnsiTheme="minorHAnsi" w:cs="Arabic Typesetting"/>
          <w:sz w:val="24"/>
          <w:szCs w:val="24"/>
        </w:rPr>
        <w:t>uitclaim</w:t>
      </w:r>
      <w:r w:rsidR="00EE34A1" w:rsidRPr="00612295">
        <w:rPr>
          <w:rFonts w:asciiTheme="minorHAnsi" w:hAnsiTheme="minorHAnsi" w:cs="Arabic Typesetting"/>
          <w:sz w:val="24"/>
          <w:szCs w:val="24"/>
        </w:rPr>
        <w:t xml:space="preserve"> </w:t>
      </w:r>
      <w:r w:rsidR="00293E48" w:rsidRPr="00612295">
        <w:rPr>
          <w:rFonts w:asciiTheme="minorHAnsi" w:hAnsiTheme="minorHAnsi" w:cs="Arabic Typesetting"/>
          <w:sz w:val="24"/>
          <w:szCs w:val="24"/>
        </w:rPr>
        <w:t xml:space="preserve">and assign to us all </w:t>
      </w:r>
      <w:r w:rsidR="00EE34A1" w:rsidRPr="00612295">
        <w:rPr>
          <w:rFonts w:asciiTheme="minorHAnsi" w:hAnsiTheme="minorHAnsi" w:cs="Arabic Typesetting"/>
          <w:sz w:val="24"/>
          <w:szCs w:val="24"/>
        </w:rPr>
        <w:t xml:space="preserve">right, claim, and </w:t>
      </w:r>
      <w:r w:rsidR="00F07930" w:rsidRPr="00612295">
        <w:rPr>
          <w:rFonts w:asciiTheme="minorHAnsi" w:hAnsiTheme="minorHAnsi" w:cs="Arabic Typesetting"/>
          <w:sz w:val="24"/>
          <w:szCs w:val="24"/>
        </w:rPr>
        <w:t xml:space="preserve">interest </w:t>
      </w:r>
      <w:r w:rsidR="00EE34A1" w:rsidRPr="00612295">
        <w:rPr>
          <w:rFonts w:asciiTheme="minorHAnsi" w:hAnsiTheme="minorHAnsi" w:cs="Arabic Typesetting"/>
          <w:sz w:val="24"/>
          <w:szCs w:val="24"/>
        </w:rPr>
        <w:t xml:space="preserve">in the </w:t>
      </w:r>
      <w:r w:rsidR="00DA6FBD" w:rsidRPr="00612295">
        <w:rPr>
          <w:rFonts w:asciiTheme="minorHAnsi" w:hAnsiTheme="minorHAnsi" w:cs="Arabic Typesetting"/>
          <w:sz w:val="24"/>
          <w:szCs w:val="24"/>
        </w:rPr>
        <w:t xml:space="preserve">Other </w:t>
      </w:r>
      <w:r w:rsidR="00293E48" w:rsidRPr="00612295">
        <w:rPr>
          <w:rFonts w:asciiTheme="minorHAnsi" w:hAnsiTheme="minorHAnsi" w:cs="Arabic Typesetting"/>
          <w:sz w:val="24"/>
          <w:szCs w:val="24"/>
        </w:rPr>
        <w:t xml:space="preserve">Environmental </w:t>
      </w:r>
      <w:r w:rsidR="00EE34A1" w:rsidRPr="00612295">
        <w:rPr>
          <w:rFonts w:asciiTheme="minorHAnsi" w:hAnsiTheme="minorHAnsi" w:cs="Arabic Typesetting"/>
          <w:sz w:val="24"/>
          <w:szCs w:val="24"/>
        </w:rPr>
        <w:t>Incentives and</w:t>
      </w:r>
      <w:r w:rsidR="00293E48" w:rsidRPr="00612295">
        <w:rPr>
          <w:rFonts w:asciiTheme="minorHAnsi" w:hAnsiTheme="minorHAnsi" w:cs="Arabic Typesetting"/>
          <w:sz w:val="24"/>
          <w:szCs w:val="24"/>
        </w:rPr>
        <w:t xml:space="preserve"> acknowledge</w:t>
      </w:r>
      <w:r w:rsidR="00EE34A1" w:rsidRPr="00612295">
        <w:rPr>
          <w:rFonts w:asciiTheme="minorHAnsi" w:hAnsiTheme="minorHAnsi" w:cs="Arabic Typesetting"/>
          <w:sz w:val="24"/>
          <w:szCs w:val="24"/>
        </w:rPr>
        <w:t xml:space="preserve"> that </w:t>
      </w:r>
      <w:r w:rsidR="00293E48" w:rsidRPr="00612295">
        <w:rPr>
          <w:rFonts w:asciiTheme="minorHAnsi" w:hAnsiTheme="minorHAnsi" w:cs="Arabic Typesetting"/>
          <w:sz w:val="24"/>
          <w:szCs w:val="24"/>
        </w:rPr>
        <w:t xml:space="preserve">you are </w:t>
      </w:r>
      <w:r w:rsidR="00EE34A1" w:rsidRPr="00612295">
        <w:rPr>
          <w:rFonts w:asciiTheme="minorHAnsi" w:hAnsiTheme="minorHAnsi" w:cs="Arabic Typesetting"/>
          <w:sz w:val="24"/>
          <w:szCs w:val="24"/>
        </w:rPr>
        <w:t xml:space="preserve">not entitled to retain any </w:t>
      </w:r>
      <w:r w:rsidR="00DA6FBD" w:rsidRPr="00612295">
        <w:rPr>
          <w:rFonts w:asciiTheme="minorHAnsi" w:hAnsiTheme="minorHAnsi" w:cs="Arabic Typesetting"/>
          <w:sz w:val="24"/>
          <w:szCs w:val="24"/>
        </w:rPr>
        <w:t xml:space="preserve">Other </w:t>
      </w:r>
      <w:r w:rsidR="00293E48" w:rsidRPr="00612295">
        <w:rPr>
          <w:rFonts w:asciiTheme="minorHAnsi" w:hAnsiTheme="minorHAnsi" w:cs="Arabic Typesetting"/>
          <w:sz w:val="24"/>
          <w:szCs w:val="24"/>
        </w:rPr>
        <w:t xml:space="preserve">Environmental </w:t>
      </w:r>
      <w:r w:rsidR="00EE34A1" w:rsidRPr="00612295">
        <w:rPr>
          <w:rFonts w:asciiTheme="minorHAnsi" w:hAnsiTheme="minorHAnsi" w:cs="Arabic Typesetting"/>
          <w:sz w:val="24"/>
          <w:szCs w:val="24"/>
        </w:rPr>
        <w:t>Incentives.</w:t>
      </w:r>
      <w:r w:rsidR="002741EC" w:rsidRPr="00612295">
        <w:rPr>
          <w:rFonts w:asciiTheme="minorHAnsi" w:hAnsiTheme="minorHAnsi" w:cs="Arabic Typesetting"/>
          <w:sz w:val="24"/>
          <w:szCs w:val="24"/>
        </w:rPr>
        <w:t xml:space="preserve"> </w:t>
      </w:r>
      <w:r w:rsidR="00EE34A1" w:rsidRPr="00612295">
        <w:rPr>
          <w:rFonts w:asciiTheme="minorHAnsi" w:hAnsiTheme="minorHAnsi" w:cs="Arabic Typesetting"/>
          <w:sz w:val="24"/>
          <w:szCs w:val="24"/>
        </w:rPr>
        <w:t xml:space="preserve"> </w:t>
      </w:r>
    </w:p>
    <w:p w:rsidR="00B350F3" w:rsidRDefault="00C03B35" w:rsidP="00BA7F6A">
      <w:pPr>
        <w:widowControl w:val="0"/>
        <w:tabs>
          <w:tab w:val="left" w:pos="360"/>
        </w:tabs>
        <w:spacing w:after="120"/>
        <w:ind w:left="360" w:hanging="360"/>
        <w:jc w:val="both"/>
        <w:outlineLvl w:val="1"/>
        <w:rPr>
          <w:rFonts w:asciiTheme="minorHAnsi" w:hAnsiTheme="minorHAnsi" w:cs="Arabic Typesetting"/>
          <w:sz w:val="24"/>
          <w:szCs w:val="24"/>
        </w:rPr>
      </w:pPr>
      <w:r w:rsidRPr="00612295">
        <w:rPr>
          <w:rFonts w:asciiTheme="minorHAnsi" w:hAnsiTheme="minorHAnsi" w:cs="Arabic Typesetting"/>
          <w:sz w:val="24"/>
          <w:szCs w:val="24"/>
        </w:rPr>
        <w:tab/>
      </w:r>
      <w:r w:rsidR="00B350F3">
        <w:rPr>
          <w:rFonts w:asciiTheme="minorHAnsi" w:hAnsiTheme="minorHAnsi" w:cs="Arabic Typesetting"/>
          <w:sz w:val="24"/>
          <w:szCs w:val="24"/>
        </w:rPr>
        <w:tab/>
      </w:r>
      <w:r w:rsidRPr="00612295">
        <w:rPr>
          <w:rFonts w:asciiTheme="minorHAnsi" w:hAnsiTheme="minorHAnsi" w:cs="Arabic Typesetting"/>
          <w:sz w:val="24"/>
          <w:szCs w:val="24"/>
        </w:rPr>
        <w:t>(</w:t>
      </w:r>
      <w:r w:rsidR="00E576DC" w:rsidRPr="00612295">
        <w:rPr>
          <w:rFonts w:asciiTheme="minorHAnsi" w:hAnsiTheme="minorHAnsi" w:cs="Arabic Typesetting"/>
          <w:sz w:val="24"/>
          <w:szCs w:val="24"/>
        </w:rPr>
        <w:t>c</w:t>
      </w:r>
      <w:r w:rsidRPr="00612295">
        <w:rPr>
          <w:rFonts w:asciiTheme="minorHAnsi" w:hAnsiTheme="minorHAnsi" w:cs="Arabic Typesetting"/>
          <w:sz w:val="24"/>
          <w:szCs w:val="24"/>
        </w:rPr>
        <w:t>)</w:t>
      </w:r>
      <w:r w:rsidRPr="00612295">
        <w:rPr>
          <w:rFonts w:asciiTheme="minorHAnsi" w:hAnsiTheme="minorHAnsi" w:cs="Arabic Typesetting"/>
          <w:sz w:val="24"/>
          <w:szCs w:val="24"/>
        </w:rPr>
        <w:tab/>
      </w:r>
      <w:r w:rsidR="00EE34A1" w:rsidRPr="00612295">
        <w:rPr>
          <w:rFonts w:asciiTheme="minorHAnsi" w:hAnsiTheme="minorHAnsi" w:cs="Arabic Typesetting"/>
          <w:i/>
          <w:sz w:val="24"/>
          <w:szCs w:val="24"/>
          <w:u w:val="single"/>
        </w:rPr>
        <w:t>No Other Payments</w:t>
      </w:r>
      <w:r w:rsidR="00EE34A1" w:rsidRPr="00612295">
        <w:rPr>
          <w:rFonts w:asciiTheme="minorHAnsi" w:hAnsiTheme="minorHAnsi" w:cs="Arabic Typesetting"/>
          <w:i/>
          <w:sz w:val="24"/>
          <w:szCs w:val="24"/>
        </w:rPr>
        <w:t>.</w:t>
      </w:r>
      <w:r w:rsidR="00EF5486" w:rsidRPr="00612295">
        <w:rPr>
          <w:rFonts w:asciiTheme="minorHAnsi" w:hAnsiTheme="minorHAnsi" w:cs="Arabic Typesetting"/>
          <w:sz w:val="24"/>
          <w:szCs w:val="24"/>
        </w:rPr>
        <w:t xml:space="preserve">  </w:t>
      </w:r>
    </w:p>
    <w:p w:rsidR="002D7918" w:rsidRPr="00612295" w:rsidRDefault="00BC5971" w:rsidP="00B350F3">
      <w:pPr>
        <w:widowControl w:val="0"/>
        <w:spacing w:after="120"/>
        <w:ind w:left="720"/>
        <w:jc w:val="both"/>
        <w:outlineLvl w:val="1"/>
        <w:rPr>
          <w:rFonts w:asciiTheme="minorHAnsi" w:hAnsiTheme="minorHAnsi" w:cs="Arabic Typesetting"/>
          <w:sz w:val="24"/>
          <w:szCs w:val="24"/>
        </w:rPr>
      </w:pPr>
      <w:r w:rsidRPr="00612295">
        <w:rPr>
          <w:rFonts w:asciiTheme="minorHAnsi" w:hAnsiTheme="minorHAnsi" w:cs="Arabic Typesetting"/>
          <w:sz w:val="24"/>
          <w:szCs w:val="24"/>
        </w:rPr>
        <w:t>You acknowledge and agree</w:t>
      </w:r>
      <w:r w:rsidR="00EE34A1" w:rsidRPr="00612295">
        <w:rPr>
          <w:rFonts w:asciiTheme="minorHAnsi" w:hAnsiTheme="minorHAnsi" w:cs="Arabic Typesetting"/>
          <w:sz w:val="24"/>
          <w:szCs w:val="24"/>
        </w:rPr>
        <w:t xml:space="preserve"> that </w:t>
      </w:r>
      <w:r w:rsidRPr="00612295">
        <w:rPr>
          <w:rFonts w:asciiTheme="minorHAnsi" w:hAnsiTheme="minorHAnsi" w:cs="Arabic Typesetting"/>
          <w:sz w:val="24"/>
          <w:szCs w:val="24"/>
        </w:rPr>
        <w:t xml:space="preserve">our </w:t>
      </w:r>
      <w:r w:rsidR="00EE34A1" w:rsidRPr="00612295">
        <w:rPr>
          <w:rFonts w:asciiTheme="minorHAnsi" w:hAnsiTheme="minorHAnsi" w:cs="Arabic Typesetting"/>
          <w:sz w:val="24"/>
          <w:szCs w:val="24"/>
        </w:rPr>
        <w:t xml:space="preserve">sole obligation </w:t>
      </w:r>
      <w:r w:rsidRPr="00612295">
        <w:rPr>
          <w:rFonts w:asciiTheme="minorHAnsi" w:hAnsiTheme="minorHAnsi" w:cs="Arabic Typesetting"/>
          <w:sz w:val="24"/>
          <w:szCs w:val="24"/>
        </w:rPr>
        <w:t xml:space="preserve">regarding </w:t>
      </w:r>
      <w:r w:rsidR="00ED20AD" w:rsidRPr="00612295">
        <w:rPr>
          <w:rFonts w:asciiTheme="minorHAnsi" w:hAnsiTheme="minorHAnsi" w:cs="Arabic Typesetting"/>
          <w:sz w:val="24"/>
          <w:szCs w:val="24"/>
        </w:rPr>
        <w:t>Bill Credits</w:t>
      </w:r>
      <w:r w:rsidR="00010416" w:rsidRPr="00612295">
        <w:rPr>
          <w:rFonts w:asciiTheme="minorHAnsi" w:hAnsiTheme="minorHAnsi" w:cs="Arabic Typesetting"/>
          <w:sz w:val="24"/>
          <w:szCs w:val="24"/>
        </w:rPr>
        <w:t xml:space="preserve"> </w:t>
      </w:r>
      <w:r w:rsidR="00EE34A1" w:rsidRPr="00612295">
        <w:rPr>
          <w:rFonts w:asciiTheme="minorHAnsi" w:hAnsiTheme="minorHAnsi" w:cs="Arabic Typesetting"/>
          <w:sz w:val="24"/>
          <w:szCs w:val="24"/>
        </w:rPr>
        <w:t xml:space="preserve">is </w:t>
      </w:r>
      <w:r w:rsidRPr="00612295">
        <w:rPr>
          <w:rFonts w:asciiTheme="minorHAnsi" w:hAnsiTheme="minorHAnsi" w:cs="Arabic Typesetting"/>
          <w:sz w:val="24"/>
          <w:szCs w:val="24"/>
        </w:rPr>
        <w:t xml:space="preserve">to </w:t>
      </w:r>
      <w:r w:rsidR="000F423C" w:rsidRPr="00612295">
        <w:rPr>
          <w:rFonts w:asciiTheme="minorHAnsi" w:hAnsiTheme="minorHAnsi" w:cs="Arabic Typesetting"/>
          <w:sz w:val="24"/>
          <w:szCs w:val="24"/>
        </w:rPr>
        <w:t xml:space="preserve">apply </w:t>
      </w:r>
      <w:r w:rsidR="004B67ED" w:rsidRPr="00612295">
        <w:rPr>
          <w:rFonts w:asciiTheme="minorHAnsi" w:hAnsiTheme="minorHAnsi" w:cs="Arabic Typesetting"/>
          <w:sz w:val="24"/>
          <w:szCs w:val="24"/>
        </w:rPr>
        <w:t xml:space="preserve">such </w:t>
      </w:r>
      <w:r w:rsidR="00ED20AD" w:rsidRPr="00612295">
        <w:rPr>
          <w:rFonts w:asciiTheme="minorHAnsi" w:hAnsiTheme="minorHAnsi" w:cs="Arabic Typesetting"/>
          <w:sz w:val="24"/>
          <w:szCs w:val="24"/>
        </w:rPr>
        <w:t>Bill Credits.</w:t>
      </w:r>
      <w:r w:rsidR="00331092" w:rsidRPr="00612295">
        <w:rPr>
          <w:rFonts w:asciiTheme="minorHAnsi" w:hAnsiTheme="minorHAnsi" w:cs="Arabic Typesetting"/>
          <w:sz w:val="24"/>
          <w:szCs w:val="24"/>
        </w:rPr>
        <w:t xml:space="preserve">  </w:t>
      </w:r>
      <w:r w:rsidR="007731D9" w:rsidRPr="00612295">
        <w:rPr>
          <w:rStyle w:val="Heading21"/>
          <w:rFonts w:asciiTheme="minorHAnsi" w:hAnsiTheme="minorHAnsi" w:cs="Arabic Typesetting"/>
          <w:sz w:val="24"/>
          <w:szCs w:val="24"/>
          <w:u w:val="none"/>
        </w:rPr>
        <w:t>You acknowledge that the</w:t>
      </w:r>
      <w:r w:rsidR="00F55EF1" w:rsidRPr="00612295">
        <w:rPr>
          <w:rStyle w:val="Heading21"/>
          <w:rFonts w:asciiTheme="minorHAnsi" w:hAnsiTheme="minorHAnsi" w:cs="Arabic Typesetting"/>
          <w:sz w:val="24"/>
          <w:szCs w:val="24"/>
          <w:u w:val="none"/>
        </w:rPr>
        <w:t xml:space="preserve">re are certain </w:t>
      </w:r>
      <w:r w:rsidR="007731D9" w:rsidRPr="00612295">
        <w:rPr>
          <w:rStyle w:val="Heading21"/>
          <w:rFonts w:asciiTheme="minorHAnsi" w:hAnsiTheme="minorHAnsi" w:cs="Arabic Typesetting"/>
          <w:sz w:val="24"/>
          <w:szCs w:val="24"/>
          <w:u w:val="none"/>
        </w:rPr>
        <w:t>limit</w:t>
      </w:r>
      <w:r w:rsidR="000F423C" w:rsidRPr="00612295">
        <w:rPr>
          <w:rStyle w:val="Heading21"/>
          <w:rFonts w:asciiTheme="minorHAnsi" w:hAnsiTheme="minorHAnsi" w:cs="Arabic Typesetting"/>
          <w:sz w:val="24"/>
          <w:szCs w:val="24"/>
          <w:u w:val="none"/>
        </w:rPr>
        <w:t>s</w:t>
      </w:r>
      <w:r w:rsidR="007731D9" w:rsidRPr="00612295">
        <w:rPr>
          <w:rStyle w:val="Heading21"/>
          <w:rFonts w:asciiTheme="minorHAnsi" w:hAnsiTheme="minorHAnsi" w:cs="Arabic Typesetting"/>
          <w:sz w:val="24"/>
          <w:szCs w:val="24"/>
          <w:u w:val="none"/>
        </w:rPr>
        <w:t xml:space="preserve"> </w:t>
      </w:r>
      <w:r w:rsidR="00553945">
        <w:rPr>
          <w:rStyle w:val="Heading21"/>
          <w:rFonts w:asciiTheme="minorHAnsi" w:hAnsiTheme="minorHAnsi" w:cs="Arabic Typesetting"/>
          <w:sz w:val="24"/>
          <w:szCs w:val="24"/>
          <w:u w:val="none"/>
        </w:rPr>
        <w:t xml:space="preserve">[WAC </w:t>
      </w:r>
      <w:r w:rsidR="00032DD8" w:rsidRPr="00312383">
        <w:rPr>
          <w:rStyle w:val="Heading21"/>
          <w:rFonts w:asciiTheme="minorHAnsi" w:hAnsiTheme="minorHAnsi" w:cs="Arabic Typesetting"/>
          <w:color w:val="auto"/>
          <w:sz w:val="24"/>
          <w:szCs w:val="24"/>
          <w:u w:val="none"/>
        </w:rPr>
        <w:t>458</w:t>
      </w:r>
      <w:r w:rsidR="00553945" w:rsidRPr="00312383">
        <w:rPr>
          <w:rStyle w:val="Heading21"/>
          <w:rFonts w:asciiTheme="minorHAnsi" w:hAnsiTheme="minorHAnsi" w:cs="Arabic Typesetting"/>
          <w:color w:val="auto"/>
          <w:sz w:val="24"/>
          <w:szCs w:val="24"/>
          <w:u w:val="none"/>
        </w:rPr>
        <w:t>-</w:t>
      </w:r>
      <w:r w:rsidR="00553945">
        <w:rPr>
          <w:rStyle w:val="Heading21"/>
          <w:rFonts w:asciiTheme="minorHAnsi" w:hAnsiTheme="minorHAnsi" w:cs="Arabic Typesetting"/>
          <w:sz w:val="24"/>
          <w:szCs w:val="24"/>
          <w:u w:val="none"/>
        </w:rPr>
        <w:t xml:space="preserve">20-273 </w:t>
      </w:r>
      <w:r w:rsidR="00032DD8" w:rsidRPr="00312383">
        <w:rPr>
          <w:rStyle w:val="Heading21"/>
          <w:rFonts w:asciiTheme="minorHAnsi" w:hAnsiTheme="minorHAnsi" w:cs="Arabic Typesetting"/>
          <w:color w:val="auto"/>
          <w:sz w:val="24"/>
          <w:szCs w:val="24"/>
          <w:u w:val="none"/>
        </w:rPr>
        <w:t>(401)</w:t>
      </w:r>
      <w:r w:rsidR="00032DD8" w:rsidRPr="00312383">
        <w:rPr>
          <w:rStyle w:val="Heading21"/>
          <w:rFonts w:asciiTheme="minorHAnsi" w:hAnsiTheme="minorHAnsi" w:cs="Arabic Typesetting"/>
          <w:color w:val="FF0000"/>
          <w:sz w:val="24"/>
          <w:szCs w:val="24"/>
          <w:u w:val="none"/>
        </w:rPr>
        <w:t xml:space="preserve"> </w:t>
      </w:r>
      <w:r w:rsidR="00553945">
        <w:rPr>
          <w:rStyle w:val="Heading21"/>
          <w:rFonts w:asciiTheme="minorHAnsi" w:hAnsiTheme="minorHAnsi" w:cs="Arabic Typesetting"/>
          <w:sz w:val="24"/>
          <w:szCs w:val="24"/>
          <w:u w:val="none"/>
        </w:rPr>
        <w:t xml:space="preserve">provides that </w:t>
      </w:r>
      <w:r w:rsidR="00032DD8" w:rsidRPr="00312383">
        <w:rPr>
          <w:rStyle w:val="Heading21"/>
          <w:rFonts w:asciiTheme="minorHAnsi" w:hAnsiTheme="minorHAnsi" w:cs="Arabic Typesetting"/>
          <w:color w:val="auto"/>
          <w:sz w:val="24"/>
          <w:szCs w:val="24"/>
          <w:u w:val="none"/>
        </w:rPr>
        <w:t>the</w:t>
      </w:r>
      <w:r w:rsidR="00553945">
        <w:rPr>
          <w:rStyle w:val="Heading21"/>
          <w:rFonts w:asciiTheme="minorHAnsi" w:hAnsiTheme="minorHAnsi" w:cs="Arabic Typesetting"/>
          <w:sz w:val="24"/>
          <w:szCs w:val="24"/>
          <w:u w:val="none"/>
        </w:rPr>
        <w:t xml:space="preserve"> total renewable generation incentive cannot exceed $5,000 for community solar and other solar incentives] </w:t>
      </w:r>
      <w:r w:rsidR="00314F65" w:rsidRPr="00612295">
        <w:rPr>
          <w:rStyle w:val="Heading21"/>
          <w:rFonts w:asciiTheme="minorHAnsi" w:hAnsiTheme="minorHAnsi" w:cs="Arabic Typesetting"/>
          <w:sz w:val="24"/>
          <w:szCs w:val="24"/>
          <w:u w:val="none"/>
        </w:rPr>
        <w:t xml:space="preserve">on </w:t>
      </w:r>
      <w:r w:rsidR="00141336" w:rsidRPr="00612295">
        <w:rPr>
          <w:rStyle w:val="Heading21"/>
          <w:rFonts w:asciiTheme="minorHAnsi" w:hAnsiTheme="minorHAnsi" w:cs="Arabic Typesetting"/>
          <w:sz w:val="24"/>
          <w:szCs w:val="24"/>
          <w:u w:val="none"/>
        </w:rPr>
        <w:t xml:space="preserve">your </w:t>
      </w:r>
      <w:r w:rsidR="00010416" w:rsidRPr="00612295">
        <w:rPr>
          <w:rStyle w:val="Heading21"/>
          <w:rFonts w:asciiTheme="minorHAnsi" w:hAnsiTheme="minorHAnsi" w:cs="Arabic Typesetting"/>
          <w:sz w:val="24"/>
          <w:szCs w:val="24"/>
          <w:u w:val="none"/>
        </w:rPr>
        <w:t>Production Capability and</w:t>
      </w:r>
      <w:r w:rsidR="000F423C" w:rsidRPr="00612295">
        <w:rPr>
          <w:rStyle w:val="Heading21"/>
          <w:rFonts w:asciiTheme="minorHAnsi" w:hAnsiTheme="minorHAnsi" w:cs="Arabic Typesetting"/>
          <w:sz w:val="24"/>
          <w:szCs w:val="24"/>
          <w:u w:val="none"/>
        </w:rPr>
        <w:t xml:space="preserve"> </w:t>
      </w:r>
      <w:r w:rsidR="00314F65" w:rsidRPr="00612295">
        <w:rPr>
          <w:rStyle w:val="Heading21"/>
          <w:rFonts w:asciiTheme="minorHAnsi" w:hAnsiTheme="minorHAnsi" w:cs="Arabic Typesetting"/>
          <w:sz w:val="24"/>
          <w:szCs w:val="24"/>
          <w:u w:val="none"/>
        </w:rPr>
        <w:t>Bill Credits</w:t>
      </w:r>
      <w:r w:rsidR="00010416" w:rsidRPr="00612295">
        <w:rPr>
          <w:rStyle w:val="Heading21"/>
          <w:rFonts w:asciiTheme="minorHAnsi" w:hAnsiTheme="minorHAnsi" w:cs="Arabic Typesetting"/>
          <w:sz w:val="24"/>
          <w:szCs w:val="24"/>
          <w:u w:val="none"/>
        </w:rPr>
        <w:t xml:space="preserve"> </w:t>
      </w:r>
      <w:r w:rsidR="007731D9" w:rsidRPr="00612295">
        <w:rPr>
          <w:rStyle w:val="Heading21"/>
          <w:rFonts w:asciiTheme="minorHAnsi" w:hAnsiTheme="minorHAnsi" w:cs="Arabic Typesetting"/>
          <w:sz w:val="24"/>
          <w:szCs w:val="24"/>
          <w:u w:val="none"/>
        </w:rPr>
        <w:t>(</w:t>
      </w:r>
      <w:r w:rsidR="000F423C" w:rsidRPr="00612295">
        <w:rPr>
          <w:rStyle w:val="Heading21"/>
          <w:rFonts w:asciiTheme="minorHAnsi" w:hAnsiTheme="minorHAnsi" w:cs="Arabic Typesetting"/>
          <w:sz w:val="24"/>
          <w:szCs w:val="24"/>
          <w:u w:val="none"/>
        </w:rPr>
        <w:t xml:space="preserve">which limits are specified in Appendix C as </w:t>
      </w:r>
      <w:r w:rsidR="007731D9" w:rsidRPr="00612295">
        <w:rPr>
          <w:rStyle w:val="Heading21"/>
          <w:rFonts w:asciiTheme="minorHAnsi" w:hAnsiTheme="minorHAnsi" w:cs="Arabic Typesetting"/>
          <w:sz w:val="24"/>
          <w:szCs w:val="24"/>
          <w:u w:val="none"/>
        </w:rPr>
        <w:t xml:space="preserve">the </w:t>
      </w:r>
      <w:r w:rsidR="00477839" w:rsidRPr="00612295">
        <w:rPr>
          <w:rStyle w:val="Heading21"/>
          <w:rFonts w:asciiTheme="minorHAnsi" w:hAnsiTheme="minorHAnsi" w:cs="Arabic Typesetting"/>
          <w:sz w:val="24"/>
          <w:szCs w:val="24"/>
          <w:u w:val="none"/>
        </w:rPr>
        <w:t>"</w:t>
      </w:r>
      <w:r w:rsidR="00AB495C" w:rsidRPr="00612295">
        <w:rPr>
          <w:rStyle w:val="Heading21"/>
          <w:rFonts w:asciiTheme="minorHAnsi" w:hAnsiTheme="minorHAnsi" w:cs="Arabic Typesetting"/>
          <w:sz w:val="24"/>
          <w:szCs w:val="24"/>
          <w:u w:val="none"/>
        </w:rPr>
        <w:t xml:space="preserve">Program </w:t>
      </w:r>
      <w:r w:rsidR="00E576DC" w:rsidRPr="00612295">
        <w:rPr>
          <w:rStyle w:val="Heading21"/>
          <w:rFonts w:asciiTheme="minorHAnsi" w:hAnsiTheme="minorHAnsi" w:cs="Arabic Typesetting"/>
          <w:sz w:val="24"/>
          <w:szCs w:val="24"/>
          <w:u w:val="none"/>
        </w:rPr>
        <w:t>Requirements</w:t>
      </w:r>
      <w:r w:rsidR="00477839" w:rsidRPr="00612295">
        <w:rPr>
          <w:rStyle w:val="Heading21"/>
          <w:rFonts w:asciiTheme="minorHAnsi" w:hAnsiTheme="minorHAnsi" w:cs="Arabic Typesetting"/>
          <w:sz w:val="24"/>
          <w:szCs w:val="24"/>
          <w:u w:val="none"/>
        </w:rPr>
        <w:t>"</w:t>
      </w:r>
      <w:r w:rsidR="00004000">
        <w:rPr>
          <w:rStyle w:val="Heading21"/>
          <w:rFonts w:asciiTheme="minorHAnsi" w:hAnsiTheme="minorHAnsi" w:cs="Arabic Typesetting"/>
          <w:sz w:val="24"/>
          <w:szCs w:val="24"/>
          <w:u w:val="none"/>
        </w:rPr>
        <w:t xml:space="preserve">) </w:t>
      </w:r>
      <w:r w:rsidR="00ED20AD" w:rsidRPr="00612295">
        <w:rPr>
          <w:rStyle w:val="Heading21"/>
          <w:rFonts w:asciiTheme="minorHAnsi" w:hAnsiTheme="minorHAnsi" w:cs="Arabic Typesetting"/>
          <w:sz w:val="24"/>
          <w:szCs w:val="24"/>
          <w:u w:val="none"/>
        </w:rPr>
        <w:t xml:space="preserve">and </w:t>
      </w:r>
      <w:r w:rsidR="00477839" w:rsidRPr="00612295">
        <w:rPr>
          <w:rStyle w:val="Heading21"/>
          <w:rFonts w:asciiTheme="minorHAnsi" w:hAnsiTheme="minorHAnsi" w:cs="Arabic Typesetting"/>
          <w:sz w:val="24"/>
          <w:szCs w:val="24"/>
          <w:u w:val="none"/>
        </w:rPr>
        <w:t xml:space="preserve">participation in other programs relating to </w:t>
      </w:r>
      <w:r w:rsidR="00921C05" w:rsidRPr="00612295">
        <w:rPr>
          <w:rStyle w:val="Heading21"/>
          <w:rFonts w:asciiTheme="minorHAnsi" w:hAnsiTheme="minorHAnsi" w:cs="Arabic Typesetting"/>
          <w:sz w:val="24"/>
          <w:szCs w:val="24"/>
          <w:u w:val="none"/>
        </w:rPr>
        <w:t xml:space="preserve">Washington State </w:t>
      </w:r>
      <w:r w:rsidR="00477839" w:rsidRPr="00612295">
        <w:rPr>
          <w:rStyle w:val="Heading21"/>
          <w:rFonts w:asciiTheme="minorHAnsi" w:hAnsiTheme="minorHAnsi" w:cs="Arabic Typesetting"/>
          <w:sz w:val="24"/>
          <w:szCs w:val="24"/>
          <w:u w:val="none"/>
        </w:rPr>
        <w:t xml:space="preserve">renewable energy </w:t>
      </w:r>
      <w:r w:rsidR="00921C05" w:rsidRPr="00612295">
        <w:rPr>
          <w:rStyle w:val="Heading21"/>
          <w:rFonts w:asciiTheme="minorHAnsi" w:hAnsiTheme="minorHAnsi" w:cs="Arabic Typesetting"/>
          <w:sz w:val="24"/>
          <w:szCs w:val="24"/>
          <w:u w:val="none"/>
        </w:rPr>
        <w:t>incentives,</w:t>
      </w:r>
      <w:r w:rsidR="00477839" w:rsidRPr="00612295">
        <w:rPr>
          <w:rStyle w:val="Heading21"/>
          <w:rFonts w:asciiTheme="minorHAnsi" w:hAnsiTheme="minorHAnsi" w:cs="Arabic Typesetting"/>
          <w:sz w:val="24"/>
          <w:szCs w:val="24"/>
          <w:u w:val="none"/>
        </w:rPr>
        <w:t xml:space="preserve"> credits or rebates may </w:t>
      </w:r>
      <w:r w:rsidR="00ED20AD" w:rsidRPr="00612295">
        <w:rPr>
          <w:rStyle w:val="Heading21"/>
          <w:rFonts w:asciiTheme="minorHAnsi" w:hAnsiTheme="minorHAnsi" w:cs="Arabic Typesetting"/>
          <w:sz w:val="24"/>
          <w:szCs w:val="24"/>
          <w:u w:val="none"/>
        </w:rPr>
        <w:t xml:space="preserve">further limit </w:t>
      </w:r>
      <w:r w:rsidR="00477839" w:rsidRPr="00612295">
        <w:rPr>
          <w:rStyle w:val="Heading21"/>
          <w:rFonts w:asciiTheme="minorHAnsi" w:hAnsiTheme="minorHAnsi" w:cs="Arabic Typesetting"/>
          <w:sz w:val="24"/>
          <w:szCs w:val="24"/>
          <w:u w:val="none"/>
        </w:rPr>
        <w:t>you</w:t>
      </w:r>
      <w:r w:rsidR="00141336" w:rsidRPr="00612295">
        <w:rPr>
          <w:rStyle w:val="Heading21"/>
          <w:rFonts w:asciiTheme="minorHAnsi" w:hAnsiTheme="minorHAnsi" w:cs="Arabic Typesetting"/>
          <w:sz w:val="24"/>
          <w:szCs w:val="24"/>
          <w:u w:val="none"/>
        </w:rPr>
        <w:t>r</w:t>
      </w:r>
      <w:r w:rsidR="00477839" w:rsidRPr="00612295">
        <w:rPr>
          <w:rStyle w:val="Heading21"/>
          <w:rFonts w:asciiTheme="minorHAnsi" w:hAnsiTheme="minorHAnsi" w:cs="Arabic Typesetting"/>
          <w:sz w:val="24"/>
          <w:szCs w:val="24"/>
          <w:u w:val="none"/>
        </w:rPr>
        <w:t xml:space="preserve"> </w:t>
      </w:r>
      <w:r w:rsidR="00141336" w:rsidRPr="00612295">
        <w:rPr>
          <w:rStyle w:val="Heading21"/>
          <w:rFonts w:asciiTheme="minorHAnsi" w:hAnsiTheme="minorHAnsi" w:cs="Arabic Typesetting"/>
          <w:sz w:val="24"/>
          <w:szCs w:val="24"/>
          <w:u w:val="none"/>
        </w:rPr>
        <w:t>Bill Credits</w:t>
      </w:r>
      <w:r w:rsidR="00ED20AD" w:rsidRPr="00612295">
        <w:rPr>
          <w:rStyle w:val="Heading21"/>
          <w:rFonts w:asciiTheme="minorHAnsi" w:hAnsiTheme="minorHAnsi" w:cs="Arabic Typesetting"/>
          <w:sz w:val="24"/>
          <w:szCs w:val="24"/>
          <w:u w:val="none"/>
        </w:rPr>
        <w:t xml:space="preserve">. </w:t>
      </w:r>
      <w:r w:rsidR="00331092" w:rsidRPr="00612295">
        <w:rPr>
          <w:rStyle w:val="Heading21"/>
          <w:rFonts w:asciiTheme="minorHAnsi" w:hAnsiTheme="minorHAnsi" w:cs="Arabic Typesetting"/>
          <w:sz w:val="24"/>
          <w:szCs w:val="24"/>
          <w:u w:val="none"/>
        </w:rPr>
        <w:t xml:space="preserve"> </w:t>
      </w:r>
      <w:r w:rsidR="000178C6" w:rsidRPr="00612295">
        <w:rPr>
          <w:rStyle w:val="Heading21"/>
          <w:rFonts w:asciiTheme="minorHAnsi" w:hAnsiTheme="minorHAnsi" w:cs="Arabic Typesetting"/>
          <w:sz w:val="24"/>
          <w:szCs w:val="24"/>
          <w:u w:val="none"/>
        </w:rPr>
        <w:t xml:space="preserve"> </w:t>
      </w:r>
      <w:r w:rsidR="002D7918" w:rsidRPr="00612295">
        <w:rPr>
          <w:rFonts w:asciiTheme="minorHAnsi" w:hAnsiTheme="minorHAnsi"/>
          <w:sz w:val="24"/>
          <w:szCs w:val="24"/>
        </w:rPr>
        <w:t xml:space="preserve"> </w:t>
      </w:r>
    </w:p>
    <w:p w:rsidR="00903CD6" w:rsidRPr="00612295" w:rsidRDefault="0029699E" w:rsidP="00786B2B">
      <w:pPr>
        <w:pStyle w:val="BodyText4"/>
        <w:numPr>
          <w:ilvl w:val="0"/>
          <w:numId w:val="13"/>
        </w:numPr>
        <w:shd w:val="clear" w:color="auto" w:fill="auto"/>
        <w:spacing w:after="120" w:line="240" w:lineRule="auto"/>
        <w:ind w:left="0" w:firstLine="0"/>
        <w:rPr>
          <w:rFonts w:asciiTheme="minorHAnsi" w:hAnsiTheme="minorHAnsi" w:cs="Arabic Typesetting"/>
          <w:sz w:val="24"/>
          <w:szCs w:val="24"/>
        </w:rPr>
      </w:pPr>
      <w:r w:rsidRPr="00612295">
        <w:rPr>
          <w:rFonts w:asciiTheme="minorHAnsi" w:hAnsiTheme="minorHAnsi" w:cs="Arabic Typesetting"/>
          <w:sz w:val="24"/>
          <w:szCs w:val="24"/>
          <w:u w:val="single"/>
        </w:rPr>
        <w:t>Interconnection Date</w:t>
      </w:r>
      <w:r w:rsidRPr="00612295">
        <w:rPr>
          <w:rFonts w:asciiTheme="minorHAnsi" w:hAnsiTheme="minorHAnsi" w:cs="Arabic Typesetting"/>
          <w:sz w:val="24"/>
          <w:szCs w:val="24"/>
        </w:rPr>
        <w:t>.</w:t>
      </w:r>
      <w:r w:rsidR="00EF5486" w:rsidRPr="00612295">
        <w:rPr>
          <w:rFonts w:asciiTheme="minorHAnsi" w:hAnsiTheme="minorHAnsi" w:cs="Arabic Typesetting"/>
          <w:sz w:val="24"/>
          <w:szCs w:val="24"/>
        </w:rPr>
        <w:t xml:space="preserve">  </w:t>
      </w:r>
    </w:p>
    <w:p w:rsidR="008F06FB" w:rsidRPr="00612295" w:rsidRDefault="0029699E" w:rsidP="00786B2B">
      <w:pPr>
        <w:pStyle w:val="BodyText4"/>
        <w:shd w:val="clear" w:color="auto" w:fill="auto"/>
        <w:spacing w:after="120" w:line="240" w:lineRule="auto"/>
        <w:ind w:firstLine="0"/>
        <w:rPr>
          <w:rFonts w:asciiTheme="minorHAnsi" w:hAnsiTheme="minorHAnsi" w:cs="Arabic Typesetting"/>
          <w:sz w:val="24"/>
          <w:szCs w:val="24"/>
        </w:rPr>
      </w:pPr>
      <w:r w:rsidRPr="00612295">
        <w:rPr>
          <w:rFonts w:asciiTheme="minorHAnsi" w:hAnsiTheme="minorHAnsi" w:cs="Arabic Typesetting"/>
          <w:sz w:val="24"/>
          <w:szCs w:val="24"/>
        </w:rPr>
        <w:t xml:space="preserve">The Interconnection Date is the date </w:t>
      </w:r>
      <w:r w:rsidR="0022656E" w:rsidRPr="00612295">
        <w:rPr>
          <w:rFonts w:asciiTheme="minorHAnsi" w:hAnsiTheme="minorHAnsi" w:cs="Arabic Typesetting"/>
          <w:sz w:val="24"/>
          <w:szCs w:val="24"/>
        </w:rPr>
        <w:t>on which</w:t>
      </w:r>
      <w:r w:rsidRPr="00612295">
        <w:rPr>
          <w:rFonts w:asciiTheme="minorHAnsi" w:hAnsiTheme="minorHAnsi" w:cs="Arabic Typesetting"/>
          <w:sz w:val="24"/>
          <w:szCs w:val="24"/>
        </w:rPr>
        <w:t xml:space="preserve"> the Array has been interconnected with </w:t>
      </w:r>
      <w:r w:rsidR="00496DDE" w:rsidRPr="00612295">
        <w:rPr>
          <w:rFonts w:asciiTheme="minorHAnsi" w:hAnsiTheme="minorHAnsi" w:cs="Arabic Typesetting"/>
          <w:sz w:val="24"/>
          <w:szCs w:val="24"/>
        </w:rPr>
        <w:t>Avista</w:t>
      </w:r>
      <w:r w:rsidR="00261E27" w:rsidRPr="00612295">
        <w:rPr>
          <w:rFonts w:asciiTheme="minorHAnsi" w:hAnsiTheme="minorHAnsi" w:cs="Arabic Typesetting"/>
          <w:sz w:val="24"/>
          <w:szCs w:val="24"/>
        </w:rPr>
        <w:t>’s facilities</w:t>
      </w:r>
      <w:r w:rsidR="00496DDE" w:rsidRPr="00612295">
        <w:rPr>
          <w:rFonts w:asciiTheme="minorHAnsi" w:hAnsiTheme="minorHAnsi" w:cs="Arabic Typesetting"/>
          <w:sz w:val="24"/>
          <w:szCs w:val="24"/>
        </w:rPr>
        <w:t xml:space="preserve"> </w:t>
      </w:r>
      <w:r w:rsidRPr="00612295">
        <w:rPr>
          <w:rFonts w:asciiTheme="minorHAnsi" w:hAnsiTheme="minorHAnsi" w:cs="Arabic Typesetting"/>
          <w:sz w:val="24"/>
          <w:szCs w:val="24"/>
        </w:rPr>
        <w:t xml:space="preserve">and is capable of delivering electricity to </w:t>
      </w:r>
      <w:r w:rsidR="00496DDE" w:rsidRPr="00612295">
        <w:rPr>
          <w:rFonts w:asciiTheme="minorHAnsi" w:hAnsiTheme="minorHAnsi" w:cs="Arabic Typesetting"/>
          <w:sz w:val="24"/>
          <w:szCs w:val="24"/>
        </w:rPr>
        <w:t>Avista</w:t>
      </w:r>
      <w:r w:rsidR="008F06FB" w:rsidRPr="00612295">
        <w:rPr>
          <w:rFonts w:asciiTheme="minorHAnsi" w:hAnsiTheme="minorHAnsi" w:cs="Arabic Typesetting"/>
          <w:sz w:val="24"/>
          <w:szCs w:val="24"/>
        </w:rPr>
        <w:t>.</w:t>
      </w:r>
      <w:r w:rsidR="006D3C8E" w:rsidRPr="00612295">
        <w:rPr>
          <w:rFonts w:asciiTheme="minorHAnsi" w:hAnsiTheme="minorHAnsi" w:cs="Arabic Typesetting"/>
          <w:sz w:val="24"/>
          <w:szCs w:val="24"/>
        </w:rPr>
        <w:t xml:space="preserve"> The Inte</w:t>
      </w:r>
      <w:r w:rsidR="007033BB" w:rsidRPr="00612295">
        <w:rPr>
          <w:rFonts w:asciiTheme="minorHAnsi" w:hAnsiTheme="minorHAnsi" w:cs="Arabic Typesetting"/>
          <w:sz w:val="24"/>
          <w:szCs w:val="24"/>
        </w:rPr>
        <w:t>r</w:t>
      </w:r>
      <w:r w:rsidR="006D3C8E" w:rsidRPr="00612295">
        <w:rPr>
          <w:rFonts w:asciiTheme="minorHAnsi" w:hAnsiTheme="minorHAnsi" w:cs="Arabic Typesetting"/>
          <w:sz w:val="24"/>
          <w:szCs w:val="24"/>
        </w:rPr>
        <w:t>connecti</w:t>
      </w:r>
      <w:r w:rsidR="001F328F" w:rsidRPr="00612295">
        <w:rPr>
          <w:rFonts w:asciiTheme="minorHAnsi" w:hAnsiTheme="minorHAnsi" w:cs="Arabic Typesetting"/>
          <w:sz w:val="24"/>
          <w:szCs w:val="24"/>
        </w:rPr>
        <w:t>o</w:t>
      </w:r>
      <w:r w:rsidR="006D3C8E" w:rsidRPr="00612295">
        <w:rPr>
          <w:rFonts w:asciiTheme="minorHAnsi" w:hAnsiTheme="minorHAnsi" w:cs="Arabic Typesetting"/>
          <w:sz w:val="24"/>
          <w:szCs w:val="24"/>
        </w:rPr>
        <w:t>n Date may be before or after the Effective Date.</w:t>
      </w:r>
    </w:p>
    <w:p w:rsidR="00954E6E" w:rsidRPr="00612295" w:rsidRDefault="007278A3" w:rsidP="00786B2B">
      <w:pPr>
        <w:pStyle w:val="BodyText4"/>
        <w:numPr>
          <w:ilvl w:val="0"/>
          <w:numId w:val="13"/>
        </w:numPr>
        <w:shd w:val="clear" w:color="auto" w:fill="auto"/>
        <w:spacing w:after="120" w:line="240" w:lineRule="auto"/>
        <w:ind w:left="0" w:firstLine="0"/>
        <w:rPr>
          <w:rFonts w:asciiTheme="minorHAnsi" w:hAnsiTheme="minorHAnsi" w:cs="Arabic Typesetting"/>
          <w:sz w:val="24"/>
          <w:szCs w:val="24"/>
        </w:rPr>
      </w:pPr>
      <w:r w:rsidRPr="00612295">
        <w:rPr>
          <w:rFonts w:asciiTheme="minorHAnsi" w:hAnsiTheme="minorHAnsi" w:cs="Arabic Typesetting"/>
          <w:sz w:val="24"/>
          <w:szCs w:val="24"/>
          <w:u w:val="single"/>
        </w:rPr>
        <w:t>Term</w:t>
      </w:r>
      <w:r w:rsidRPr="00612295">
        <w:rPr>
          <w:rFonts w:asciiTheme="minorHAnsi" w:hAnsiTheme="minorHAnsi" w:cs="Arabic Typesetting"/>
          <w:sz w:val="24"/>
          <w:szCs w:val="24"/>
        </w:rPr>
        <w:t xml:space="preserve">.  </w:t>
      </w:r>
    </w:p>
    <w:p w:rsidR="0029699E" w:rsidRPr="00612295" w:rsidRDefault="002F4625" w:rsidP="00786B2B">
      <w:pPr>
        <w:pStyle w:val="BodyText4"/>
        <w:shd w:val="clear" w:color="auto" w:fill="auto"/>
        <w:spacing w:after="120" w:line="240" w:lineRule="auto"/>
        <w:ind w:firstLine="0"/>
        <w:rPr>
          <w:rFonts w:asciiTheme="minorHAnsi" w:hAnsiTheme="minorHAnsi" w:cs="Arabic Typesetting"/>
          <w:sz w:val="24"/>
          <w:szCs w:val="24"/>
        </w:rPr>
      </w:pPr>
      <w:r w:rsidRPr="00612295">
        <w:rPr>
          <w:rFonts w:asciiTheme="minorHAnsi" w:hAnsiTheme="minorHAnsi" w:cs="Arabic Typesetting"/>
          <w:sz w:val="24"/>
          <w:szCs w:val="24"/>
        </w:rPr>
        <w:t>T</w:t>
      </w:r>
      <w:r w:rsidR="0029699E" w:rsidRPr="00612295">
        <w:rPr>
          <w:rFonts w:asciiTheme="minorHAnsi" w:hAnsiTheme="minorHAnsi" w:cs="Arabic Typesetting"/>
          <w:sz w:val="24"/>
          <w:szCs w:val="24"/>
        </w:rPr>
        <w:t xml:space="preserve">he "Term" of this Agreement shall </w:t>
      </w:r>
      <w:r w:rsidR="00047550" w:rsidRPr="00612295">
        <w:rPr>
          <w:rFonts w:asciiTheme="minorHAnsi" w:hAnsiTheme="minorHAnsi" w:cs="Arabic Typesetting"/>
          <w:sz w:val="24"/>
          <w:szCs w:val="24"/>
        </w:rPr>
        <w:t>begin on the Effective Date</w:t>
      </w:r>
      <w:r w:rsidR="00104257" w:rsidRPr="00612295">
        <w:rPr>
          <w:rFonts w:asciiTheme="minorHAnsi" w:hAnsiTheme="minorHAnsi" w:cs="Arabic Typesetting"/>
          <w:sz w:val="24"/>
          <w:szCs w:val="24"/>
        </w:rPr>
        <w:t xml:space="preserve">, which will be the date on which both parties have executed this Agreement and Customer has made the full payment of the Purchase Price.  The Customer’s </w:t>
      </w:r>
      <w:r w:rsidR="005A6DCA" w:rsidRPr="00612295">
        <w:rPr>
          <w:rFonts w:asciiTheme="minorHAnsi" w:hAnsiTheme="minorHAnsi" w:cs="Arabic Typesetting"/>
          <w:sz w:val="24"/>
          <w:szCs w:val="24"/>
        </w:rPr>
        <w:t xml:space="preserve">right to </w:t>
      </w:r>
      <w:r w:rsidR="00104257" w:rsidRPr="00612295">
        <w:rPr>
          <w:rFonts w:asciiTheme="minorHAnsi" w:hAnsiTheme="minorHAnsi" w:cs="Arabic Typesetting"/>
          <w:sz w:val="24"/>
          <w:szCs w:val="24"/>
        </w:rPr>
        <w:t xml:space="preserve">receive </w:t>
      </w:r>
      <w:r w:rsidR="005A6DCA" w:rsidRPr="00612295">
        <w:rPr>
          <w:rFonts w:asciiTheme="minorHAnsi" w:hAnsiTheme="minorHAnsi" w:cs="Arabic Typesetting"/>
          <w:sz w:val="24"/>
          <w:szCs w:val="24"/>
        </w:rPr>
        <w:t xml:space="preserve">Bill Credits shall </w:t>
      </w:r>
      <w:r w:rsidR="00047550" w:rsidRPr="00612295">
        <w:rPr>
          <w:rFonts w:asciiTheme="minorHAnsi" w:hAnsiTheme="minorHAnsi" w:cs="Arabic Typesetting"/>
          <w:sz w:val="24"/>
          <w:szCs w:val="24"/>
        </w:rPr>
        <w:t xml:space="preserve">terminate automatically </w:t>
      </w:r>
      <w:r w:rsidR="001F328F" w:rsidRPr="00612295">
        <w:rPr>
          <w:rFonts w:asciiTheme="minorHAnsi" w:hAnsiTheme="minorHAnsi" w:cs="Arabic Typesetting"/>
          <w:sz w:val="24"/>
          <w:szCs w:val="24"/>
        </w:rPr>
        <w:t xml:space="preserve">on </w:t>
      </w:r>
      <w:r w:rsidR="006D3C8E" w:rsidRPr="00612295">
        <w:rPr>
          <w:rFonts w:asciiTheme="minorHAnsi" w:hAnsiTheme="minorHAnsi" w:cs="Arabic Typesetting"/>
          <w:sz w:val="24"/>
          <w:szCs w:val="24"/>
        </w:rPr>
        <w:t>June 30, 2020</w:t>
      </w:r>
      <w:r w:rsidR="00104257" w:rsidRPr="00612295">
        <w:rPr>
          <w:rFonts w:asciiTheme="minorHAnsi" w:hAnsiTheme="minorHAnsi" w:cs="Arabic Typesetting"/>
          <w:sz w:val="24"/>
          <w:szCs w:val="24"/>
        </w:rPr>
        <w:t xml:space="preserve"> </w:t>
      </w:r>
      <w:r w:rsidR="00553945">
        <w:rPr>
          <w:rFonts w:asciiTheme="minorHAnsi" w:hAnsiTheme="minorHAnsi" w:cs="Arabic Typesetting"/>
          <w:sz w:val="24"/>
          <w:szCs w:val="24"/>
        </w:rPr>
        <w:t xml:space="preserve">[The credits available expire by virtue of WAC </w:t>
      </w:r>
      <w:r w:rsidR="00210A87" w:rsidRPr="00312383">
        <w:rPr>
          <w:rFonts w:asciiTheme="minorHAnsi" w:hAnsiTheme="minorHAnsi" w:cs="Arabic Typesetting"/>
          <w:color w:val="auto"/>
          <w:sz w:val="24"/>
          <w:szCs w:val="24"/>
        </w:rPr>
        <w:t>4</w:t>
      </w:r>
      <w:r w:rsidR="00032DD8" w:rsidRPr="00312383">
        <w:rPr>
          <w:rFonts w:asciiTheme="minorHAnsi" w:hAnsiTheme="minorHAnsi" w:cs="Arabic Typesetting"/>
          <w:color w:val="auto"/>
          <w:sz w:val="24"/>
          <w:szCs w:val="24"/>
        </w:rPr>
        <w:t>58-20-273 (401)</w:t>
      </w:r>
      <w:r w:rsidR="00553945" w:rsidRPr="00312383">
        <w:rPr>
          <w:rFonts w:asciiTheme="minorHAnsi" w:hAnsiTheme="minorHAnsi" w:cs="Arabic Typesetting"/>
          <w:color w:val="auto"/>
          <w:sz w:val="24"/>
          <w:szCs w:val="24"/>
        </w:rPr>
        <w:t>.</w:t>
      </w:r>
      <w:r w:rsidR="00553945">
        <w:rPr>
          <w:rFonts w:asciiTheme="minorHAnsi" w:hAnsiTheme="minorHAnsi" w:cs="Arabic Typesetting"/>
          <w:sz w:val="24"/>
          <w:szCs w:val="24"/>
        </w:rPr>
        <w:t xml:space="preserve"> This expiration date is set forth in the approv</w:t>
      </w:r>
      <w:r w:rsidR="00032DD8" w:rsidRPr="00312383">
        <w:rPr>
          <w:rFonts w:asciiTheme="minorHAnsi" w:hAnsiTheme="minorHAnsi" w:cs="Arabic Typesetting"/>
          <w:color w:val="auto"/>
          <w:sz w:val="24"/>
          <w:szCs w:val="24"/>
        </w:rPr>
        <w:t>ed</w:t>
      </w:r>
      <w:r w:rsidR="00553945">
        <w:rPr>
          <w:rFonts w:asciiTheme="minorHAnsi" w:hAnsiTheme="minorHAnsi" w:cs="Arabic Typesetting"/>
          <w:sz w:val="24"/>
          <w:szCs w:val="24"/>
        </w:rPr>
        <w:t xml:space="preserve"> tariff and explained in Staff’s memo.] </w:t>
      </w:r>
      <w:r w:rsidR="00104257" w:rsidRPr="00612295">
        <w:rPr>
          <w:rFonts w:asciiTheme="minorHAnsi" w:hAnsiTheme="minorHAnsi" w:cs="Arabic Typesetting"/>
          <w:sz w:val="24"/>
          <w:szCs w:val="24"/>
        </w:rPr>
        <w:t xml:space="preserve">and this Agreement will continue until all Bill Credits </w:t>
      </w:r>
      <w:r w:rsidR="00E2195E">
        <w:rPr>
          <w:rFonts w:asciiTheme="minorHAnsi" w:hAnsiTheme="minorHAnsi" w:cs="Arabic Typesetting"/>
          <w:sz w:val="24"/>
          <w:szCs w:val="24"/>
        </w:rPr>
        <w:t xml:space="preserve">accrued prior to June 30, 2020 </w:t>
      </w:r>
      <w:r w:rsidR="00104257" w:rsidRPr="00612295">
        <w:rPr>
          <w:rFonts w:asciiTheme="minorHAnsi" w:hAnsiTheme="minorHAnsi" w:cs="Arabic Typesetting"/>
          <w:sz w:val="24"/>
          <w:szCs w:val="24"/>
        </w:rPr>
        <w:t>ha</w:t>
      </w:r>
      <w:r w:rsidR="00E2195E">
        <w:rPr>
          <w:rFonts w:asciiTheme="minorHAnsi" w:hAnsiTheme="minorHAnsi" w:cs="Arabic Typesetting"/>
          <w:sz w:val="24"/>
          <w:szCs w:val="24"/>
        </w:rPr>
        <w:t>ve</w:t>
      </w:r>
      <w:r w:rsidR="00104257" w:rsidRPr="00612295">
        <w:rPr>
          <w:rFonts w:asciiTheme="minorHAnsi" w:hAnsiTheme="minorHAnsi" w:cs="Arabic Typesetting"/>
          <w:sz w:val="24"/>
          <w:szCs w:val="24"/>
        </w:rPr>
        <w:t xml:space="preserve"> been paid, </w:t>
      </w:r>
      <w:r w:rsidR="0029699E" w:rsidRPr="00612295">
        <w:rPr>
          <w:rFonts w:asciiTheme="minorHAnsi" w:hAnsiTheme="minorHAnsi" w:cs="Arabic Typesetting"/>
          <w:sz w:val="24"/>
          <w:szCs w:val="24"/>
        </w:rPr>
        <w:t>unless the Agreement is terminated earlier as provi</w:t>
      </w:r>
      <w:r w:rsidR="0029699E" w:rsidRPr="005136BE">
        <w:rPr>
          <w:rFonts w:asciiTheme="minorHAnsi" w:hAnsiTheme="minorHAnsi" w:cs="Arabic Typesetting"/>
          <w:sz w:val="24"/>
          <w:szCs w:val="24"/>
        </w:rPr>
        <w:t xml:space="preserve">ded in </w:t>
      </w:r>
      <w:r w:rsidR="0017020F" w:rsidRPr="005136BE">
        <w:rPr>
          <w:rFonts w:asciiTheme="minorHAnsi" w:hAnsiTheme="minorHAnsi" w:cs="Arabic Typesetting"/>
          <w:sz w:val="24"/>
          <w:szCs w:val="24"/>
        </w:rPr>
        <w:t xml:space="preserve">Section </w:t>
      </w:r>
      <w:r w:rsidR="00AA6210" w:rsidRPr="005136BE">
        <w:rPr>
          <w:rFonts w:asciiTheme="minorHAnsi" w:hAnsiTheme="minorHAnsi" w:cs="Arabic Typesetting"/>
          <w:sz w:val="24"/>
          <w:szCs w:val="24"/>
        </w:rPr>
        <w:t>1</w:t>
      </w:r>
      <w:r w:rsidR="005136BE" w:rsidRPr="005136BE">
        <w:rPr>
          <w:rFonts w:asciiTheme="minorHAnsi" w:hAnsiTheme="minorHAnsi" w:cs="Arabic Typesetting"/>
          <w:sz w:val="24"/>
          <w:szCs w:val="24"/>
        </w:rPr>
        <w:t>3</w:t>
      </w:r>
      <w:r w:rsidR="0017020F" w:rsidRPr="005136BE">
        <w:rPr>
          <w:rFonts w:asciiTheme="minorHAnsi" w:hAnsiTheme="minorHAnsi" w:cs="Arabic Typesetting"/>
          <w:sz w:val="24"/>
          <w:szCs w:val="24"/>
        </w:rPr>
        <w:t xml:space="preserve"> below</w:t>
      </w:r>
      <w:r w:rsidR="0029699E" w:rsidRPr="005136BE">
        <w:rPr>
          <w:rFonts w:asciiTheme="minorHAnsi" w:hAnsiTheme="minorHAnsi" w:cs="Arabic Typesetting"/>
          <w:sz w:val="24"/>
          <w:szCs w:val="24"/>
        </w:rPr>
        <w:t>, in which case the Term shall expire on the effective date of such terminatio</w:t>
      </w:r>
      <w:r w:rsidR="0029699E" w:rsidRPr="00612295">
        <w:rPr>
          <w:rFonts w:asciiTheme="minorHAnsi" w:hAnsiTheme="minorHAnsi" w:cs="Arabic Typesetting"/>
          <w:sz w:val="24"/>
          <w:szCs w:val="24"/>
        </w:rPr>
        <w:t>n.</w:t>
      </w:r>
      <w:r w:rsidR="00AA6210" w:rsidRPr="00612295">
        <w:rPr>
          <w:rFonts w:asciiTheme="minorHAnsi" w:hAnsiTheme="minorHAnsi" w:cs="Arabic Typesetting"/>
          <w:sz w:val="24"/>
          <w:szCs w:val="24"/>
        </w:rPr>
        <w:t xml:space="preserve">  </w:t>
      </w:r>
    </w:p>
    <w:p w:rsidR="00903CD6" w:rsidRPr="00612295" w:rsidRDefault="000A0F37" w:rsidP="00786B2B">
      <w:pPr>
        <w:pStyle w:val="BodyText4"/>
        <w:numPr>
          <w:ilvl w:val="0"/>
          <w:numId w:val="13"/>
        </w:numPr>
        <w:shd w:val="clear" w:color="auto" w:fill="auto"/>
        <w:spacing w:after="120" w:line="240" w:lineRule="auto"/>
        <w:ind w:left="0" w:firstLine="0"/>
        <w:rPr>
          <w:rFonts w:asciiTheme="minorHAnsi" w:hAnsiTheme="minorHAnsi" w:cs="Arabic Typesetting"/>
          <w:sz w:val="24"/>
          <w:szCs w:val="24"/>
        </w:rPr>
      </w:pPr>
      <w:r w:rsidRPr="00612295">
        <w:rPr>
          <w:rFonts w:asciiTheme="minorHAnsi" w:hAnsiTheme="minorHAnsi" w:cs="Arabic Typesetting"/>
          <w:sz w:val="24"/>
          <w:szCs w:val="24"/>
          <w:u w:val="single"/>
        </w:rPr>
        <w:t xml:space="preserve">Operations and </w:t>
      </w:r>
      <w:r w:rsidR="007B4E89" w:rsidRPr="00612295">
        <w:rPr>
          <w:rFonts w:asciiTheme="minorHAnsi" w:hAnsiTheme="minorHAnsi" w:cs="Arabic Typesetting"/>
          <w:sz w:val="24"/>
          <w:szCs w:val="24"/>
          <w:u w:val="single"/>
        </w:rPr>
        <w:t>Maintenance</w:t>
      </w:r>
      <w:r w:rsidR="007B4E89" w:rsidRPr="00612295">
        <w:rPr>
          <w:rFonts w:asciiTheme="minorHAnsi" w:hAnsiTheme="minorHAnsi" w:cs="Arabic Typesetting"/>
          <w:sz w:val="24"/>
          <w:szCs w:val="24"/>
        </w:rPr>
        <w:t xml:space="preserve">. </w:t>
      </w:r>
      <w:r w:rsidR="0041080E" w:rsidRPr="00612295">
        <w:rPr>
          <w:rFonts w:asciiTheme="minorHAnsi" w:hAnsiTheme="minorHAnsi" w:cs="Arabic Typesetting"/>
          <w:sz w:val="24"/>
          <w:szCs w:val="24"/>
        </w:rPr>
        <w:t xml:space="preserve"> </w:t>
      </w:r>
    </w:p>
    <w:p w:rsidR="007278A3" w:rsidRPr="00612295" w:rsidRDefault="00633A08" w:rsidP="00786B2B">
      <w:pPr>
        <w:pStyle w:val="BodyText4"/>
        <w:shd w:val="clear" w:color="auto" w:fill="auto"/>
        <w:spacing w:after="120" w:line="240" w:lineRule="auto"/>
        <w:ind w:firstLine="0"/>
        <w:rPr>
          <w:rFonts w:asciiTheme="minorHAnsi" w:hAnsiTheme="minorHAnsi" w:cs="Arabic Typesetting"/>
          <w:sz w:val="24"/>
          <w:szCs w:val="24"/>
        </w:rPr>
      </w:pPr>
      <w:r w:rsidRPr="00612295">
        <w:rPr>
          <w:rFonts w:asciiTheme="minorHAnsi" w:hAnsiTheme="minorHAnsi" w:cs="Arabic Typesetting"/>
          <w:sz w:val="24"/>
          <w:szCs w:val="24"/>
        </w:rPr>
        <w:t>From</w:t>
      </w:r>
      <w:r w:rsidR="007278A3" w:rsidRPr="00612295">
        <w:rPr>
          <w:rFonts w:asciiTheme="minorHAnsi" w:hAnsiTheme="minorHAnsi" w:cs="Arabic Typesetting"/>
          <w:sz w:val="24"/>
          <w:szCs w:val="24"/>
        </w:rPr>
        <w:t xml:space="preserve"> the Interconnection Date through the end of the Term, </w:t>
      </w:r>
      <w:r w:rsidR="00DA00FF" w:rsidRPr="00612295">
        <w:rPr>
          <w:rFonts w:asciiTheme="minorHAnsi" w:hAnsiTheme="minorHAnsi" w:cs="Arabic Typesetting"/>
          <w:sz w:val="24"/>
          <w:szCs w:val="24"/>
        </w:rPr>
        <w:t xml:space="preserve">Avista and its authorized </w:t>
      </w:r>
      <w:r w:rsidR="005A6DCA" w:rsidRPr="00612295">
        <w:rPr>
          <w:rFonts w:asciiTheme="minorHAnsi" w:hAnsiTheme="minorHAnsi" w:cs="Arabic Typesetting"/>
          <w:sz w:val="24"/>
          <w:szCs w:val="24"/>
        </w:rPr>
        <w:t xml:space="preserve">contractor </w:t>
      </w:r>
      <w:r w:rsidR="0041080E" w:rsidRPr="00612295">
        <w:rPr>
          <w:rFonts w:asciiTheme="minorHAnsi" w:hAnsiTheme="minorHAnsi" w:cs="Arabic Typesetting"/>
          <w:sz w:val="24"/>
          <w:szCs w:val="24"/>
        </w:rPr>
        <w:t xml:space="preserve">will be responsible for the operation and maintenance of the Array, as set forth </w:t>
      </w:r>
      <w:r w:rsidR="00F8117A" w:rsidRPr="00612295">
        <w:rPr>
          <w:rFonts w:asciiTheme="minorHAnsi" w:hAnsiTheme="minorHAnsi" w:cs="Arabic Typesetting"/>
          <w:sz w:val="24"/>
          <w:szCs w:val="24"/>
        </w:rPr>
        <w:t>in this Section</w:t>
      </w:r>
      <w:r w:rsidR="006D3C8E" w:rsidRPr="00612295">
        <w:rPr>
          <w:rFonts w:asciiTheme="minorHAnsi" w:hAnsiTheme="minorHAnsi" w:cs="Arabic Typesetting"/>
          <w:sz w:val="24"/>
          <w:szCs w:val="24"/>
        </w:rPr>
        <w:t xml:space="preserve"> </w:t>
      </w:r>
      <w:r w:rsidR="00104257" w:rsidRPr="00612295">
        <w:rPr>
          <w:rFonts w:asciiTheme="minorHAnsi" w:hAnsiTheme="minorHAnsi" w:cs="Arabic Typesetting"/>
          <w:sz w:val="24"/>
          <w:szCs w:val="24"/>
        </w:rPr>
        <w:t>9</w:t>
      </w:r>
      <w:r w:rsidR="00F8117A" w:rsidRPr="00612295">
        <w:rPr>
          <w:rFonts w:asciiTheme="minorHAnsi" w:hAnsiTheme="minorHAnsi" w:cs="Arabic Typesetting"/>
          <w:sz w:val="24"/>
          <w:szCs w:val="24"/>
        </w:rPr>
        <w:t>.</w:t>
      </w:r>
      <w:r w:rsidR="003C11C7" w:rsidRPr="00612295">
        <w:rPr>
          <w:rFonts w:asciiTheme="minorHAnsi" w:hAnsiTheme="minorHAnsi" w:cs="Arabic Typesetting"/>
          <w:sz w:val="24"/>
          <w:szCs w:val="24"/>
        </w:rPr>
        <w:t xml:space="preserve"> </w:t>
      </w:r>
      <w:r w:rsidR="00876211" w:rsidRPr="00612295">
        <w:rPr>
          <w:rFonts w:asciiTheme="minorHAnsi" w:hAnsiTheme="minorHAnsi" w:cs="Arabic Typesetting"/>
          <w:sz w:val="24"/>
          <w:szCs w:val="24"/>
        </w:rPr>
        <w:t xml:space="preserve"> You acknowledge and grant </w:t>
      </w:r>
      <w:r w:rsidR="000B25DD" w:rsidRPr="00612295">
        <w:rPr>
          <w:rFonts w:asciiTheme="minorHAnsi" w:hAnsiTheme="minorHAnsi" w:cs="Arabic Typesetting"/>
          <w:sz w:val="24"/>
          <w:szCs w:val="24"/>
        </w:rPr>
        <w:t>Avista</w:t>
      </w:r>
      <w:r w:rsidR="00876211" w:rsidRPr="00612295">
        <w:rPr>
          <w:rFonts w:asciiTheme="minorHAnsi" w:hAnsiTheme="minorHAnsi" w:cs="Arabic Typesetting"/>
          <w:sz w:val="24"/>
          <w:szCs w:val="24"/>
        </w:rPr>
        <w:t xml:space="preserve"> exclusive authority to designate</w:t>
      </w:r>
      <w:r w:rsidR="00302E8C">
        <w:rPr>
          <w:rFonts w:asciiTheme="minorHAnsi" w:hAnsiTheme="minorHAnsi" w:cs="Arabic Typesetting"/>
          <w:sz w:val="24"/>
          <w:szCs w:val="24"/>
        </w:rPr>
        <w:t>,</w:t>
      </w:r>
      <w:r w:rsidR="00876211" w:rsidRPr="00612295">
        <w:rPr>
          <w:rFonts w:asciiTheme="minorHAnsi" w:hAnsiTheme="minorHAnsi" w:cs="Arabic Typesetting"/>
          <w:sz w:val="24"/>
          <w:szCs w:val="24"/>
        </w:rPr>
        <w:t xml:space="preserve"> </w:t>
      </w:r>
      <w:r w:rsidR="003C11C7" w:rsidRPr="00612295">
        <w:rPr>
          <w:rFonts w:asciiTheme="minorHAnsi" w:hAnsiTheme="minorHAnsi" w:cs="Arabic Typesetting"/>
          <w:sz w:val="24"/>
          <w:szCs w:val="24"/>
        </w:rPr>
        <w:t>from time to time</w:t>
      </w:r>
      <w:r w:rsidR="00302E8C">
        <w:rPr>
          <w:rFonts w:asciiTheme="minorHAnsi" w:hAnsiTheme="minorHAnsi" w:cs="Arabic Typesetting"/>
          <w:sz w:val="24"/>
          <w:szCs w:val="24"/>
        </w:rPr>
        <w:t>,</w:t>
      </w:r>
      <w:r w:rsidR="003C11C7" w:rsidRPr="00612295">
        <w:rPr>
          <w:rFonts w:asciiTheme="minorHAnsi" w:hAnsiTheme="minorHAnsi" w:cs="Arabic Typesetting"/>
          <w:sz w:val="24"/>
          <w:szCs w:val="24"/>
        </w:rPr>
        <w:t xml:space="preserve"> affiliates or third parties </w:t>
      </w:r>
      <w:r w:rsidR="00876211" w:rsidRPr="00612295">
        <w:rPr>
          <w:rFonts w:asciiTheme="minorHAnsi" w:hAnsiTheme="minorHAnsi" w:cs="Arabic Typesetting"/>
          <w:sz w:val="24"/>
          <w:szCs w:val="24"/>
        </w:rPr>
        <w:t xml:space="preserve">to </w:t>
      </w:r>
      <w:r w:rsidR="003C11C7" w:rsidRPr="00612295">
        <w:rPr>
          <w:rFonts w:asciiTheme="minorHAnsi" w:hAnsiTheme="minorHAnsi" w:cs="Arabic Typesetting"/>
          <w:sz w:val="24"/>
          <w:szCs w:val="24"/>
        </w:rPr>
        <w:t xml:space="preserve">help </w:t>
      </w:r>
      <w:r w:rsidR="00876211" w:rsidRPr="00612295">
        <w:rPr>
          <w:rFonts w:asciiTheme="minorHAnsi" w:hAnsiTheme="minorHAnsi" w:cs="Arabic Typesetting"/>
          <w:sz w:val="24"/>
          <w:szCs w:val="24"/>
        </w:rPr>
        <w:t xml:space="preserve">operate and maintain the </w:t>
      </w:r>
      <w:r w:rsidR="003C11C7" w:rsidRPr="00612295">
        <w:rPr>
          <w:rFonts w:asciiTheme="minorHAnsi" w:hAnsiTheme="minorHAnsi" w:cs="Arabic Typesetting"/>
          <w:sz w:val="24"/>
          <w:szCs w:val="24"/>
        </w:rPr>
        <w:t xml:space="preserve">Array </w:t>
      </w:r>
      <w:r w:rsidR="00876211" w:rsidRPr="00612295">
        <w:rPr>
          <w:rFonts w:asciiTheme="minorHAnsi" w:hAnsiTheme="minorHAnsi" w:cs="Arabic Typesetting"/>
          <w:sz w:val="24"/>
          <w:szCs w:val="24"/>
        </w:rPr>
        <w:t xml:space="preserve">including, but not limited to, </w:t>
      </w:r>
      <w:r w:rsidR="00AA064B" w:rsidRPr="00612295">
        <w:rPr>
          <w:rFonts w:asciiTheme="minorHAnsi" w:hAnsiTheme="minorHAnsi" w:cs="Arabic Typesetting"/>
          <w:sz w:val="24"/>
          <w:szCs w:val="24"/>
        </w:rPr>
        <w:t>the Selected Solar Panels</w:t>
      </w:r>
      <w:r w:rsidR="00876211" w:rsidRPr="00612295">
        <w:rPr>
          <w:rFonts w:asciiTheme="minorHAnsi" w:hAnsiTheme="minorHAnsi" w:cs="Arabic Typesetting"/>
          <w:sz w:val="24"/>
          <w:szCs w:val="24"/>
        </w:rPr>
        <w:t xml:space="preserve">. </w:t>
      </w:r>
      <w:r w:rsidR="003C11C7" w:rsidRPr="00612295">
        <w:rPr>
          <w:rFonts w:asciiTheme="minorHAnsi" w:hAnsiTheme="minorHAnsi" w:cs="Arabic Typesetting"/>
          <w:sz w:val="24"/>
          <w:szCs w:val="24"/>
        </w:rPr>
        <w:t xml:space="preserve"> </w:t>
      </w:r>
    </w:p>
    <w:p w:rsidR="00786B2B" w:rsidRDefault="0041080E" w:rsidP="00786B2B">
      <w:pPr>
        <w:pStyle w:val="BodyText4"/>
        <w:shd w:val="clear" w:color="auto" w:fill="auto"/>
        <w:tabs>
          <w:tab w:val="left" w:pos="360"/>
        </w:tabs>
        <w:spacing w:after="120" w:line="240" w:lineRule="auto"/>
        <w:ind w:firstLine="0"/>
        <w:rPr>
          <w:rFonts w:asciiTheme="minorHAnsi" w:hAnsiTheme="minorHAnsi" w:cs="Arabic Typesetting"/>
          <w:i/>
          <w:sz w:val="24"/>
          <w:szCs w:val="24"/>
        </w:rPr>
      </w:pPr>
      <w:r w:rsidRPr="00612295">
        <w:rPr>
          <w:rFonts w:asciiTheme="minorHAnsi" w:hAnsiTheme="minorHAnsi" w:cs="Arabic Typesetting"/>
          <w:sz w:val="24"/>
          <w:szCs w:val="24"/>
        </w:rPr>
        <w:tab/>
      </w:r>
      <w:r w:rsidR="00786B2B">
        <w:rPr>
          <w:rFonts w:asciiTheme="minorHAnsi" w:hAnsiTheme="minorHAnsi" w:cs="Arabic Typesetting"/>
          <w:sz w:val="24"/>
          <w:szCs w:val="24"/>
        </w:rPr>
        <w:tab/>
      </w:r>
      <w:r w:rsidRPr="00612295">
        <w:rPr>
          <w:rFonts w:asciiTheme="minorHAnsi" w:hAnsiTheme="minorHAnsi" w:cs="Arabic Typesetting"/>
          <w:sz w:val="24"/>
          <w:szCs w:val="24"/>
        </w:rPr>
        <w:t xml:space="preserve">(a) </w:t>
      </w:r>
      <w:r w:rsidRPr="00612295">
        <w:rPr>
          <w:rFonts w:asciiTheme="minorHAnsi" w:hAnsiTheme="minorHAnsi" w:cs="Arabic Typesetting"/>
          <w:sz w:val="24"/>
          <w:szCs w:val="24"/>
        </w:rPr>
        <w:tab/>
      </w:r>
      <w:r w:rsidR="008E532E" w:rsidRPr="00612295">
        <w:rPr>
          <w:rFonts w:asciiTheme="minorHAnsi" w:hAnsiTheme="minorHAnsi" w:cs="Arabic Typesetting"/>
          <w:i/>
          <w:sz w:val="24"/>
          <w:szCs w:val="24"/>
          <w:u w:val="single"/>
        </w:rPr>
        <w:t>Operations and Maintenance Services</w:t>
      </w:r>
      <w:r w:rsidR="008E532E" w:rsidRPr="00612295">
        <w:rPr>
          <w:rFonts w:asciiTheme="minorHAnsi" w:hAnsiTheme="minorHAnsi" w:cs="Arabic Typesetting"/>
          <w:i/>
          <w:sz w:val="24"/>
          <w:szCs w:val="24"/>
        </w:rPr>
        <w:t xml:space="preserve">. </w:t>
      </w:r>
      <w:r w:rsidR="00DA00FF" w:rsidRPr="00612295">
        <w:rPr>
          <w:rFonts w:asciiTheme="minorHAnsi" w:hAnsiTheme="minorHAnsi" w:cs="Arabic Typesetting"/>
          <w:i/>
          <w:sz w:val="24"/>
          <w:szCs w:val="24"/>
        </w:rPr>
        <w:t xml:space="preserve"> </w:t>
      </w:r>
    </w:p>
    <w:p w:rsidR="002242DF" w:rsidRPr="00612295" w:rsidRDefault="00DA00FF" w:rsidP="00786B2B">
      <w:pPr>
        <w:pStyle w:val="BodyText4"/>
        <w:shd w:val="clear" w:color="auto" w:fill="auto"/>
        <w:tabs>
          <w:tab w:val="left" w:pos="360"/>
        </w:tabs>
        <w:spacing w:after="120" w:line="240" w:lineRule="auto"/>
        <w:ind w:left="720" w:firstLine="0"/>
        <w:rPr>
          <w:rFonts w:asciiTheme="minorHAnsi" w:hAnsiTheme="minorHAnsi" w:cs="Arabic Typesetting"/>
          <w:sz w:val="24"/>
          <w:szCs w:val="24"/>
        </w:rPr>
      </w:pPr>
      <w:r w:rsidRPr="00612295">
        <w:rPr>
          <w:rFonts w:asciiTheme="minorHAnsi" w:hAnsiTheme="minorHAnsi" w:cs="Arabic Typesetting"/>
          <w:sz w:val="24"/>
          <w:szCs w:val="24"/>
        </w:rPr>
        <w:t xml:space="preserve">Avista </w:t>
      </w:r>
      <w:r w:rsidR="005A6DCA" w:rsidRPr="00612295">
        <w:rPr>
          <w:rFonts w:asciiTheme="minorHAnsi" w:hAnsiTheme="minorHAnsi" w:cs="Arabic Typesetting"/>
          <w:sz w:val="24"/>
          <w:szCs w:val="24"/>
        </w:rPr>
        <w:t xml:space="preserve">or </w:t>
      </w:r>
      <w:r w:rsidR="00E23239" w:rsidRPr="00612295">
        <w:rPr>
          <w:rFonts w:asciiTheme="minorHAnsi" w:hAnsiTheme="minorHAnsi" w:cs="Arabic Typesetting"/>
          <w:sz w:val="24"/>
          <w:szCs w:val="24"/>
        </w:rPr>
        <w:t xml:space="preserve">our </w:t>
      </w:r>
      <w:r w:rsidR="00104257" w:rsidRPr="00612295">
        <w:rPr>
          <w:rFonts w:asciiTheme="minorHAnsi" w:hAnsiTheme="minorHAnsi" w:cs="Arabic Typesetting"/>
          <w:sz w:val="24"/>
          <w:szCs w:val="24"/>
        </w:rPr>
        <w:t xml:space="preserve">authorized contractor </w:t>
      </w:r>
      <w:r w:rsidR="0041080E" w:rsidRPr="00612295">
        <w:rPr>
          <w:rFonts w:asciiTheme="minorHAnsi" w:hAnsiTheme="minorHAnsi" w:cs="Arabic Typesetting"/>
          <w:sz w:val="24"/>
          <w:szCs w:val="24"/>
        </w:rPr>
        <w:t xml:space="preserve">will operate the Array, and provide maintenance services </w:t>
      </w:r>
      <w:r w:rsidR="002242DF" w:rsidRPr="00612295">
        <w:rPr>
          <w:rFonts w:asciiTheme="minorHAnsi" w:hAnsiTheme="minorHAnsi" w:cs="Arabic Typesetting"/>
          <w:sz w:val="24"/>
          <w:szCs w:val="24"/>
        </w:rPr>
        <w:t xml:space="preserve">designed to </w:t>
      </w:r>
      <w:r w:rsidR="000D184B" w:rsidRPr="00612295">
        <w:rPr>
          <w:rFonts w:asciiTheme="minorHAnsi" w:hAnsiTheme="minorHAnsi" w:cs="Arabic Typesetting"/>
          <w:sz w:val="24"/>
          <w:szCs w:val="24"/>
        </w:rPr>
        <w:t xml:space="preserve">help </w:t>
      </w:r>
      <w:r w:rsidR="00876211" w:rsidRPr="00612295">
        <w:rPr>
          <w:rFonts w:asciiTheme="minorHAnsi" w:hAnsiTheme="minorHAnsi" w:cs="Arabic Typesetting"/>
          <w:sz w:val="24"/>
          <w:szCs w:val="24"/>
        </w:rPr>
        <w:t>maintain</w:t>
      </w:r>
      <w:r w:rsidR="002242DF" w:rsidRPr="00612295">
        <w:rPr>
          <w:rFonts w:asciiTheme="minorHAnsi" w:hAnsiTheme="minorHAnsi" w:cs="Arabic Typesetting"/>
          <w:sz w:val="24"/>
          <w:szCs w:val="24"/>
        </w:rPr>
        <w:t xml:space="preserve"> the Ar</w:t>
      </w:r>
      <w:r w:rsidR="008E532E" w:rsidRPr="00612295">
        <w:rPr>
          <w:rFonts w:asciiTheme="minorHAnsi" w:hAnsiTheme="minorHAnsi" w:cs="Arabic Typesetting"/>
          <w:sz w:val="24"/>
          <w:szCs w:val="24"/>
        </w:rPr>
        <w:t xml:space="preserve">ray in good working condition. </w:t>
      </w:r>
      <w:r w:rsidR="000D184B" w:rsidRPr="00612295">
        <w:rPr>
          <w:rFonts w:asciiTheme="minorHAnsi" w:hAnsiTheme="minorHAnsi" w:cs="Arabic Typesetting"/>
          <w:sz w:val="24"/>
          <w:szCs w:val="24"/>
        </w:rPr>
        <w:t xml:space="preserve">Such </w:t>
      </w:r>
      <w:r w:rsidR="00507B08" w:rsidRPr="00612295">
        <w:rPr>
          <w:rFonts w:asciiTheme="minorHAnsi" w:hAnsiTheme="minorHAnsi" w:cs="Arabic Typesetting"/>
          <w:sz w:val="24"/>
          <w:szCs w:val="24"/>
        </w:rPr>
        <w:t xml:space="preserve">maintenance </w:t>
      </w:r>
      <w:r w:rsidR="000D184B" w:rsidRPr="00612295">
        <w:rPr>
          <w:rFonts w:asciiTheme="minorHAnsi" w:hAnsiTheme="minorHAnsi" w:cs="Arabic Typesetting"/>
          <w:sz w:val="24"/>
          <w:szCs w:val="24"/>
        </w:rPr>
        <w:t xml:space="preserve">services </w:t>
      </w:r>
      <w:r w:rsidR="00507B08" w:rsidRPr="00612295">
        <w:rPr>
          <w:rFonts w:asciiTheme="minorHAnsi" w:hAnsiTheme="minorHAnsi" w:cs="Arabic Typesetting"/>
          <w:sz w:val="24"/>
          <w:szCs w:val="24"/>
        </w:rPr>
        <w:t>shall be performed by</w:t>
      </w:r>
      <w:r w:rsidR="002242DF" w:rsidRPr="00612295">
        <w:rPr>
          <w:rFonts w:asciiTheme="minorHAnsi" w:hAnsiTheme="minorHAnsi" w:cs="Arabic Typesetting"/>
          <w:sz w:val="24"/>
          <w:szCs w:val="24"/>
        </w:rPr>
        <w:t xml:space="preserve"> </w:t>
      </w:r>
      <w:r w:rsidR="00856CC6" w:rsidRPr="00612295">
        <w:rPr>
          <w:rFonts w:asciiTheme="minorHAnsi" w:hAnsiTheme="minorHAnsi" w:cs="Arabic Typesetting"/>
          <w:sz w:val="24"/>
          <w:szCs w:val="24"/>
        </w:rPr>
        <w:t xml:space="preserve">qualified personnel </w:t>
      </w:r>
      <w:r w:rsidR="002242DF" w:rsidRPr="00612295">
        <w:rPr>
          <w:rFonts w:asciiTheme="minorHAnsi" w:hAnsiTheme="minorHAnsi" w:cs="Arabic Typesetting"/>
          <w:sz w:val="24"/>
          <w:szCs w:val="24"/>
        </w:rPr>
        <w:t>in accordance with industry standards</w:t>
      </w:r>
      <w:r w:rsidRPr="00612295">
        <w:rPr>
          <w:rFonts w:asciiTheme="minorHAnsi" w:hAnsiTheme="minorHAnsi" w:cs="Arabic Typesetting"/>
          <w:sz w:val="24"/>
          <w:szCs w:val="24"/>
        </w:rPr>
        <w:t>.</w:t>
      </w:r>
      <w:r w:rsidR="00856CC6" w:rsidRPr="00612295">
        <w:rPr>
          <w:rFonts w:asciiTheme="minorHAnsi" w:hAnsiTheme="minorHAnsi" w:cs="Arabic Typesetting"/>
          <w:sz w:val="24"/>
          <w:szCs w:val="24"/>
        </w:rPr>
        <w:t xml:space="preserve"> </w:t>
      </w:r>
      <w:r w:rsidR="005932B1" w:rsidRPr="00612295">
        <w:rPr>
          <w:rFonts w:asciiTheme="minorHAnsi" w:hAnsiTheme="minorHAnsi" w:cs="Arabic Typesetting"/>
          <w:sz w:val="24"/>
          <w:szCs w:val="24"/>
        </w:rPr>
        <w:t>During an emergency</w:t>
      </w:r>
      <w:r w:rsidR="008C5730" w:rsidRPr="00612295">
        <w:rPr>
          <w:rFonts w:asciiTheme="minorHAnsi" w:hAnsiTheme="minorHAnsi" w:cs="Arabic Typesetting"/>
          <w:sz w:val="24"/>
          <w:szCs w:val="24"/>
        </w:rPr>
        <w:t xml:space="preserve">, </w:t>
      </w:r>
      <w:r w:rsidR="00151707" w:rsidRPr="00612295">
        <w:rPr>
          <w:rFonts w:asciiTheme="minorHAnsi" w:hAnsiTheme="minorHAnsi" w:cs="Arabic Typesetting"/>
          <w:sz w:val="24"/>
          <w:szCs w:val="24"/>
        </w:rPr>
        <w:t xml:space="preserve">or </w:t>
      </w:r>
      <w:r w:rsidR="008C5730" w:rsidRPr="00612295">
        <w:rPr>
          <w:rFonts w:asciiTheme="minorHAnsi" w:hAnsiTheme="minorHAnsi" w:cs="Arabic Typesetting"/>
          <w:sz w:val="24"/>
          <w:szCs w:val="24"/>
        </w:rPr>
        <w:t xml:space="preserve">to protect </w:t>
      </w:r>
      <w:r w:rsidR="00151707" w:rsidRPr="00612295">
        <w:rPr>
          <w:rFonts w:asciiTheme="minorHAnsi" w:hAnsiTheme="minorHAnsi" w:cs="Arabic Typesetting"/>
          <w:sz w:val="24"/>
          <w:szCs w:val="24"/>
        </w:rPr>
        <w:t xml:space="preserve">the safety of personnel or the operation of the Array or </w:t>
      </w:r>
      <w:r w:rsidR="000B25DD" w:rsidRPr="00612295">
        <w:rPr>
          <w:rFonts w:asciiTheme="minorHAnsi" w:hAnsiTheme="minorHAnsi" w:cs="Arabic Typesetting"/>
          <w:sz w:val="24"/>
          <w:szCs w:val="24"/>
        </w:rPr>
        <w:t xml:space="preserve">Avista’s </w:t>
      </w:r>
      <w:r w:rsidR="00151707" w:rsidRPr="00612295">
        <w:rPr>
          <w:rFonts w:asciiTheme="minorHAnsi" w:hAnsiTheme="minorHAnsi" w:cs="Arabic Typesetting"/>
          <w:sz w:val="24"/>
          <w:szCs w:val="24"/>
        </w:rPr>
        <w:t xml:space="preserve">system, </w:t>
      </w:r>
      <w:r w:rsidR="005932B1" w:rsidRPr="00612295">
        <w:rPr>
          <w:rFonts w:asciiTheme="minorHAnsi" w:hAnsiTheme="minorHAnsi" w:cs="Arabic Typesetting"/>
          <w:sz w:val="24"/>
          <w:szCs w:val="24"/>
        </w:rPr>
        <w:t>and at periodic intervals</w:t>
      </w:r>
      <w:r w:rsidR="008C5730" w:rsidRPr="00612295">
        <w:rPr>
          <w:rFonts w:asciiTheme="minorHAnsi" w:hAnsiTheme="minorHAnsi" w:cs="Arabic Typesetting"/>
          <w:sz w:val="24"/>
          <w:szCs w:val="24"/>
        </w:rPr>
        <w:t xml:space="preserve"> for improvements, maintenance and repairs</w:t>
      </w:r>
      <w:r w:rsidR="000D184B" w:rsidRPr="00612295">
        <w:rPr>
          <w:rFonts w:asciiTheme="minorHAnsi" w:hAnsiTheme="minorHAnsi" w:cs="Arabic Typesetting"/>
          <w:sz w:val="24"/>
          <w:szCs w:val="24"/>
        </w:rPr>
        <w:t>,</w:t>
      </w:r>
      <w:r w:rsidR="00E23239" w:rsidRPr="00612295">
        <w:rPr>
          <w:rFonts w:asciiTheme="minorHAnsi" w:hAnsiTheme="minorHAnsi" w:cs="Arabic Typesetting"/>
          <w:sz w:val="24"/>
          <w:szCs w:val="24"/>
        </w:rPr>
        <w:t xml:space="preserve"> or </w:t>
      </w:r>
      <w:r w:rsidR="00EC3967" w:rsidRPr="00612295">
        <w:rPr>
          <w:rFonts w:asciiTheme="minorHAnsi" w:hAnsiTheme="minorHAnsi" w:cs="Arabic Typesetting"/>
          <w:sz w:val="24"/>
          <w:szCs w:val="24"/>
        </w:rPr>
        <w:t xml:space="preserve">for training purposes, </w:t>
      </w:r>
      <w:r w:rsidR="005932B1" w:rsidRPr="00612295">
        <w:rPr>
          <w:rFonts w:asciiTheme="minorHAnsi" w:hAnsiTheme="minorHAnsi" w:cs="Arabic Typesetting"/>
          <w:sz w:val="24"/>
          <w:szCs w:val="24"/>
        </w:rPr>
        <w:t xml:space="preserve">the </w:t>
      </w:r>
      <w:r w:rsidR="00151707" w:rsidRPr="00612295">
        <w:rPr>
          <w:rFonts w:asciiTheme="minorHAnsi" w:hAnsiTheme="minorHAnsi" w:cs="Arabic Typesetting"/>
          <w:sz w:val="24"/>
          <w:szCs w:val="24"/>
        </w:rPr>
        <w:t xml:space="preserve">Solar Output </w:t>
      </w:r>
      <w:r w:rsidR="005932B1" w:rsidRPr="00612295">
        <w:rPr>
          <w:rFonts w:asciiTheme="minorHAnsi" w:hAnsiTheme="minorHAnsi" w:cs="Arabic Typesetting"/>
          <w:sz w:val="24"/>
          <w:szCs w:val="24"/>
        </w:rPr>
        <w:t xml:space="preserve">of </w:t>
      </w:r>
      <w:r w:rsidR="00AA064B" w:rsidRPr="00612295">
        <w:rPr>
          <w:rFonts w:asciiTheme="minorHAnsi" w:hAnsiTheme="minorHAnsi" w:cs="Arabic Typesetting"/>
          <w:sz w:val="24"/>
          <w:szCs w:val="24"/>
        </w:rPr>
        <w:t>the Selected Solar Panels</w:t>
      </w:r>
      <w:r w:rsidR="005932B1" w:rsidRPr="00612295">
        <w:rPr>
          <w:rFonts w:asciiTheme="minorHAnsi" w:hAnsiTheme="minorHAnsi" w:cs="Arabic Typesetting"/>
          <w:sz w:val="24"/>
          <w:szCs w:val="24"/>
        </w:rPr>
        <w:t xml:space="preserve"> may be interrupted.</w:t>
      </w:r>
      <w:r w:rsidR="005C7985" w:rsidRPr="00612295">
        <w:rPr>
          <w:rFonts w:asciiTheme="minorHAnsi" w:hAnsiTheme="minorHAnsi" w:cs="Arabic Typesetting"/>
          <w:sz w:val="24"/>
          <w:szCs w:val="24"/>
        </w:rPr>
        <w:t xml:space="preserve">  In addition, the Solar Output may be impacted by equipment downtime.</w:t>
      </w:r>
      <w:r w:rsidR="005932B1" w:rsidRPr="00612295">
        <w:rPr>
          <w:rFonts w:asciiTheme="minorHAnsi" w:hAnsiTheme="minorHAnsi" w:cs="Arabic Typesetting"/>
          <w:sz w:val="24"/>
          <w:szCs w:val="24"/>
        </w:rPr>
        <w:t xml:space="preserve"> </w:t>
      </w:r>
      <w:r w:rsidR="009A3905" w:rsidRPr="00612295">
        <w:rPr>
          <w:rFonts w:asciiTheme="minorHAnsi" w:hAnsiTheme="minorHAnsi" w:cs="Arabic Typesetting"/>
          <w:sz w:val="24"/>
          <w:szCs w:val="24"/>
        </w:rPr>
        <w:t xml:space="preserve"> </w:t>
      </w:r>
      <w:r w:rsidR="008C5730" w:rsidRPr="00612295">
        <w:rPr>
          <w:rFonts w:asciiTheme="minorHAnsi" w:hAnsiTheme="minorHAnsi" w:cs="Arabic Typesetting"/>
          <w:sz w:val="24"/>
          <w:szCs w:val="24"/>
        </w:rPr>
        <w:t xml:space="preserve">You acknowledge and agree that </w:t>
      </w:r>
      <w:r w:rsidR="009A3905" w:rsidRPr="00612295">
        <w:rPr>
          <w:rFonts w:asciiTheme="minorHAnsi" w:hAnsiTheme="minorHAnsi" w:cs="Arabic Typesetting"/>
          <w:sz w:val="24"/>
          <w:szCs w:val="24"/>
        </w:rPr>
        <w:t>no</w:t>
      </w:r>
      <w:r w:rsidR="00856CC6" w:rsidRPr="00612295">
        <w:rPr>
          <w:rFonts w:asciiTheme="minorHAnsi" w:hAnsiTheme="minorHAnsi" w:cs="Arabic Typesetting"/>
          <w:sz w:val="24"/>
          <w:szCs w:val="24"/>
        </w:rPr>
        <w:t xml:space="preserve"> compensation </w:t>
      </w:r>
      <w:r w:rsidR="009A3905" w:rsidRPr="00612295">
        <w:rPr>
          <w:rFonts w:asciiTheme="minorHAnsi" w:hAnsiTheme="minorHAnsi" w:cs="Arabic Typesetting"/>
          <w:sz w:val="24"/>
          <w:szCs w:val="24"/>
        </w:rPr>
        <w:t xml:space="preserve">is due you for any </w:t>
      </w:r>
      <w:r w:rsidR="00151707" w:rsidRPr="00612295">
        <w:rPr>
          <w:rFonts w:asciiTheme="minorHAnsi" w:hAnsiTheme="minorHAnsi" w:cs="Arabic Typesetting"/>
          <w:sz w:val="24"/>
          <w:szCs w:val="24"/>
        </w:rPr>
        <w:t>interruptions or variations in Solar Output</w:t>
      </w:r>
      <w:r w:rsidR="00E23239" w:rsidRPr="00612295">
        <w:rPr>
          <w:rFonts w:asciiTheme="minorHAnsi" w:hAnsiTheme="minorHAnsi" w:cs="Arabic Typesetting"/>
          <w:sz w:val="24"/>
          <w:szCs w:val="24"/>
        </w:rPr>
        <w:t xml:space="preserve"> for these specific reasons and any other unforeseen reasons</w:t>
      </w:r>
      <w:r w:rsidR="005A269E" w:rsidRPr="00612295">
        <w:rPr>
          <w:rFonts w:asciiTheme="minorHAnsi" w:hAnsiTheme="minorHAnsi" w:cs="Arabic Typesetting"/>
          <w:sz w:val="24"/>
          <w:szCs w:val="24"/>
        </w:rPr>
        <w:t xml:space="preserve">. </w:t>
      </w:r>
      <w:r w:rsidR="002242DF" w:rsidRPr="00612295">
        <w:rPr>
          <w:rFonts w:asciiTheme="minorHAnsi" w:hAnsiTheme="minorHAnsi" w:cs="Arabic Typesetting"/>
          <w:sz w:val="24"/>
          <w:szCs w:val="24"/>
        </w:rPr>
        <w:t xml:space="preserve"> </w:t>
      </w:r>
    </w:p>
    <w:p w:rsidR="00786B2B" w:rsidRDefault="002242DF" w:rsidP="00786B2B">
      <w:pPr>
        <w:pStyle w:val="BodyText4"/>
        <w:tabs>
          <w:tab w:val="left" w:pos="360"/>
        </w:tabs>
        <w:spacing w:after="120" w:line="240" w:lineRule="auto"/>
        <w:ind w:firstLine="0"/>
        <w:rPr>
          <w:rFonts w:asciiTheme="minorHAnsi" w:hAnsiTheme="minorHAnsi" w:cs="Arabic Typesetting"/>
          <w:sz w:val="24"/>
          <w:szCs w:val="24"/>
        </w:rPr>
      </w:pPr>
      <w:r w:rsidRPr="00612295">
        <w:rPr>
          <w:rFonts w:asciiTheme="minorHAnsi" w:hAnsiTheme="minorHAnsi" w:cs="Arabic Typesetting"/>
          <w:sz w:val="24"/>
          <w:szCs w:val="24"/>
        </w:rPr>
        <w:tab/>
      </w:r>
      <w:r w:rsidR="00786B2B">
        <w:rPr>
          <w:rFonts w:asciiTheme="minorHAnsi" w:hAnsiTheme="minorHAnsi" w:cs="Arabic Typesetting"/>
          <w:sz w:val="24"/>
          <w:szCs w:val="24"/>
        </w:rPr>
        <w:tab/>
      </w:r>
      <w:r w:rsidRPr="00612295">
        <w:rPr>
          <w:rFonts w:asciiTheme="minorHAnsi" w:hAnsiTheme="minorHAnsi" w:cs="Arabic Typesetting"/>
          <w:sz w:val="24"/>
          <w:szCs w:val="24"/>
        </w:rPr>
        <w:t>(b)</w:t>
      </w:r>
      <w:r w:rsidRPr="00612295">
        <w:rPr>
          <w:rFonts w:asciiTheme="minorHAnsi" w:hAnsiTheme="minorHAnsi" w:cs="Arabic Typesetting"/>
          <w:sz w:val="24"/>
          <w:szCs w:val="24"/>
        </w:rPr>
        <w:tab/>
      </w:r>
      <w:r w:rsidR="000A0F37" w:rsidRPr="00612295">
        <w:rPr>
          <w:rFonts w:asciiTheme="minorHAnsi" w:hAnsiTheme="minorHAnsi" w:cs="Arabic Typesetting"/>
          <w:i/>
          <w:sz w:val="24"/>
          <w:szCs w:val="24"/>
          <w:u w:val="single"/>
        </w:rPr>
        <w:t>O&amp;M Funding</w:t>
      </w:r>
      <w:r w:rsidR="000A0F37" w:rsidRPr="00612295">
        <w:rPr>
          <w:rFonts w:asciiTheme="minorHAnsi" w:hAnsiTheme="minorHAnsi" w:cs="Arabic Typesetting"/>
          <w:i/>
          <w:sz w:val="24"/>
          <w:szCs w:val="24"/>
        </w:rPr>
        <w:t>.</w:t>
      </w:r>
      <w:r w:rsidR="000A0F37" w:rsidRPr="00612295">
        <w:rPr>
          <w:rFonts w:asciiTheme="minorHAnsi" w:hAnsiTheme="minorHAnsi" w:cs="Arabic Typesetting"/>
          <w:sz w:val="24"/>
          <w:szCs w:val="24"/>
        </w:rPr>
        <w:t xml:space="preserve">  </w:t>
      </w:r>
    </w:p>
    <w:p w:rsidR="00856CC6" w:rsidRPr="00612295" w:rsidRDefault="00E23239" w:rsidP="00786B2B">
      <w:pPr>
        <w:pStyle w:val="BodyText4"/>
        <w:tabs>
          <w:tab w:val="left" w:pos="360"/>
        </w:tabs>
        <w:spacing w:after="120" w:line="240" w:lineRule="auto"/>
        <w:ind w:left="720" w:firstLine="0"/>
        <w:rPr>
          <w:rFonts w:asciiTheme="minorHAnsi" w:hAnsiTheme="minorHAnsi" w:cs="Arabic Typesetting"/>
          <w:sz w:val="24"/>
          <w:szCs w:val="24"/>
        </w:rPr>
      </w:pPr>
      <w:r w:rsidRPr="00612295">
        <w:rPr>
          <w:rFonts w:asciiTheme="minorHAnsi" w:hAnsiTheme="minorHAnsi" w:cs="Arabic Typesetting"/>
          <w:sz w:val="24"/>
          <w:szCs w:val="24"/>
        </w:rPr>
        <w:lastRenderedPageBreak/>
        <w:t xml:space="preserve">CEC </w:t>
      </w:r>
      <w:r w:rsidR="002242DF" w:rsidRPr="00612295">
        <w:rPr>
          <w:rFonts w:asciiTheme="minorHAnsi" w:hAnsiTheme="minorHAnsi" w:cs="Arabic Typesetting"/>
          <w:sz w:val="24"/>
          <w:szCs w:val="24"/>
        </w:rPr>
        <w:t xml:space="preserve">will provide </w:t>
      </w:r>
      <w:r w:rsidR="00A83008" w:rsidRPr="00612295">
        <w:rPr>
          <w:rFonts w:asciiTheme="minorHAnsi" w:hAnsiTheme="minorHAnsi" w:cs="Arabic Typesetting"/>
          <w:sz w:val="24"/>
          <w:szCs w:val="24"/>
        </w:rPr>
        <w:t xml:space="preserve">the </w:t>
      </w:r>
      <w:r w:rsidR="002242DF" w:rsidRPr="00612295">
        <w:rPr>
          <w:rFonts w:asciiTheme="minorHAnsi" w:hAnsiTheme="minorHAnsi" w:cs="Arabic Typesetting"/>
          <w:sz w:val="24"/>
          <w:szCs w:val="24"/>
        </w:rPr>
        <w:t xml:space="preserve">funding </w:t>
      </w:r>
      <w:r w:rsidR="00A83008" w:rsidRPr="00612295">
        <w:rPr>
          <w:rFonts w:asciiTheme="minorHAnsi" w:hAnsiTheme="minorHAnsi" w:cs="Arabic Typesetting"/>
          <w:sz w:val="24"/>
          <w:szCs w:val="24"/>
        </w:rPr>
        <w:t xml:space="preserve">for </w:t>
      </w:r>
      <w:r w:rsidR="002242DF" w:rsidRPr="00612295">
        <w:rPr>
          <w:rFonts w:asciiTheme="minorHAnsi" w:hAnsiTheme="minorHAnsi" w:cs="Arabic Typesetting"/>
          <w:sz w:val="24"/>
          <w:szCs w:val="24"/>
        </w:rPr>
        <w:t xml:space="preserve">Array </w:t>
      </w:r>
      <w:r w:rsidR="00A83008" w:rsidRPr="00612295">
        <w:rPr>
          <w:rFonts w:asciiTheme="minorHAnsi" w:hAnsiTheme="minorHAnsi" w:cs="Arabic Typesetting"/>
          <w:sz w:val="24"/>
          <w:szCs w:val="24"/>
        </w:rPr>
        <w:t>operation and maintenance</w:t>
      </w:r>
      <w:r w:rsidR="00261E27" w:rsidRPr="00612295">
        <w:rPr>
          <w:rFonts w:asciiTheme="minorHAnsi" w:hAnsiTheme="minorHAnsi" w:cs="Arabic Typesetting"/>
          <w:sz w:val="24"/>
          <w:szCs w:val="24"/>
        </w:rPr>
        <w:t>.</w:t>
      </w:r>
      <w:r w:rsidR="00A83008" w:rsidRPr="00612295">
        <w:rPr>
          <w:rFonts w:asciiTheme="minorHAnsi" w:hAnsiTheme="minorHAnsi" w:cs="Arabic Typesetting"/>
          <w:sz w:val="24"/>
          <w:szCs w:val="24"/>
        </w:rPr>
        <w:t xml:space="preserve"> This deposit will be placed</w:t>
      </w:r>
      <w:r w:rsidR="00856CC6" w:rsidRPr="00612295">
        <w:rPr>
          <w:rFonts w:asciiTheme="minorHAnsi" w:hAnsiTheme="minorHAnsi" w:cs="Arabic Typesetting"/>
          <w:sz w:val="24"/>
          <w:szCs w:val="24"/>
        </w:rPr>
        <w:t xml:space="preserve"> i</w:t>
      </w:r>
      <w:r w:rsidR="00A83008" w:rsidRPr="00612295">
        <w:rPr>
          <w:rFonts w:asciiTheme="minorHAnsi" w:hAnsiTheme="minorHAnsi" w:cs="Arabic Typesetting"/>
          <w:sz w:val="24"/>
          <w:szCs w:val="24"/>
        </w:rPr>
        <w:t xml:space="preserve">nto an </w:t>
      </w:r>
      <w:r w:rsidR="00856CC6" w:rsidRPr="00612295">
        <w:rPr>
          <w:rFonts w:asciiTheme="minorHAnsi" w:hAnsiTheme="minorHAnsi" w:cs="Arabic Typesetting"/>
          <w:sz w:val="24"/>
          <w:szCs w:val="24"/>
        </w:rPr>
        <w:t xml:space="preserve">account with a </w:t>
      </w:r>
      <w:r w:rsidR="00A83008" w:rsidRPr="00612295">
        <w:rPr>
          <w:rFonts w:asciiTheme="minorHAnsi" w:hAnsiTheme="minorHAnsi" w:cs="Arabic Typesetting"/>
          <w:sz w:val="24"/>
          <w:szCs w:val="24"/>
        </w:rPr>
        <w:t xml:space="preserve">federally-insured lending </w:t>
      </w:r>
      <w:r w:rsidR="00856CC6" w:rsidRPr="00612295">
        <w:rPr>
          <w:rFonts w:asciiTheme="minorHAnsi" w:hAnsiTheme="minorHAnsi" w:cs="Arabic Typesetting"/>
          <w:sz w:val="24"/>
          <w:szCs w:val="24"/>
        </w:rPr>
        <w:t xml:space="preserve">institution </w:t>
      </w:r>
      <w:r w:rsidR="008358C1" w:rsidRPr="00612295">
        <w:rPr>
          <w:rFonts w:asciiTheme="minorHAnsi" w:hAnsiTheme="minorHAnsi" w:cs="Arabic Typesetting"/>
          <w:sz w:val="24"/>
          <w:szCs w:val="24"/>
        </w:rPr>
        <w:t>(the “O&amp;M Fund”)</w:t>
      </w:r>
      <w:r w:rsidR="00A83008" w:rsidRPr="00612295">
        <w:rPr>
          <w:rFonts w:asciiTheme="minorHAnsi" w:hAnsiTheme="minorHAnsi" w:cs="Arabic Typesetting"/>
          <w:sz w:val="24"/>
          <w:szCs w:val="24"/>
        </w:rPr>
        <w:t xml:space="preserve">  The </w:t>
      </w:r>
      <w:r w:rsidR="008358C1" w:rsidRPr="00612295">
        <w:rPr>
          <w:rFonts w:asciiTheme="minorHAnsi" w:hAnsiTheme="minorHAnsi" w:cs="Arabic Typesetting"/>
          <w:sz w:val="24"/>
          <w:szCs w:val="24"/>
        </w:rPr>
        <w:t>funds</w:t>
      </w:r>
      <w:r w:rsidR="00A83008" w:rsidRPr="00612295">
        <w:rPr>
          <w:rFonts w:asciiTheme="minorHAnsi" w:hAnsiTheme="minorHAnsi" w:cs="Arabic Typesetting"/>
          <w:sz w:val="24"/>
          <w:szCs w:val="24"/>
        </w:rPr>
        <w:t xml:space="preserve"> placed into such account will be </w:t>
      </w:r>
      <w:r w:rsidR="00856CC6" w:rsidRPr="00612295">
        <w:rPr>
          <w:rFonts w:asciiTheme="minorHAnsi" w:hAnsiTheme="minorHAnsi" w:cs="Arabic Typesetting"/>
          <w:sz w:val="24"/>
          <w:szCs w:val="24"/>
        </w:rPr>
        <w:t xml:space="preserve">dedicated solely to </w:t>
      </w:r>
      <w:r w:rsidR="00905A18" w:rsidRPr="00612295">
        <w:rPr>
          <w:rFonts w:asciiTheme="minorHAnsi" w:hAnsiTheme="minorHAnsi" w:cs="Arabic Typesetting"/>
          <w:sz w:val="24"/>
          <w:szCs w:val="24"/>
        </w:rPr>
        <w:t xml:space="preserve">payment of </w:t>
      </w:r>
      <w:r w:rsidR="00856CC6" w:rsidRPr="00612295">
        <w:rPr>
          <w:rFonts w:asciiTheme="minorHAnsi" w:hAnsiTheme="minorHAnsi" w:cs="Arabic Typesetting"/>
          <w:sz w:val="24"/>
          <w:szCs w:val="24"/>
        </w:rPr>
        <w:t xml:space="preserve">costs of operation and maintenance of the </w:t>
      </w:r>
      <w:r w:rsidR="002072D2" w:rsidRPr="00612295">
        <w:rPr>
          <w:rFonts w:asciiTheme="minorHAnsi" w:hAnsiTheme="minorHAnsi" w:cs="Arabic Typesetting"/>
          <w:sz w:val="24"/>
          <w:szCs w:val="24"/>
        </w:rPr>
        <w:t>Array</w:t>
      </w:r>
      <w:r w:rsidR="00A83008" w:rsidRPr="00612295">
        <w:rPr>
          <w:rFonts w:asciiTheme="minorHAnsi" w:hAnsiTheme="minorHAnsi" w:cs="Arabic Typesetting"/>
          <w:sz w:val="24"/>
          <w:szCs w:val="24"/>
        </w:rPr>
        <w:t xml:space="preserve"> as provided in this Section</w:t>
      </w:r>
      <w:r w:rsidR="00C82389" w:rsidRPr="00612295">
        <w:rPr>
          <w:rFonts w:asciiTheme="minorHAnsi" w:hAnsiTheme="minorHAnsi" w:cs="Arabic Typesetting"/>
          <w:sz w:val="24"/>
          <w:szCs w:val="24"/>
        </w:rPr>
        <w:t xml:space="preserve"> </w:t>
      </w:r>
      <w:r w:rsidR="00E2195E">
        <w:rPr>
          <w:rFonts w:asciiTheme="minorHAnsi" w:hAnsiTheme="minorHAnsi" w:cs="Arabic Typesetting"/>
          <w:sz w:val="24"/>
          <w:szCs w:val="24"/>
        </w:rPr>
        <w:t>9</w:t>
      </w:r>
      <w:r w:rsidR="00A83008" w:rsidRPr="00612295">
        <w:rPr>
          <w:rFonts w:asciiTheme="minorHAnsi" w:hAnsiTheme="minorHAnsi" w:cs="Arabic Typesetting"/>
          <w:sz w:val="24"/>
          <w:szCs w:val="24"/>
        </w:rPr>
        <w:t>,</w:t>
      </w:r>
      <w:r w:rsidR="0059524C" w:rsidRPr="00612295">
        <w:rPr>
          <w:rFonts w:asciiTheme="minorHAnsi" w:hAnsiTheme="minorHAnsi" w:cs="Arabic Typesetting"/>
          <w:sz w:val="24"/>
          <w:szCs w:val="24"/>
        </w:rPr>
        <w:t xml:space="preserve"> as we determine in our discretion</w:t>
      </w:r>
      <w:r w:rsidR="00856CC6" w:rsidRPr="00612295">
        <w:rPr>
          <w:rFonts w:asciiTheme="minorHAnsi" w:hAnsiTheme="minorHAnsi" w:cs="Arabic Typesetting"/>
          <w:sz w:val="24"/>
          <w:szCs w:val="24"/>
        </w:rPr>
        <w:t xml:space="preserve">.  The </w:t>
      </w:r>
      <w:r w:rsidR="008358C1" w:rsidRPr="00612295">
        <w:rPr>
          <w:rFonts w:asciiTheme="minorHAnsi" w:hAnsiTheme="minorHAnsi" w:cs="Arabic Typesetting"/>
          <w:sz w:val="24"/>
          <w:szCs w:val="24"/>
        </w:rPr>
        <w:t>funds</w:t>
      </w:r>
      <w:r w:rsidR="00856CC6" w:rsidRPr="00612295">
        <w:rPr>
          <w:rFonts w:asciiTheme="minorHAnsi" w:hAnsiTheme="minorHAnsi" w:cs="Arabic Typesetting"/>
          <w:sz w:val="24"/>
          <w:szCs w:val="24"/>
        </w:rPr>
        <w:t xml:space="preserve"> to be deposited in the O&amp;M Fun</w:t>
      </w:r>
      <w:r w:rsidR="00A83008" w:rsidRPr="00612295">
        <w:rPr>
          <w:rFonts w:asciiTheme="minorHAnsi" w:hAnsiTheme="minorHAnsi" w:cs="Arabic Typesetting"/>
          <w:sz w:val="24"/>
          <w:szCs w:val="24"/>
        </w:rPr>
        <w:t>d as set forth in this Section</w:t>
      </w:r>
      <w:r w:rsidR="00C82389" w:rsidRPr="00612295">
        <w:rPr>
          <w:rFonts w:asciiTheme="minorHAnsi" w:hAnsiTheme="minorHAnsi" w:cs="Arabic Typesetting"/>
          <w:sz w:val="24"/>
          <w:szCs w:val="24"/>
        </w:rPr>
        <w:t xml:space="preserve"> </w:t>
      </w:r>
      <w:r w:rsidR="00104257" w:rsidRPr="00612295">
        <w:rPr>
          <w:rFonts w:asciiTheme="minorHAnsi" w:hAnsiTheme="minorHAnsi" w:cs="Arabic Typesetting"/>
          <w:sz w:val="24"/>
          <w:szCs w:val="24"/>
        </w:rPr>
        <w:t>9</w:t>
      </w:r>
      <w:r w:rsidR="00856CC6" w:rsidRPr="00612295">
        <w:rPr>
          <w:rFonts w:asciiTheme="minorHAnsi" w:hAnsiTheme="minorHAnsi" w:cs="Arabic Typesetting"/>
          <w:sz w:val="24"/>
          <w:szCs w:val="24"/>
        </w:rPr>
        <w:t xml:space="preserve"> </w:t>
      </w:r>
      <w:r w:rsidR="008358C1" w:rsidRPr="00612295">
        <w:rPr>
          <w:rFonts w:asciiTheme="minorHAnsi" w:hAnsiTheme="minorHAnsi" w:cs="Arabic Typesetting"/>
          <w:sz w:val="24"/>
          <w:szCs w:val="24"/>
        </w:rPr>
        <w:t>are</w:t>
      </w:r>
      <w:r w:rsidR="00856CC6" w:rsidRPr="00612295">
        <w:rPr>
          <w:rFonts w:asciiTheme="minorHAnsi" w:hAnsiTheme="minorHAnsi" w:cs="Arabic Typesetting"/>
          <w:sz w:val="24"/>
          <w:szCs w:val="24"/>
        </w:rPr>
        <w:t xml:space="preserve"> for the benefit of the entire </w:t>
      </w:r>
      <w:r w:rsidR="00AA064B" w:rsidRPr="00612295">
        <w:rPr>
          <w:rFonts w:asciiTheme="minorHAnsi" w:hAnsiTheme="minorHAnsi" w:cs="Arabic Typesetting"/>
          <w:sz w:val="24"/>
          <w:szCs w:val="24"/>
        </w:rPr>
        <w:t>Array</w:t>
      </w:r>
      <w:r w:rsidR="00856CC6" w:rsidRPr="00612295">
        <w:rPr>
          <w:rFonts w:asciiTheme="minorHAnsi" w:hAnsiTheme="minorHAnsi" w:cs="Arabic Typesetting"/>
          <w:sz w:val="24"/>
          <w:szCs w:val="24"/>
        </w:rPr>
        <w:t>, not just the portion that</w:t>
      </w:r>
      <w:r w:rsidR="00F07930" w:rsidRPr="00612295">
        <w:rPr>
          <w:rFonts w:asciiTheme="minorHAnsi" w:hAnsiTheme="minorHAnsi" w:cs="Arabic Typesetting"/>
          <w:sz w:val="24"/>
          <w:szCs w:val="24"/>
        </w:rPr>
        <w:t xml:space="preserve"> represents your Solar Interest</w:t>
      </w:r>
      <w:r w:rsidR="00856CC6" w:rsidRPr="00612295">
        <w:rPr>
          <w:rFonts w:asciiTheme="minorHAnsi" w:hAnsiTheme="minorHAnsi" w:cs="Arabic Typesetting"/>
          <w:sz w:val="24"/>
          <w:szCs w:val="24"/>
        </w:rPr>
        <w:t>.</w:t>
      </w:r>
      <w:r w:rsidR="00A83008" w:rsidRPr="00612295">
        <w:rPr>
          <w:rFonts w:asciiTheme="minorHAnsi" w:hAnsiTheme="minorHAnsi" w:cs="Arabic Typesetting"/>
          <w:sz w:val="24"/>
          <w:szCs w:val="24"/>
        </w:rPr>
        <w:t xml:space="preserve">  Similarly, any proceeds of insurance </w:t>
      </w:r>
      <w:r w:rsidR="0059524C" w:rsidRPr="00612295">
        <w:rPr>
          <w:rFonts w:asciiTheme="minorHAnsi" w:hAnsiTheme="minorHAnsi" w:cs="Arabic Typesetting"/>
          <w:sz w:val="24"/>
          <w:szCs w:val="24"/>
        </w:rPr>
        <w:t xml:space="preserve">payable based upon casualty damage to any portion of the Array (including the </w:t>
      </w:r>
      <w:r w:rsidR="00AA064B" w:rsidRPr="00612295">
        <w:rPr>
          <w:rFonts w:asciiTheme="minorHAnsi" w:hAnsiTheme="minorHAnsi" w:cs="Arabic Typesetting"/>
          <w:sz w:val="24"/>
          <w:szCs w:val="24"/>
        </w:rPr>
        <w:t xml:space="preserve">Selected </w:t>
      </w:r>
      <w:r w:rsidR="0059524C" w:rsidRPr="00612295">
        <w:rPr>
          <w:rFonts w:asciiTheme="minorHAnsi" w:hAnsiTheme="minorHAnsi" w:cs="Arabic Typesetting"/>
          <w:sz w:val="24"/>
          <w:szCs w:val="24"/>
        </w:rPr>
        <w:t xml:space="preserve">Solar Panels, if applicable) </w:t>
      </w:r>
      <w:r w:rsidR="00A83008" w:rsidRPr="00612295">
        <w:rPr>
          <w:rFonts w:asciiTheme="minorHAnsi" w:hAnsiTheme="minorHAnsi" w:cs="Arabic Typesetting"/>
          <w:sz w:val="24"/>
          <w:szCs w:val="24"/>
        </w:rPr>
        <w:t xml:space="preserve">will be </w:t>
      </w:r>
      <w:r w:rsidR="008358C1" w:rsidRPr="00612295">
        <w:rPr>
          <w:rFonts w:asciiTheme="minorHAnsi" w:hAnsiTheme="minorHAnsi" w:cs="Arabic Typesetting"/>
          <w:sz w:val="24"/>
          <w:szCs w:val="24"/>
        </w:rPr>
        <w:t>applied</w:t>
      </w:r>
      <w:r w:rsidR="00A83008" w:rsidRPr="00612295">
        <w:rPr>
          <w:rFonts w:asciiTheme="minorHAnsi" w:hAnsiTheme="minorHAnsi" w:cs="Arabic Typesetting"/>
          <w:sz w:val="24"/>
          <w:szCs w:val="24"/>
        </w:rPr>
        <w:t xml:space="preserve"> towards </w:t>
      </w:r>
      <w:r w:rsidR="008358C1" w:rsidRPr="00612295">
        <w:rPr>
          <w:rFonts w:asciiTheme="minorHAnsi" w:hAnsiTheme="minorHAnsi" w:cs="Arabic Typesetting"/>
          <w:sz w:val="24"/>
          <w:szCs w:val="24"/>
        </w:rPr>
        <w:t>the cost to</w:t>
      </w:r>
      <w:r w:rsidR="00A83008" w:rsidRPr="00612295">
        <w:rPr>
          <w:rFonts w:asciiTheme="minorHAnsi" w:hAnsiTheme="minorHAnsi" w:cs="Arabic Typesetting"/>
          <w:sz w:val="24"/>
          <w:szCs w:val="24"/>
        </w:rPr>
        <w:t xml:space="preserve"> repair</w:t>
      </w:r>
      <w:r w:rsidR="0059524C" w:rsidRPr="00612295">
        <w:rPr>
          <w:rFonts w:asciiTheme="minorHAnsi" w:hAnsiTheme="minorHAnsi" w:cs="Arabic Typesetting"/>
          <w:sz w:val="24"/>
          <w:szCs w:val="24"/>
        </w:rPr>
        <w:t xml:space="preserve"> such damage</w:t>
      </w:r>
      <w:r w:rsidR="00A83008" w:rsidRPr="00612295">
        <w:rPr>
          <w:rFonts w:asciiTheme="minorHAnsi" w:hAnsiTheme="minorHAnsi" w:cs="Arabic Typesetting"/>
          <w:sz w:val="24"/>
          <w:szCs w:val="24"/>
        </w:rPr>
        <w:t xml:space="preserve">, and will not be available </w:t>
      </w:r>
      <w:r w:rsidR="003743D2" w:rsidRPr="00612295">
        <w:rPr>
          <w:rFonts w:asciiTheme="minorHAnsi" w:hAnsiTheme="minorHAnsi" w:cs="Arabic Typesetting"/>
          <w:sz w:val="24"/>
          <w:szCs w:val="24"/>
        </w:rPr>
        <w:t xml:space="preserve">or disbursed </w:t>
      </w:r>
      <w:r w:rsidR="00A83008" w:rsidRPr="00612295">
        <w:rPr>
          <w:rFonts w:asciiTheme="minorHAnsi" w:hAnsiTheme="minorHAnsi" w:cs="Arabic Typesetting"/>
          <w:sz w:val="24"/>
          <w:szCs w:val="24"/>
        </w:rPr>
        <w:t>to you</w:t>
      </w:r>
      <w:r w:rsidR="0059524C" w:rsidRPr="00612295">
        <w:rPr>
          <w:rFonts w:asciiTheme="minorHAnsi" w:hAnsiTheme="minorHAnsi" w:cs="Arabic Typesetting"/>
          <w:sz w:val="24"/>
          <w:szCs w:val="24"/>
        </w:rPr>
        <w:t xml:space="preserve">. </w:t>
      </w:r>
    </w:p>
    <w:p w:rsidR="00EB4EE8" w:rsidRPr="00612295" w:rsidRDefault="00B02216" w:rsidP="00786B2B">
      <w:pPr>
        <w:pStyle w:val="BodyText4"/>
        <w:numPr>
          <w:ilvl w:val="0"/>
          <w:numId w:val="13"/>
        </w:numPr>
        <w:spacing w:after="120" w:line="240" w:lineRule="auto"/>
        <w:ind w:left="360"/>
        <w:rPr>
          <w:rFonts w:asciiTheme="minorHAnsi" w:hAnsiTheme="minorHAnsi" w:cs="Arabic Typesetting"/>
          <w:sz w:val="24"/>
          <w:szCs w:val="24"/>
        </w:rPr>
      </w:pPr>
      <w:r w:rsidRPr="00786B2B">
        <w:rPr>
          <w:rFonts w:asciiTheme="minorHAnsi" w:hAnsiTheme="minorHAnsi" w:cs="Arabic Typesetting"/>
          <w:sz w:val="24"/>
          <w:szCs w:val="24"/>
        </w:rPr>
        <w:t xml:space="preserve">    </w:t>
      </w:r>
      <w:r w:rsidR="00F37E17" w:rsidRPr="00612295">
        <w:rPr>
          <w:rFonts w:asciiTheme="minorHAnsi" w:hAnsiTheme="minorHAnsi" w:cs="Arabic Typesetting"/>
          <w:sz w:val="24"/>
          <w:szCs w:val="24"/>
          <w:u w:val="single"/>
        </w:rPr>
        <w:t xml:space="preserve">Change of </w:t>
      </w:r>
      <w:r w:rsidR="005D5D8D" w:rsidRPr="00612295">
        <w:rPr>
          <w:rFonts w:asciiTheme="minorHAnsi" w:hAnsiTheme="minorHAnsi" w:cs="Arabic Typesetting"/>
          <w:sz w:val="24"/>
          <w:szCs w:val="24"/>
          <w:u w:val="single"/>
        </w:rPr>
        <w:t xml:space="preserve">Utility Service </w:t>
      </w:r>
      <w:r w:rsidR="00F37E17" w:rsidRPr="00612295">
        <w:rPr>
          <w:rFonts w:asciiTheme="minorHAnsi" w:hAnsiTheme="minorHAnsi" w:cs="Arabic Typesetting"/>
          <w:sz w:val="24"/>
          <w:szCs w:val="24"/>
          <w:u w:val="single"/>
        </w:rPr>
        <w:t>Location</w:t>
      </w:r>
      <w:r w:rsidR="002F0B10" w:rsidRPr="00612295">
        <w:rPr>
          <w:rFonts w:asciiTheme="minorHAnsi" w:hAnsiTheme="minorHAnsi" w:cs="Arabic Typesetting"/>
          <w:sz w:val="24"/>
          <w:szCs w:val="24"/>
        </w:rPr>
        <w:t xml:space="preserve">. </w:t>
      </w:r>
    </w:p>
    <w:p w:rsidR="00786B2B" w:rsidRDefault="00786B2B" w:rsidP="00786B2B">
      <w:pPr>
        <w:pStyle w:val="BodyText4"/>
        <w:tabs>
          <w:tab w:val="left" w:pos="360"/>
        </w:tabs>
        <w:spacing w:after="120" w:line="240" w:lineRule="auto"/>
        <w:ind w:firstLine="360"/>
        <w:rPr>
          <w:rFonts w:asciiTheme="minorHAnsi" w:hAnsiTheme="minorHAnsi" w:cs="Arabic Typesetting"/>
          <w:sz w:val="24"/>
          <w:szCs w:val="24"/>
        </w:rPr>
      </w:pPr>
      <w:r>
        <w:rPr>
          <w:rFonts w:asciiTheme="minorHAnsi" w:hAnsiTheme="minorHAnsi" w:cs="Arabic Typesetting"/>
          <w:sz w:val="24"/>
          <w:szCs w:val="24"/>
        </w:rPr>
        <w:tab/>
      </w:r>
      <w:r w:rsidR="002F0B10" w:rsidRPr="00612295">
        <w:rPr>
          <w:rFonts w:asciiTheme="minorHAnsi" w:hAnsiTheme="minorHAnsi" w:cs="Arabic Typesetting"/>
          <w:sz w:val="24"/>
          <w:szCs w:val="24"/>
        </w:rPr>
        <w:t>(</w:t>
      </w:r>
      <w:r w:rsidR="008F06FB" w:rsidRPr="00612295">
        <w:rPr>
          <w:rFonts w:asciiTheme="minorHAnsi" w:hAnsiTheme="minorHAnsi" w:cs="Arabic Typesetting"/>
          <w:sz w:val="24"/>
          <w:szCs w:val="24"/>
        </w:rPr>
        <w:t>a</w:t>
      </w:r>
      <w:r w:rsidR="002F0B10" w:rsidRPr="00612295">
        <w:rPr>
          <w:rFonts w:asciiTheme="minorHAnsi" w:hAnsiTheme="minorHAnsi" w:cs="Arabic Typesetting"/>
          <w:sz w:val="24"/>
          <w:szCs w:val="24"/>
        </w:rPr>
        <w:t>)</w:t>
      </w:r>
      <w:r w:rsidR="00F37E17" w:rsidRPr="00612295">
        <w:rPr>
          <w:rFonts w:asciiTheme="minorHAnsi" w:hAnsiTheme="minorHAnsi" w:cs="Arabic Typesetting"/>
          <w:sz w:val="24"/>
          <w:szCs w:val="24"/>
        </w:rPr>
        <w:t xml:space="preserve"> </w:t>
      </w:r>
      <w:r w:rsidR="002F0B10" w:rsidRPr="00612295">
        <w:rPr>
          <w:rFonts w:asciiTheme="minorHAnsi" w:hAnsiTheme="minorHAnsi" w:cs="Arabic Typesetting"/>
          <w:i/>
          <w:sz w:val="24"/>
          <w:szCs w:val="24"/>
        </w:rPr>
        <w:tab/>
      </w:r>
      <w:r w:rsidR="007C6804" w:rsidRPr="00612295">
        <w:rPr>
          <w:rFonts w:asciiTheme="minorHAnsi" w:hAnsiTheme="minorHAnsi" w:cs="Arabic Typesetting"/>
          <w:i/>
          <w:sz w:val="24"/>
          <w:szCs w:val="24"/>
          <w:u w:val="single"/>
        </w:rPr>
        <w:t>New Location w</w:t>
      </w:r>
      <w:r w:rsidR="00F37E17" w:rsidRPr="00612295">
        <w:rPr>
          <w:rFonts w:asciiTheme="minorHAnsi" w:hAnsiTheme="minorHAnsi" w:cs="Arabic Typesetting"/>
          <w:i/>
          <w:sz w:val="24"/>
          <w:szCs w:val="24"/>
          <w:u w:val="single"/>
        </w:rPr>
        <w:t>ithin Utility Service Territory</w:t>
      </w:r>
      <w:r w:rsidR="00F37E17" w:rsidRPr="00612295">
        <w:rPr>
          <w:rFonts w:asciiTheme="minorHAnsi" w:hAnsiTheme="minorHAnsi" w:cs="Arabic Typesetting"/>
          <w:i/>
          <w:sz w:val="24"/>
          <w:szCs w:val="24"/>
        </w:rPr>
        <w:t>.</w:t>
      </w:r>
      <w:r w:rsidR="00F37E17" w:rsidRPr="00612295">
        <w:rPr>
          <w:rFonts w:asciiTheme="minorHAnsi" w:hAnsiTheme="minorHAnsi" w:cs="Arabic Typesetting"/>
          <w:sz w:val="24"/>
          <w:szCs w:val="24"/>
        </w:rPr>
        <w:t xml:space="preserve">  </w:t>
      </w:r>
    </w:p>
    <w:p w:rsidR="00F37E17" w:rsidRPr="00612295" w:rsidRDefault="005439A8" w:rsidP="00786B2B">
      <w:pPr>
        <w:pStyle w:val="BodyText4"/>
        <w:spacing w:after="120" w:line="240" w:lineRule="auto"/>
        <w:ind w:left="720" w:firstLine="0"/>
        <w:rPr>
          <w:rFonts w:asciiTheme="minorHAnsi" w:hAnsiTheme="minorHAnsi" w:cs="Arabic Typesetting"/>
          <w:sz w:val="24"/>
          <w:szCs w:val="24"/>
        </w:rPr>
      </w:pPr>
      <w:r w:rsidRPr="00612295">
        <w:rPr>
          <w:rFonts w:asciiTheme="minorHAnsi" w:hAnsiTheme="minorHAnsi" w:cs="Arabic Typesetting"/>
          <w:sz w:val="24"/>
          <w:szCs w:val="24"/>
        </w:rPr>
        <w:t>You agree that</w:t>
      </w:r>
      <w:r w:rsidR="00B350F3">
        <w:rPr>
          <w:rFonts w:asciiTheme="minorHAnsi" w:hAnsiTheme="minorHAnsi" w:cs="Arabic Typesetting"/>
          <w:sz w:val="24"/>
          <w:szCs w:val="24"/>
        </w:rPr>
        <w:t>,</w:t>
      </w:r>
      <w:r w:rsidRPr="00612295">
        <w:rPr>
          <w:rFonts w:asciiTheme="minorHAnsi" w:hAnsiTheme="minorHAnsi" w:cs="Arabic Typesetting"/>
          <w:sz w:val="24"/>
          <w:szCs w:val="24"/>
        </w:rPr>
        <w:t xml:space="preserve"> if </w:t>
      </w:r>
      <w:r w:rsidR="00C05C87" w:rsidRPr="00612295">
        <w:rPr>
          <w:rFonts w:asciiTheme="minorHAnsi" w:hAnsiTheme="minorHAnsi" w:cs="Arabic Typesetting"/>
          <w:sz w:val="24"/>
          <w:szCs w:val="24"/>
        </w:rPr>
        <w:t>your</w:t>
      </w:r>
      <w:r w:rsidR="00F37E17" w:rsidRPr="00612295">
        <w:rPr>
          <w:rFonts w:asciiTheme="minorHAnsi" w:hAnsiTheme="minorHAnsi" w:cs="Arabic Typesetting"/>
          <w:sz w:val="24"/>
          <w:szCs w:val="24"/>
        </w:rPr>
        <w:t xml:space="preserve"> </w:t>
      </w:r>
      <w:r w:rsidRPr="00612295">
        <w:rPr>
          <w:rFonts w:asciiTheme="minorHAnsi" w:hAnsiTheme="minorHAnsi" w:cs="Arabic Typesetting"/>
          <w:sz w:val="24"/>
          <w:szCs w:val="24"/>
        </w:rPr>
        <w:t xml:space="preserve">Utility Service Location </w:t>
      </w:r>
      <w:r w:rsidR="00C05C87" w:rsidRPr="00612295">
        <w:rPr>
          <w:rFonts w:asciiTheme="minorHAnsi" w:hAnsiTheme="minorHAnsi" w:cs="Arabic Typesetting"/>
          <w:sz w:val="24"/>
          <w:szCs w:val="24"/>
        </w:rPr>
        <w:t>changes</w:t>
      </w:r>
      <w:r w:rsidR="00F37E17" w:rsidRPr="00612295">
        <w:rPr>
          <w:rFonts w:asciiTheme="minorHAnsi" w:hAnsiTheme="minorHAnsi" w:cs="Arabic Typesetting"/>
          <w:sz w:val="24"/>
          <w:szCs w:val="24"/>
        </w:rPr>
        <w:t xml:space="preserve"> to a </w:t>
      </w:r>
      <w:r w:rsidRPr="00612295">
        <w:rPr>
          <w:rFonts w:asciiTheme="minorHAnsi" w:hAnsiTheme="minorHAnsi" w:cs="Arabic Typesetting"/>
          <w:sz w:val="24"/>
          <w:szCs w:val="24"/>
        </w:rPr>
        <w:t xml:space="preserve">new </w:t>
      </w:r>
      <w:r w:rsidR="00F37E17" w:rsidRPr="00612295">
        <w:rPr>
          <w:rFonts w:asciiTheme="minorHAnsi" w:hAnsiTheme="minorHAnsi" w:cs="Arabic Typesetting"/>
          <w:sz w:val="24"/>
          <w:szCs w:val="24"/>
        </w:rPr>
        <w:t xml:space="preserve">location within </w:t>
      </w:r>
      <w:r w:rsidR="008F06FB" w:rsidRPr="00612295">
        <w:rPr>
          <w:rFonts w:asciiTheme="minorHAnsi" w:hAnsiTheme="minorHAnsi" w:cs="Arabic Typesetting"/>
          <w:sz w:val="24"/>
          <w:szCs w:val="24"/>
        </w:rPr>
        <w:t xml:space="preserve">Avista’s Washington </w:t>
      </w:r>
      <w:r w:rsidR="00F37E17" w:rsidRPr="00612295">
        <w:rPr>
          <w:rFonts w:asciiTheme="minorHAnsi" w:hAnsiTheme="minorHAnsi" w:cs="Arabic Typesetting"/>
          <w:sz w:val="24"/>
          <w:szCs w:val="24"/>
        </w:rPr>
        <w:t>ser</w:t>
      </w:r>
      <w:r w:rsidRPr="00612295">
        <w:rPr>
          <w:rFonts w:asciiTheme="minorHAnsi" w:hAnsiTheme="minorHAnsi" w:cs="Arabic Typesetting"/>
          <w:sz w:val="24"/>
          <w:szCs w:val="24"/>
        </w:rPr>
        <w:t>vice territory</w:t>
      </w:r>
      <w:r w:rsidR="00B350F3">
        <w:rPr>
          <w:rFonts w:asciiTheme="minorHAnsi" w:hAnsiTheme="minorHAnsi" w:cs="Arabic Typesetting"/>
          <w:sz w:val="24"/>
          <w:szCs w:val="24"/>
        </w:rPr>
        <w:t>,</w:t>
      </w:r>
      <w:r w:rsidRPr="00612295">
        <w:rPr>
          <w:rFonts w:asciiTheme="minorHAnsi" w:hAnsiTheme="minorHAnsi" w:cs="Arabic Typesetting"/>
          <w:sz w:val="24"/>
          <w:szCs w:val="24"/>
        </w:rPr>
        <w:t xml:space="preserve"> you will </w:t>
      </w:r>
      <w:r w:rsidR="00F37E17" w:rsidRPr="00612295">
        <w:rPr>
          <w:rFonts w:asciiTheme="minorHAnsi" w:hAnsiTheme="minorHAnsi" w:cs="Arabic Typesetting"/>
          <w:sz w:val="24"/>
          <w:szCs w:val="24"/>
        </w:rPr>
        <w:t xml:space="preserve">take all </w:t>
      </w:r>
      <w:r w:rsidR="00C05C87" w:rsidRPr="00612295">
        <w:rPr>
          <w:rFonts w:asciiTheme="minorHAnsi" w:hAnsiTheme="minorHAnsi" w:cs="Arabic Typesetting"/>
          <w:sz w:val="24"/>
          <w:szCs w:val="24"/>
        </w:rPr>
        <w:t xml:space="preserve">necessary </w:t>
      </w:r>
      <w:r w:rsidR="00F37E17" w:rsidRPr="00612295">
        <w:rPr>
          <w:rFonts w:asciiTheme="minorHAnsi" w:hAnsiTheme="minorHAnsi" w:cs="Arabic Typesetting"/>
          <w:sz w:val="24"/>
          <w:szCs w:val="24"/>
        </w:rPr>
        <w:t xml:space="preserve">steps and provide all information </w:t>
      </w:r>
      <w:r w:rsidR="00C05C87" w:rsidRPr="00612295">
        <w:rPr>
          <w:rFonts w:asciiTheme="minorHAnsi" w:hAnsiTheme="minorHAnsi" w:cs="Arabic Typesetting"/>
          <w:sz w:val="24"/>
          <w:szCs w:val="24"/>
        </w:rPr>
        <w:t>and documentation</w:t>
      </w:r>
      <w:r w:rsidR="00F37E17" w:rsidRPr="00612295">
        <w:rPr>
          <w:rFonts w:asciiTheme="minorHAnsi" w:hAnsiTheme="minorHAnsi" w:cs="Arabic Typesetting"/>
          <w:sz w:val="24"/>
          <w:szCs w:val="24"/>
        </w:rPr>
        <w:t xml:space="preserve"> required by</w:t>
      </w:r>
      <w:r w:rsidR="00775ECA" w:rsidRPr="00612295">
        <w:rPr>
          <w:rFonts w:asciiTheme="minorHAnsi" w:hAnsiTheme="minorHAnsi" w:cs="Arabic Typesetting"/>
          <w:sz w:val="24"/>
          <w:szCs w:val="24"/>
        </w:rPr>
        <w:t xml:space="preserve"> Avista</w:t>
      </w:r>
      <w:r w:rsidR="00261E27" w:rsidRPr="00612295">
        <w:rPr>
          <w:rFonts w:asciiTheme="minorHAnsi" w:hAnsiTheme="minorHAnsi" w:cs="Arabic Typesetting"/>
          <w:sz w:val="24"/>
          <w:szCs w:val="24"/>
        </w:rPr>
        <w:t xml:space="preserve"> </w:t>
      </w:r>
      <w:r w:rsidR="00F37E17" w:rsidRPr="00612295">
        <w:rPr>
          <w:rFonts w:asciiTheme="minorHAnsi" w:hAnsiTheme="minorHAnsi" w:cs="Arabic Typesetting"/>
          <w:sz w:val="24"/>
          <w:szCs w:val="24"/>
        </w:rPr>
        <w:t>to subs</w:t>
      </w:r>
      <w:r w:rsidR="0092725D" w:rsidRPr="00612295">
        <w:rPr>
          <w:rFonts w:asciiTheme="minorHAnsi" w:hAnsiTheme="minorHAnsi" w:cs="Arabic Typesetting"/>
          <w:sz w:val="24"/>
          <w:szCs w:val="24"/>
        </w:rPr>
        <w:t>titute your new service location</w:t>
      </w:r>
      <w:r w:rsidR="008F06FB" w:rsidRPr="00612295">
        <w:rPr>
          <w:rFonts w:asciiTheme="minorHAnsi" w:hAnsiTheme="minorHAnsi" w:cs="Arabic Typesetting"/>
          <w:sz w:val="24"/>
          <w:szCs w:val="24"/>
        </w:rPr>
        <w:t xml:space="preserve">, </w:t>
      </w:r>
      <w:r w:rsidR="00F37E17" w:rsidRPr="00612295">
        <w:rPr>
          <w:rFonts w:asciiTheme="minorHAnsi" w:hAnsiTheme="minorHAnsi" w:cs="Arabic Typesetting"/>
          <w:sz w:val="24"/>
          <w:szCs w:val="24"/>
        </w:rPr>
        <w:t>and this Agreement shall continue in</w:t>
      </w:r>
      <w:r w:rsidR="00B350F3">
        <w:rPr>
          <w:rFonts w:asciiTheme="minorHAnsi" w:hAnsiTheme="minorHAnsi" w:cs="Arabic Typesetting"/>
          <w:sz w:val="24"/>
          <w:szCs w:val="24"/>
        </w:rPr>
        <w:t xml:space="preserve"> full force and</w:t>
      </w:r>
      <w:r w:rsidR="00F37E17" w:rsidRPr="00612295">
        <w:rPr>
          <w:rFonts w:asciiTheme="minorHAnsi" w:hAnsiTheme="minorHAnsi" w:cs="Arabic Typesetting"/>
          <w:sz w:val="24"/>
          <w:szCs w:val="24"/>
        </w:rPr>
        <w:t xml:space="preserve"> effect.  </w:t>
      </w:r>
      <w:r w:rsidR="0092725D" w:rsidRPr="00612295">
        <w:rPr>
          <w:rFonts w:asciiTheme="minorHAnsi" w:hAnsiTheme="minorHAnsi" w:cs="Arabic Typesetting"/>
          <w:sz w:val="24"/>
          <w:szCs w:val="24"/>
        </w:rPr>
        <w:t>You acknowledge</w:t>
      </w:r>
      <w:r w:rsidR="00F37E17" w:rsidRPr="00612295">
        <w:rPr>
          <w:rFonts w:asciiTheme="minorHAnsi" w:hAnsiTheme="minorHAnsi" w:cs="Arabic Typesetting"/>
          <w:sz w:val="24"/>
          <w:szCs w:val="24"/>
        </w:rPr>
        <w:t xml:space="preserve"> that </w:t>
      </w:r>
      <w:r w:rsidR="0092725D" w:rsidRPr="00612295">
        <w:rPr>
          <w:rFonts w:asciiTheme="minorHAnsi" w:hAnsiTheme="minorHAnsi" w:cs="Arabic Typesetting"/>
          <w:sz w:val="24"/>
          <w:szCs w:val="24"/>
        </w:rPr>
        <w:t xml:space="preserve">if the new service location </w:t>
      </w:r>
      <w:r w:rsidR="008F06FB" w:rsidRPr="00612295">
        <w:rPr>
          <w:rFonts w:asciiTheme="minorHAnsi" w:hAnsiTheme="minorHAnsi" w:cs="Arabic Typesetting"/>
          <w:sz w:val="24"/>
          <w:szCs w:val="24"/>
        </w:rPr>
        <w:t xml:space="preserve">does not meet </w:t>
      </w:r>
      <w:r w:rsidR="0092725D" w:rsidRPr="00612295">
        <w:rPr>
          <w:rFonts w:asciiTheme="minorHAnsi" w:hAnsiTheme="minorHAnsi" w:cs="Arabic Typesetting"/>
          <w:sz w:val="24"/>
          <w:szCs w:val="24"/>
        </w:rPr>
        <w:t xml:space="preserve">the </w:t>
      </w:r>
      <w:r w:rsidR="00AB495C" w:rsidRPr="00612295">
        <w:rPr>
          <w:rFonts w:asciiTheme="minorHAnsi" w:hAnsiTheme="minorHAnsi" w:cs="Arabic Typesetting"/>
          <w:sz w:val="24"/>
          <w:szCs w:val="24"/>
        </w:rPr>
        <w:t xml:space="preserve">Program </w:t>
      </w:r>
      <w:r w:rsidR="00D54D2D" w:rsidRPr="00612295">
        <w:rPr>
          <w:rFonts w:asciiTheme="minorHAnsi" w:hAnsiTheme="minorHAnsi" w:cs="Arabic Typesetting"/>
          <w:sz w:val="24"/>
          <w:szCs w:val="24"/>
        </w:rPr>
        <w:t>Requirements</w:t>
      </w:r>
      <w:r w:rsidR="0092725D" w:rsidRPr="00612295">
        <w:rPr>
          <w:rFonts w:asciiTheme="minorHAnsi" w:hAnsiTheme="minorHAnsi" w:cs="Arabic Typesetting"/>
          <w:sz w:val="24"/>
          <w:szCs w:val="24"/>
        </w:rPr>
        <w:t xml:space="preserve"> set forth in </w:t>
      </w:r>
      <w:r w:rsidR="0049509C" w:rsidRPr="00612295">
        <w:rPr>
          <w:rFonts w:asciiTheme="minorHAnsi" w:hAnsiTheme="minorHAnsi" w:cs="Arabic Typesetting"/>
          <w:sz w:val="24"/>
          <w:szCs w:val="24"/>
        </w:rPr>
        <w:t xml:space="preserve">Appendix </w:t>
      </w:r>
      <w:r w:rsidR="008F06FB" w:rsidRPr="00612295">
        <w:rPr>
          <w:rFonts w:asciiTheme="minorHAnsi" w:hAnsiTheme="minorHAnsi" w:cs="Arabic Typesetting"/>
          <w:sz w:val="24"/>
          <w:szCs w:val="24"/>
        </w:rPr>
        <w:t>C</w:t>
      </w:r>
      <w:r w:rsidR="00B350F3">
        <w:rPr>
          <w:rFonts w:asciiTheme="minorHAnsi" w:hAnsiTheme="minorHAnsi" w:cs="Arabic Typesetting"/>
          <w:sz w:val="24"/>
          <w:szCs w:val="24"/>
        </w:rPr>
        <w:t>,</w:t>
      </w:r>
      <w:r w:rsidR="0092725D" w:rsidRPr="00612295">
        <w:rPr>
          <w:rFonts w:asciiTheme="minorHAnsi" w:hAnsiTheme="minorHAnsi" w:cs="Arabic Typesetting"/>
          <w:sz w:val="24"/>
          <w:szCs w:val="24"/>
        </w:rPr>
        <w:t xml:space="preserve"> </w:t>
      </w:r>
      <w:r w:rsidR="00AA6210" w:rsidRPr="00612295">
        <w:rPr>
          <w:rFonts w:asciiTheme="minorHAnsi" w:hAnsiTheme="minorHAnsi" w:cs="Arabic Typesetting"/>
          <w:sz w:val="24"/>
          <w:szCs w:val="24"/>
        </w:rPr>
        <w:t xml:space="preserve">you </w:t>
      </w:r>
      <w:r w:rsidR="003E1789" w:rsidRPr="00612295">
        <w:rPr>
          <w:rFonts w:asciiTheme="minorHAnsi" w:hAnsiTheme="minorHAnsi" w:cs="Arabic Typesetting"/>
          <w:sz w:val="24"/>
          <w:szCs w:val="24"/>
        </w:rPr>
        <w:t xml:space="preserve">will </w:t>
      </w:r>
      <w:r w:rsidR="00AA6210" w:rsidRPr="00612295">
        <w:rPr>
          <w:rFonts w:asciiTheme="minorHAnsi" w:hAnsiTheme="minorHAnsi" w:cs="Arabic Typesetting"/>
          <w:sz w:val="24"/>
          <w:szCs w:val="24"/>
        </w:rPr>
        <w:t xml:space="preserve">not be able to receive Bill </w:t>
      </w:r>
      <w:r w:rsidR="00D73A7D" w:rsidRPr="00612295">
        <w:rPr>
          <w:rFonts w:asciiTheme="minorHAnsi" w:hAnsiTheme="minorHAnsi" w:cs="Arabic Typesetting"/>
          <w:sz w:val="24"/>
          <w:szCs w:val="24"/>
        </w:rPr>
        <w:t>Credits</w:t>
      </w:r>
      <w:r w:rsidR="00BA7F6A">
        <w:rPr>
          <w:rFonts w:asciiTheme="minorHAnsi" w:hAnsiTheme="minorHAnsi" w:cs="Arabic Typesetting"/>
          <w:sz w:val="24"/>
          <w:szCs w:val="24"/>
        </w:rPr>
        <w:t xml:space="preserve"> and will not be entitled to any refund of the Purchase Price</w:t>
      </w:r>
      <w:r w:rsidR="003E1789" w:rsidRPr="00612295">
        <w:rPr>
          <w:rFonts w:asciiTheme="minorHAnsi" w:hAnsiTheme="minorHAnsi" w:cs="Arabic Typesetting"/>
          <w:sz w:val="24"/>
          <w:szCs w:val="24"/>
        </w:rPr>
        <w:t>.</w:t>
      </w:r>
      <w:r w:rsidR="00A12EBF" w:rsidRPr="00612295">
        <w:rPr>
          <w:rFonts w:asciiTheme="minorHAnsi" w:hAnsiTheme="minorHAnsi" w:cs="Arabic Typesetting"/>
          <w:sz w:val="24"/>
          <w:szCs w:val="24"/>
        </w:rPr>
        <w:t xml:space="preserve">  </w:t>
      </w:r>
      <w:r w:rsidR="00AE5733" w:rsidRPr="00612295">
        <w:rPr>
          <w:rFonts w:asciiTheme="minorHAnsi" w:hAnsiTheme="minorHAnsi" w:cs="Arabic Typesetting"/>
          <w:sz w:val="24"/>
          <w:szCs w:val="24"/>
        </w:rPr>
        <w:t xml:space="preserve"> </w:t>
      </w:r>
    </w:p>
    <w:p w:rsidR="00786B2B" w:rsidRDefault="00786B2B" w:rsidP="00786B2B">
      <w:pPr>
        <w:pStyle w:val="BodyText4"/>
        <w:tabs>
          <w:tab w:val="left" w:pos="360"/>
        </w:tabs>
        <w:spacing w:after="120" w:line="240" w:lineRule="auto"/>
        <w:ind w:firstLine="360"/>
        <w:rPr>
          <w:rFonts w:asciiTheme="minorHAnsi" w:hAnsiTheme="minorHAnsi" w:cs="Arabic Typesetting"/>
          <w:color w:val="auto"/>
          <w:sz w:val="24"/>
          <w:szCs w:val="24"/>
        </w:rPr>
      </w:pPr>
      <w:r>
        <w:rPr>
          <w:rFonts w:asciiTheme="minorHAnsi" w:hAnsiTheme="minorHAnsi" w:cs="Arabic Typesetting"/>
          <w:color w:val="auto"/>
          <w:sz w:val="24"/>
          <w:szCs w:val="24"/>
        </w:rPr>
        <w:tab/>
      </w:r>
      <w:r w:rsidR="00AE5733" w:rsidRPr="00612295">
        <w:rPr>
          <w:rFonts w:asciiTheme="minorHAnsi" w:hAnsiTheme="minorHAnsi" w:cs="Arabic Typesetting"/>
          <w:color w:val="auto"/>
          <w:sz w:val="24"/>
          <w:szCs w:val="24"/>
        </w:rPr>
        <w:t>(</w:t>
      </w:r>
      <w:r w:rsidR="00832201" w:rsidRPr="00612295">
        <w:rPr>
          <w:rFonts w:asciiTheme="minorHAnsi" w:hAnsiTheme="minorHAnsi" w:cs="Arabic Typesetting"/>
          <w:color w:val="auto"/>
          <w:sz w:val="24"/>
          <w:szCs w:val="24"/>
        </w:rPr>
        <w:t>b</w:t>
      </w:r>
      <w:r w:rsidR="00AE5733" w:rsidRPr="00612295">
        <w:rPr>
          <w:rFonts w:asciiTheme="minorHAnsi" w:hAnsiTheme="minorHAnsi" w:cs="Arabic Typesetting"/>
          <w:color w:val="auto"/>
          <w:sz w:val="24"/>
          <w:szCs w:val="24"/>
        </w:rPr>
        <w:t>)</w:t>
      </w:r>
      <w:r w:rsidR="00AE5733" w:rsidRPr="00612295">
        <w:rPr>
          <w:rFonts w:asciiTheme="minorHAnsi" w:hAnsiTheme="minorHAnsi" w:cs="Arabic Typesetting"/>
          <w:color w:val="auto"/>
          <w:sz w:val="24"/>
          <w:szCs w:val="24"/>
        </w:rPr>
        <w:tab/>
      </w:r>
      <w:r w:rsidR="00F37E17" w:rsidRPr="00612295">
        <w:rPr>
          <w:rFonts w:asciiTheme="minorHAnsi" w:hAnsiTheme="minorHAnsi" w:cs="Arabic Typesetting"/>
          <w:i/>
          <w:color w:val="auto"/>
          <w:sz w:val="24"/>
          <w:szCs w:val="24"/>
          <w:u w:val="single"/>
        </w:rPr>
        <w:t>Transfer to Another Utility Customer</w:t>
      </w:r>
      <w:r w:rsidR="00F37E17" w:rsidRPr="00612295">
        <w:rPr>
          <w:rFonts w:asciiTheme="minorHAnsi" w:hAnsiTheme="minorHAnsi" w:cs="Arabic Typesetting"/>
          <w:i/>
          <w:color w:val="auto"/>
          <w:sz w:val="24"/>
          <w:szCs w:val="24"/>
        </w:rPr>
        <w:t>.</w:t>
      </w:r>
      <w:r w:rsidR="00F37E17" w:rsidRPr="00612295">
        <w:rPr>
          <w:rFonts w:asciiTheme="minorHAnsi" w:hAnsiTheme="minorHAnsi" w:cs="Arabic Typesetting"/>
          <w:color w:val="auto"/>
          <w:sz w:val="24"/>
          <w:szCs w:val="24"/>
        </w:rPr>
        <w:t xml:space="preserve">  </w:t>
      </w:r>
    </w:p>
    <w:p w:rsidR="00F37E17" w:rsidRPr="00612295" w:rsidRDefault="00A04265" w:rsidP="00786B2B">
      <w:pPr>
        <w:pStyle w:val="BodyText4"/>
        <w:spacing w:after="120" w:line="240" w:lineRule="auto"/>
        <w:ind w:left="720" w:firstLine="0"/>
        <w:rPr>
          <w:rFonts w:asciiTheme="minorHAnsi" w:hAnsiTheme="minorHAnsi" w:cs="Arabic Typesetting"/>
          <w:sz w:val="24"/>
          <w:szCs w:val="24"/>
        </w:rPr>
      </w:pPr>
      <w:r w:rsidRPr="00612295">
        <w:rPr>
          <w:rFonts w:asciiTheme="minorHAnsi" w:hAnsiTheme="minorHAnsi" w:cs="Arabic Typesetting"/>
          <w:color w:val="auto"/>
          <w:sz w:val="24"/>
          <w:szCs w:val="24"/>
        </w:rPr>
        <w:t xml:space="preserve">You </w:t>
      </w:r>
      <w:r w:rsidR="005C7985" w:rsidRPr="00612295">
        <w:rPr>
          <w:rFonts w:asciiTheme="minorHAnsi" w:hAnsiTheme="minorHAnsi" w:cs="Arabic Typesetting"/>
          <w:color w:val="auto"/>
          <w:sz w:val="24"/>
          <w:szCs w:val="24"/>
        </w:rPr>
        <w:t>will</w:t>
      </w:r>
      <w:r w:rsidRPr="00612295">
        <w:rPr>
          <w:rFonts w:asciiTheme="minorHAnsi" w:hAnsiTheme="minorHAnsi" w:cs="Arabic Typesetting"/>
          <w:color w:val="auto"/>
          <w:sz w:val="24"/>
          <w:szCs w:val="24"/>
        </w:rPr>
        <w:t xml:space="preserve"> be</w:t>
      </w:r>
      <w:r w:rsidR="00F37E17" w:rsidRPr="00612295">
        <w:rPr>
          <w:rFonts w:asciiTheme="minorHAnsi" w:hAnsiTheme="minorHAnsi" w:cs="Arabic Typesetting"/>
          <w:color w:val="auto"/>
          <w:sz w:val="24"/>
          <w:szCs w:val="24"/>
        </w:rPr>
        <w:t xml:space="preserve"> permitted to </w:t>
      </w:r>
      <w:r w:rsidRPr="00612295">
        <w:rPr>
          <w:rFonts w:asciiTheme="minorHAnsi" w:hAnsiTheme="minorHAnsi" w:cs="Arabic Typesetting"/>
          <w:color w:val="auto"/>
          <w:sz w:val="24"/>
          <w:szCs w:val="24"/>
        </w:rPr>
        <w:t xml:space="preserve">transfer your </w:t>
      </w:r>
      <w:r w:rsidR="00707DAD" w:rsidRPr="00612295">
        <w:rPr>
          <w:rFonts w:asciiTheme="minorHAnsi" w:hAnsiTheme="minorHAnsi" w:cs="Arabic Typesetting"/>
          <w:color w:val="auto"/>
          <w:sz w:val="24"/>
          <w:szCs w:val="24"/>
        </w:rPr>
        <w:t xml:space="preserve">Solar Interest </w:t>
      </w:r>
      <w:r w:rsidRPr="00612295">
        <w:rPr>
          <w:rFonts w:asciiTheme="minorHAnsi" w:hAnsiTheme="minorHAnsi" w:cs="Arabic Typesetting"/>
          <w:color w:val="auto"/>
          <w:sz w:val="24"/>
          <w:szCs w:val="24"/>
        </w:rPr>
        <w:t xml:space="preserve">purchased hereunder to </w:t>
      </w:r>
      <w:r w:rsidR="00A12EBF" w:rsidRPr="00612295">
        <w:rPr>
          <w:rFonts w:asciiTheme="minorHAnsi" w:hAnsiTheme="minorHAnsi" w:cs="Arabic Typesetting"/>
          <w:color w:val="auto"/>
          <w:sz w:val="24"/>
          <w:szCs w:val="24"/>
        </w:rPr>
        <w:t xml:space="preserve">another utility customer as </w:t>
      </w:r>
      <w:r w:rsidR="00F37E17" w:rsidRPr="00612295">
        <w:rPr>
          <w:rFonts w:asciiTheme="minorHAnsi" w:hAnsiTheme="minorHAnsi" w:cs="Arabic Typesetting"/>
          <w:color w:val="auto"/>
          <w:sz w:val="24"/>
          <w:szCs w:val="24"/>
        </w:rPr>
        <w:t xml:space="preserve">long as </w:t>
      </w:r>
      <w:r w:rsidRPr="00612295">
        <w:rPr>
          <w:rFonts w:asciiTheme="minorHAnsi" w:hAnsiTheme="minorHAnsi" w:cs="Arabic Typesetting"/>
          <w:color w:val="auto"/>
          <w:sz w:val="24"/>
          <w:szCs w:val="24"/>
        </w:rPr>
        <w:t xml:space="preserve">such transfer is </w:t>
      </w:r>
      <w:r w:rsidR="00A12EBF" w:rsidRPr="00612295">
        <w:rPr>
          <w:rFonts w:asciiTheme="minorHAnsi" w:hAnsiTheme="minorHAnsi" w:cs="Arabic Typesetting"/>
          <w:color w:val="auto"/>
          <w:sz w:val="24"/>
          <w:szCs w:val="24"/>
        </w:rPr>
        <w:t>made</w:t>
      </w:r>
      <w:r w:rsidR="00F37E17" w:rsidRPr="00612295">
        <w:rPr>
          <w:rFonts w:asciiTheme="minorHAnsi" w:hAnsiTheme="minorHAnsi" w:cs="Arabic Typesetting"/>
          <w:color w:val="auto"/>
          <w:sz w:val="24"/>
          <w:szCs w:val="24"/>
        </w:rPr>
        <w:t xml:space="preserve"> in compliance with all terms </w:t>
      </w:r>
      <w:r w:rsidRPr="00612295">
        <w:rPr>
          <w:rFonts w:asciiTheme="minorHAnsi" w:hAnsiTheme="minorHAnsi" w:cs="Arabic Typesetting"/>
          <w:color w:val="auto"/>
          <w:sz w:val="24"/>
          <w:szCs w:val="24"/>
        </w:rPr>
        <w:t xml:space="preserve">and </w:t>
      </w:r>
      <w:r w:rsidR="00A12EBF" w:rsidRPr="00612295">
        <w:rPr>
          <w:rFonts w:asciiTheme="minorHAnsi" w:hAnsiTheme="minorHAnsi" w:cs="Arabic Typesetting"/>
          <w:color w:val="auto"/>
          <w:sz w:val="24"/>
          <w:szCs w:val="24"/>
        </w:rPr>
        <w:t xml:space="preserve">conditions </w:t>
      </w:r>
      <w:r w:rsidR="00F37E17" w:rsidRPr="00612295">
        <w:rPr>
          <w:rFonts w:asciiTheme="minorHAnsi" w:hAnsiTheme="minorHAnsi" w:cs="Arabic Typesetting"/>
          <w:color w:val="auto"/>
          <w:sz w:val="24"/>
          <w:szCs w:val="24"/>
        </w:rPr>
        <w:t>of</w:t>
      </w:r>
      <w:r w:rsidR="003061F6" w:rsidRPr="00612295">
        <w:rPr>
          <w:rFonts w:asciiTheme="minorHAnsi" w:hAnsiTheme="minorHAnsi" w:cs="Arabic Typesetting"/>
          <w:color w:val="auto"/>
          <w:sz w:val="24"/>
          <w:szCs w:val="24"/>
        </w:rPr>
        <w:t xml:space="preserve"> </w:t>
      </w:r>
      <w:r w:rsidRPr="00612295">
        <w:rPr>
          <w:rFonts w:asciiTheme="minorHAnsi" w:hAnsiTheme="minorHAnsi" w:cs="Arabic Typesetting"/>
          <w:color w:val="auto"/>
          <w:sz w:val="24"/>
          <w:szCs w:val="24"/>
        </w:rPr>
        <w:t>this Agreement</w:t>
      </w:r>
      <w:r w:rsidR="00A12EBF" w:rsidRPr="00612295">
        <w:rPr>
          <w:rFonts w:asciiTheme="minorHAnsi" w:hAnsiTheme="minorHAnsi" w:cs="Arabic Typesetting"/>
          <w:color w:val="auto"/>
          <w:sz w:val="24"/>
          <w:szCs w:val="24"/>
        </w:rPr>
        <w:t xml:space="preserve">.  </w:t>
      </w:r>
      <w:r w:rsidR="003E1789" w:rsidRPr="00612295">
        <w:rPr>
          <w:rFonts w:asciiTheme="minorHAnsi" w:hAnsiTheme="minorHAnsi" w:cs="Arabic Typesetting"/>
          <w:color w:val="auto"/>
          <w:sz w:val="24"/>
          <w:szCs w:val="24"/>
        </w:rPr>
        <w:t>T</w:t>
      </w:r>
      <w:r w:rsidR="00A12EBF" w:rsidRPr="00612295">
        <w:rPr>
          <w:rFonts w:asciiTheme="minorHAnsi" w:hAnsiTheme="minorHAnsi" w:cs="Arabic Typesetting"/>
          <w:color w:val="auto"/>
          <w:sz w:val="24"/>
          <w:szCs w:val="24"/>
        </w:rPr>
        <w:t>he transferee of the</w:t>
      </w:r>
      <w:r w:rsidR="00F07930" w:rsidRPr="00612295">
        <w:rPr>
          <w:rFonts w:asciiTheme="minorHAnsi" w:hAnsiTheme="minorHAnsi" w:cs="Arabic Typesetting"/>
          <w:color w:val="auto"/>
          <w:sz w:val="24"/>
          <w:szCs w:val="24"/>
        </w:rPr>
        <w:t xml:space="preserve"> Solar Interest </w:t>
      </w:r>
      <w:r w:rsidR="00A12EBF" w:rsidRPr="00612295">
        <w:rPr>
          <w:rFonts w:asciiTheme="minorHAnsi" w:hAnsiTheme="minorHAnsi" w:cs="Arabic Typesetting"/>
          <w:color w:val="auto"/>
          <w:sz w:val="24"/>
          <w:szCs w:val="24"/>
        </w:rPr>
        <w:t xml:space="preserve">must </w:t>
      </w:r>
      <w:r w:rsidR="00AE5733" w:rsidRPr="00612295">
        <w:rPr>
          <w:rFonts w:asciiTheme="minorHAnsi" w:hAnsiTheme="minorHAnsi" w:cs="Arabic Typesetting"/>
          <w:color w:val="auto"/>
          <w:sz w:val="24"/>
          <w:szCs w:val="24"/>
        </w:rPr>
        <w:t>qualify</w:t>
      </w:r>
      <w:r w:rsidR="00F37E17" w:rsidRPr="00612295">
        <w:rPr>
          <w:rFonts w:asciiTheme="minorHAnsi" w:hAnsiTheme="minorHAnsi" w:cs="Arabic Typesetting"/>
          <w:color w:val="auto"/>
          <w:sz w:val="24"/>
          <w:szCs w:val="24"/>
        </w:rPr>
        <w:t xml:space="preserve"> fo</w:t>
      </w:r>
      <w:r w:rsidR="003E1789" w:rsidRPr="00612295">
        <w:rPr>
          <w:rFonts w:asciiTheme="minorHAnsi" w:hAnsiTheme="minorHAnsi" w:cs="Arabic Typesetting"/>
          <w:color w:val="auto"/>
          <w:sz w:val="24"/>
          <w:szCs w:val="24"/>
        </w:rPr>
        <w:t xml:space="preserve">r participation as set forth in </w:t>
      </w:r>
      <w:r w:rsidR="0005388F" w:rsidRPr="00612295">
        <w:rPr>
          <w:rFonts w:asciiTheme="minorHAnsi" w:hAnsiTheme="minorHAnsi" w:cs="Arabic Typesetting"/>
          <w:color w:val="auto"/>
          <w:sz w:val="24"/>
          <w:szCs w:val="24"/>
        </w:rPr>
        <w:t xml:space="preserve">the </w:t>
      </w:r>
      <w:r w:rsidR="00AB495C" w:rsidRPr="00612295">
        <w:rPr>
          <w:rFonts w:asciiTheme="minorHAnsi" w:hAnsiTheme="minorHAnsi" w:cs="Arabic Typesetting"/>
          <w:color w:val="auto"/>
          <w:sz w:val="24"/>
          <w:szCs w:val="24"/>
        </w:rPr>
        <w:t xml:space="preserve">Program </w:t>
      </w:r>
      <w:r w:rsidR="00D54D2D" w:rsidRPr="00612295">
        <w:rPr>
          <w:rFonts w:asciiTheme="minorHAnsi" w:hAnsiTheme="minorHAnsi" w:cs="Arabic Typesetting"/>
          <w:color w:val="auto"/>
          <w:sz w:val="24"/>
          <w:szCs w:val="24"/>
        </w:rPr>
        <w:t>Requirements</w:t>
      </w:r>
      <w:r w:rsidR="00F37E17" w:rsidRPr="00612295">
        <w:rPr>
          <w:rFonts w:asciiTheme="minorHAnsi" w:hAnsiTheme="minorHAnsi" w:cs="Arabic Typesetting"/>
          <w:color w:val="auto"/>
          <w:sz w:val="24"/>
          <w:szCs w:val="24"/>
        </w:rPr>
        <w:t xml:space="preserve">.  </w:t>
      </w:r>
      <w:r w:rsidR="00EB6D02" w:rsidRPr="00612295">
        <w:rPr>
          <w:rFonts w:asciiTheme="minorHAnsi" w:hAnsiTheme="minorHAnsi" w:cs="Arabic Typesetting"/>
          <w:color w:val="auto"/>
          <w:sz w:val="24"/>
          <w:szCs w:val="24"/>
        </w:rPr>
        <w:t xml:space="preserve"> </w:t>
      </w:r>
      <w:r w:rsidR="00334285" w:rsidRPr="00612295">
        <w:rPr>
          <w:rFonts w:asciiTheme="minorHAnsi" w:hAnsiTheme="minorHAnsi" w:cs="Arabic Typesetting"/>
          <w:color w:val="auto"/>
          <w:sz w:val="24"/>
          <w:szCs w:val="24"/>
        </w:rPr>
        <w:t>As a condition of any</w:t>
      </w:r>
      <w:r w:rsidR="00AE5733" w:rsidRPr="00612295">
        <w:rPr>
          <w:rFonts w:asciiTheme="minorHAnsi" w:hAnsiTheme="minorHAnsi" w:cs="Arabic Typesetting"/>
          <w:color w:val="auto"/>
          <w:sz w:val="24"/>
          <w:szCs w:val="24"/>
        </w:rPr>
        <w:t xml:space="preserve"> such </w:t>
      </w:r>
      <w:r w:rsidR="00334285" w:rsidRPr="00612295">
        <w:rPr>
          <w:rFonts w:asciiTheme="minorHAnsi" w:hAnsiTheme="minorHAnsi" w:cs="Arabic Typesetting"/>
          <w:color w:val="auto"/>
          <w:sz w:val="24"/>
          <w:szCs w:val="24"/>
        </w:rPr>
        <w:t>transfer</w:t>
      </w:r>
      <w:r w:rsidR="00AE5733" w:rsidRPr="00612295">
        <w:rPr>
          <w:rFonts w:asciiTheme="minorHAnsi" w:hAnsiTheme="minorHAnsi" w:cs="Arabic Typesetting"/>
          <w:color w:val="auto"/>
          <w:sz w:val="24"/>
          <w:szCs w:val="24"/>
        </w:rPr>
        <w:t xml:space="preserve"> you </w:t>
      </w:r>
      <w:r w:rsidR="00EB6D02" w:rsidRPr="00612295">
        <w:rPr>
          <w:rFonts w:asciiTheme="minorHAnsi" w:hAnsiTheme="minorHAnsi" w:cs="Arabic Typesetting"/>
          <w:color w:val="auto"/>
          <w:sz w:val="24"/>
          <w:szCs w:val="24"/>
        </w:rPr>
        <w:t>and the proposed transferee</w:t>
      </w:r>
      <w:r w:rsidR="00AE5733" w:rsidRPr="00612295">
        <w:rPr>
          <w:rFonts w:asciiTheme="minorHAnsi" w:hAnsiTheme="minorHAnsi" w:cs="Arabic Typesetting"/>
          <w:color w:val="auto"/>
          <w:sz w:val="24"/>
          <w:szCs w:val="24"/>
        </w:rPr>
        <w:t xml:space="preserve"> </w:t>
      </w:r>
      <w:r w:rsidR="00F37E17" w:rsidRPr="00612295">
        <w:rPr>
          <w:rFonts w:asciiTheme="minorHAnsi" w:hAnsiTheme="minorHAnsi" w:cs="Arabic Typesetting"/>
          <w:color w:val="auto"/>
          <w:sz w:val="24"/>
          <w:szCs w:val="24"/>
        </w:rPr>
        <w:t xml:space="preserve">shall provide </w:t>
      </w:r>
      <w:r w:rsidR="00AE5733" w:rsidRPr="00612295">
        <w:rPr>
          <w:rFonts w:asciiTheme="minorHAnsi" w:hAnsiTheme="minorHAnsi" w:cs="Arabic Typesetting"/>
          <w:color w:val="auto"/>
          <w:sz w:val="24"/>
          <w:szCs w:val="24"/>
        </w:rPr>
        <w:t xml:space="preserve">us </w:t>
      </w:r>
      <w:r w:rsidR="00F37E17" w:rsidRPr="00612295">
        <w:rPr>
          <w:rFonts w:asciiTheme="minorHAnsi" w:hAnsiTheme="minorHAnsi" w:cs="Arabic Typesetting"/>
          <w:color w:val="auto"/>
          <w:sz w:val="24"/>
          <w:szCs w:val="24"/>
        </w:rPr>
        <w:t xml:space="preserve">with all requested </w:t>
      </w:r>
      <w:r w:rsidR="00476ECA" w:rsidRPr="00612295">
        <w:rPr>
          <w:rFonts w:asciiTheme="minorHAnsi" w:hAnsiTheme="minorHAnsi" w:cs="Arabic Typesetting"/>
          <w:color w:val="auto"/>
          <w:sz w:val="24"/>
          <w:szCs w:val="24"/>
        </w:rPr>
        <w:t>documentation</w:t>
      </w:r>
      <w:r w:rsidR="00F37E17" w:rsidRPr="00612295">
        <w:rPr>
          <w:rFonts w:asciiTheme="minorHAnsi" w:hAnsiTheme="minorHAnsi" w:cs="Arabic Typesetting"/>
          <w:color w:val="auto"/>
          <w:sz w:val="24"/>
          <w:szCs w:val="24"/>
        </w:rPr>
        <w:t xml:space="preserve"> and information relat</w:t>
      </w:r>
      <w:r w:rsidR="00476ECA" w:rsidRPr="00612295">
        <w:rPr>
          <w:rFonts w:asciiTheme="minorHAnsi" w:hAnsiTheme="minorHAnsi" w:cs="Arabic Typesetting"/>
          <w:color w:val="auto"/>
          <w:sz w:val="24"/>
          <w:szCs w:val="24"/>
        </w:rPr>
        <w:t>ed</w:t>
      </w:r>
      <w:r w:rsidR="00F37E17" w:rsidRPr="00612295">
        <w:rPr>
          <w:rFonts w:asciiTheme="minorHAnsi" w:hAnsiTheme="minorHAnsi" w:cs="Arabic Typesetting"/>
          <w:color w:val="auto"/>
          <w:sz w:val="24"/>
          <w:szCs w:val="24"/>
        </w:rPr>
        <w:t xml:space="preserve"> to the transfer, including</w:t>
      </w:r>
      <w:r w:rsidR="00476ECA" w:rsidRPr="00612295">
        <w:rPr>
          <w:rFonts w:asciiTheme="minorHAnsi" w:hAnsiTheme="minorHAnsi" w:cs="Arabic Typesetting"/>
          <w:color w:val="auto"/>
          <w:sz w:val="24"/>
          <w:szCs w:val="24"/>
        </w:rPr>
        <w:t>,</w:t>
      </w:r>
      <w:r w:rsidR="00F37E17" w:rsidRPr="00612295">
        <w:rPr>
          <w:rFonts w:asciiTheme="minorHAnsi" w:hAnsiTheme="minorHAnsi" w:cs="Arabic Typesetting"/>
          <w:color w:val="auto"/>
          <w:sz w:val="24"/>
          <w:szCs w:val="24"/>
        </w:rPr>
        <w:t xml:space="preserve"> </w:t>
      </w:r>
      <w:r w:rsidR="00476ECA" w:rsidRPr="00612295">
        <w:rPr>
          <w:rFonts w:asciiTheme="minorHAnsi" w:hAnsiTheme="minorHAnsi" w:cs="Arabic Typesetting"/>
          <w:color w:val="auto"/>
          <w:sz w:val="24"/>
          <w:szCs w:val="24"/>
        </w:rPr>
        <w:t>but not limited to,</w:t>
      </w:r>
      <w:r w:rsidR="00F37E17" w:rsidRPr="00612295">
        <w:rPr>
          <w:rFonts w:asciiTheme="minorHAnsi" w:hAnsiTheme="minorHAnsi" w:cs="Arabic Typesetting"/>
          <w:color w:val="auto"/>
          <w:sz w:val="24"/>
          <w:szCs w:val="24"/>
        </w:rPr>
        <w:t xml:space="preserve"> the new customer's name, address, </w:t>
      </w:r>
      <w:r w:rsidR="00334285" w:rsidRPr="00612295">
        <w:rPr>
          <w:rFonts w:asciiTheme="minorHAnsi" w:hAnsiTheme="minorHAnsi" w:cs="Arabic Typesetting"/>
          <w:color w:val="auto"/>
          <w:sz w:val="24"/>
          <w:szCs w:val="24"/>
        </w:rPr>
        <w:t>email address, fax number,</w:t>
      </w:r>
      <w:r w:rsidR="00E123E6" w:rsidRPr="00612295">
        <w:rPr>
          <w:rFonts w:asciiTheme="minorHAnsi" w:hAnsiTheme="minorHAnsi" w:cs="Arabic Typesetting"/>
          <w:color w:val="auto"/>
          <w:sz w:val="24"/>
          <w:szCs w:val="24"/>
        </w:rPr>
        <w:t xml:space="preserve"> and</w:t>
      </w:r>
      <w:r w:rsidR="00F37E17" w:rsidRPr="00612295">
        <w:rPr>
          <w:rFonts w:asciiTheme="minorHAnsi" w:hAnsiTheme="minorHAnsi" w:cs="Arabic Typesetting"/>
          <w:color w:val="auto"/>
          <w:sz w:val="24"/>
          <w:szCs w:val="24"/>
        </w:rPr>
        <w:t xml:space="preserve"> Utility account number</w:t>
      </w:r>
      <w:r w:rsidR="00E123E6" w:rsidRPr="00612295">
        <w:rPr>
          <w:rFonts w:asciiTheme="minorHAnsi" w:hAnsiTheme="minorHAnsi" w:cs="Arabic Typesetting"/>
          <w:color w:val="auto"/>
          <w:sz w:val="24"/>
          <w:szCs w:val="24"/>
        </w:rPr>
        <w:t>.</w:t>
      </w:r>
      <w:r w:rsidR="003A6CB7" w:rsidRPr="00612295">
        <w:rPr>
          <w:rFonts w:asciiTheme="minorHAnsi" w:hAnsiTheme="minorHAnsi" w:cs="Arabic Typesetting"/>
          <w:color w:val="auto"/>
          <w:sz w:val="24"/>
          <w:szCs w:val="24"/>
        </w:rPr>
        <w:t xml:space="preserve"> </w:t>
      </w:r>
      <w:r w:rsidR="00F37E17" w:rsidRPr="00612295">
        <w:rPr>
          <w:rFonts w:asciiTheme="minorHAnsi" w:hAnsiTheme="minorHAnsi" w:cs="Arabic Typesetting"/>
          <w:color w:val="auto"/>
          <w:sz w:val="24"/>
          <w:szCs w:val="24"/>
        </w:rPr>
        <w:t xml:space="preserve">Upon receipt of such documents and information, </w:t>
      </w:r>
      <w:r w:rsidR="00283405" w:rsidRPr="00612295">
        <w:rPr>
          <w:rFonts w:asciiTheme="minorHAnsi" w:hAnsiTheme="minorHAnsi" w:cs="Arabic Typesetting"/>
          <w:color w:val="auto"/>
          <w:sz w:val="24"/>
          <w:szCs w:val="24"/>
        </w:rPr>
        <w:t xml:space="preserve">we </w:t>
      </w:r>
      <w:r w:rsidR="00F37E17" w:rsidRPr="00612295">
        <w:rPr>
          <w:rFonts w:asciiTheme="minorHAnsi" w:hAnsiTheme="minorHAnsi" w:cs="Arabic Typesetting"/>
          <w:color w:val="auto"/>
          <w:sz w:val="24"/>
          <w:szCs w:val="24"/>
        </w:rPr>
        <w:t xml:space="preserve">will prepare an agreement similar to this Agreement </w:t>
      </w:r>
      <w:r w:rsidR="00F37E17" w:rsidRPr="00612295">
        <w:rPr>
          <w:rFonts w:asciiTheme="minorHAnsi" w:hAnsiTheme="minorHAnsi" w:cs="Arabic Typesetting"/>
          <w:sz w:val="24"/>
          <w:szCs w:val="24"/>
        </w:rPr>
        <w:t xml:space="preserve">for execution by the new customer, except that the Term shall be only the remaining Term under this Agreement. </w:t>
      </w:r>
      <w:r w:rsidR="00283405" w:rsidRPr="00612295">
        <w:rPr>
          <w:rFonts w:asciiTheme="minorHAnsi" w:hAnsiTheme="minorHAnsi" w:cs="Arabic Typesetting"/>
          <w:sz w:val="24"/>
          <w:szCs w:val="24"/>
        </w:rPr>
        <w:t xml:space="preserve"> </w:t>
      </w:r>
      <w:r w:rsidR="00F37E17" w:rsidRPr="00612295">
        <w:rPr>
          <w:rFonts w:asciiTheme="minorHAnsi" w:hAnsiTheme="minorHAnsi" w:cs="Arabic Typesetting"/>
          <w:sz w:val="24"/>
          <w:szCs w:val="24"/>
        </w:rPr>
        <w:t xml:space="preserve">Upon execution of such new agreement, this Agreement will terminate.  </w:t>
      </w:r>
      <w:r w:rsidR="009479A3" w:rsidRPr="00612295">
        <w:rPr>
          <w:rFonts w:asciiTheme="minorHAnsi" w:hAnsiTheme="minorHAnsi" w:cs="Arabic Typesetting"/>
          <w:sz w:val="24"/>
          <w:szCs w:val="24"/>
        </w:rPr>
        <w:t>You acknowledge and agree that w</w:t>
      </w:r>
      <w:r w:rsidR="00283405" w:rsidRPr="00612295">
        <w:rPr>
          <w:rFonts w:asciiTheme="minorHAnsi" w:hAnsiTheme="minorHAnsi" w:cs="Arabic Typesetting"/>
          <w:sz w:val="24"/>
          <w:szCs w:val="24"/>
        </w:rPr>
        <w:t xml:space="preserve">e </w:t>
      </w:r>
      <w:r w:rsidR="00F37E17" w:rsidRPr="00612295">
        <w:rPr>
          <w:rFonts w:asciiTheme="minorHAnsi" w:hAnsiTheme="minorHAnsi" w:cs="Arabic Typesetting"/>
          <w:sz w:val="24"/>
          <w:szCs w:val="24"/>
        </w:rPr>
        <w:t xml:space="preserve">have no obligation to assist </w:t>
      </w:r>
      <w:r w:rsidR="00283405" w:rsidRPr="00612295">
        <w:rPr>
          <w:rFonts w:asciiTheme="minorHAnsi" w:hAnsiTheme="minorHAnsi" w:cs="Arabic Typesetting"/>
          <w:sz w:val="24"/>
          <w:szCs w:val="24"/>
        </w:rPr>
        <w:t xml:space="preserve">you </w:t>
      </w:r>
      <w:r w:rsidR="00F37E17" w:rsidRPr="00612295">
        <w:rPr>
          <w:rFonts w:asciiTheme="minorHAnsi" w:hAnsiTheme="minorHAnsi" w:cs="Arabic Typesetting"/>
          <w:sz w:val="24"/>
          <w:szCs w:val="24"/>
        </w:rPr>
        <w:t xml:space="preserve">in identifying </w:t>
      </w:r>
      <w:r w:rsidR="009479A3" w:rsidRPr="00612295">
        <w:rPr>
          <w:rFonts w:asciiTheme="minorHAnsi" w:hAnsiTheme="minorHAnsi" w:cs="Arabic Typesetting"/>
          <w:sz w:val="24"/>
          <w:szCs w:val="24"/>
        </w:rPr>
        <w:t xml:space="preserve">or qualifying </w:t>
      </w:r>
      <w:r w:rsidR="00F37E17" w:rsidRPr="00612295">
        <w:rPr>
          <w:rFonts w:asciiTheme="minorHAnsi" w:hAnsiTheme="minorHAnsi" w:cs="Arabic Typesetting"/>
          <w:sz w:val="24"/>
          <w:szCs w:val="24"/>
        </w:rPr>
        <w:t xml:space="preserve">any </w:t>
      </w:r>
      <w:r w:rsidR="009479A3" w:rsidRPr="00612295">
        <w:rPr>
          <w:rFonts w:asciiTheme="minorHAnsi" w:hAnsiTheme="minorHAnsi" w:cs="Arabic Typesetting"/>
          <w:sz w:val="24"/>
          <w:szCs w:val="24"/>
        </w:rPr>
        <w:t>potential</w:t>
      </w:r>
      <w:r w:rsidR="00F37E17" w:rsidRPr="00612295">
        <w:rPr>
          <w:rFonts w:asciiTheme="minorHAnsi" w:hAnsiTheme="minorHAnsi" w:cs="Arabic Typesetting"/>
          <w:sz w:val="24"/>
          <w:szCs w:val="24"/>
        </w:rPr>
        <w:t xml:space="preserve"> new customer to whom </w:t>
      </w:r>
      <w:r w:rsidR="00283405" w:rsidRPr="00612295">
        <w:rPr>
          <w:rFonts w:asciiTheme="minorHAnsi" w:hAnsiTheme="minorHAnsi" w:cs="Arabic Typesetting"/>
          <w:sz w:val="24"/>
          <w:szCs w:val="24"/>
        </w:rPr>
        <w:t xml:space="preserve">you </w:t>
      </w:r>
      <w:r w:rsidR="00F37E17" w:rsidRPr="00612295">
        <w:rPr>
          <w:rFonts w:asciiTheme="minorHAnsi" w:hAnsiTheme="minorHAnsi" w:cs="Arabic Typesetting"/>
          <w:sz w:val="24"/>
          <w:szCs w:val="24"/>
        </w:rPr>
        <w:t>may transfer</w:t>
      </w:r>
      <w:r w:rsidR="00F07930" w:rsidRPr="00612295">
        <w:rPr>
          <w:rFonts w:asciiTheme="minorHAnsi" w:hAnsiTheme="minorHAnsi" w:cs="Arabic Typesetting"/>
          <w:sz w:val="24"/>
          <w:szCs w:val="24"/>
        </w:rPr>
        <w:t xml:space="preserve"> your Solar Interest</w:t>
      </w:r>
      <w:r w:rsidR="00F37E17" w:rsidRPr="00612295">
        <w:rPr>
          <w:rFonts w:asciiTheme="minorHAnsi" w:hAnsiTheme="minorHAnsi" w:cs="Arabic Typesetting"/>
          <w:sz w:val="24"/>
          <w:szCs w:val="24"/>
        </w:rPr>
        <w:t xml:space="preserve">, nor shall </w:t>
      </w:r>
      <w:r w:rsidR="00283405" w:rsidRPr="00612295">
        <w:rPr>
          <w:rFonts w:asciiTheme="minorHAnsi" w:hAnsiTheme="minorHAnsi" w:cs="Arabic Typesetting"/>
          <w:sz w:val="24"/>
          <w:szCs w:val="24"/>
        </w:rPr>
        <w:t xml:space="preserve">we </w:t>
      </w:r>
      <w:r w:rsidR="00F37E17" w:rsidRPr="00612295">
        <w:rPr>
          <w:rFonts w:asciiTheme="minorHAnsi" w:hAnsiTheme="minorHAnsi" w:cs="Arabic Typesetting"/>
          <w:sz w:val="24"/>
          <w:szCs w:val="24"/>
        </w:rPr>
        <w:t xml:space="preserve">be obligated to purchase </w:t>
      </w:r>
      <w:r w:rsidR="00F07930" w:rsidRPr="00612295">
        <w:rPr>
          <w:rFonts w:asciiTheme="minorHAnsi" w:hAnsiTheme="minorHAnsi" w:cs="Arabic Typesetting"/>
          <w:sz w:val="24"/>
          <w:szCs w:val="24"/>
        </w:rPr>
        <w:t xml:space="preserve">your Solar Interest </w:t>
      </w:r>
      <w:r w:rsidR="00F37E17" w:rsidRPr="00612295">
        <w:rPr>
          <w:rFonts w:asciiTheme="minorHAnsi" w:hAnsiTheme="minorHAnsi" w:cs="Arabic Typesetting"/>
          <w:sz w:val="24"/>
          <w:szCs w:val="24"/>
        </w:rPr>
        <w:t xml:space="preserve">or otherwise compensate </w:t>
      </w:r>
      <w:r w:rsidR="00283405" w:rsidRPr="00612295">
        <w:rPr>
          <w:rFonts w:asciiTheme="minorHAnsi" w:hAnsiTheme="minorHAnsi" w:cs="Arabic Typesetting"/>
          <w:sz w:val="24"/>
          <w:szCs w:val="24"/>
        </w:rPr>
        <w:t xml:space="preserve">you </w:t>
      </w:r>
      <w:r w:rsidR="00F37E17" w:rsidRPr="00612295">
        <w:rPr>
          <w:rFonts w:asciiTheme="minorHAnsi" w:hAnsiTheme="minorHAnsi" w:cs="Arabic Typesetting"/>
          <w:sz w:val="24"/>
          <w:szCs w:val="24"/>
        </w:rPr>
        <w:t xml:space="preserve">in the event </w:t>
      </w:r>
      <w:r w:rsidR="00283405" w:rsidRPr="00612295">
        <w:rPr>
          <w:rFonts w:asciiTheme="minorHAnsi" w:hAnsiTheme="minorHAnsi" w:cs="Arabic Typesetting"/>
          <w:sz w:val="24"/>
          <w:szCs w:val="24"/>
        </w:rPr>
        <w:t xml:space="preserve">you do </w:t>
      </w:r>
      <w:r w:rsidR="00F37E17" w:rsidRPr="00612295">
        <w:rPr>
          <w:rFonts w:asciiTheme="minorHAnsi" w:hAnsiTheme="minorHAnsi" w:cs="Arabic Typesetting"/>
          <w:sz w:val="24"/>
          <w:szCs w:val="24"/>
        </w:rPr>
        <w:t>not transfer</w:t>
      </w:r>
      <w:r w:rsidR="00F07930" w:rsidRPr="00612295">
        <w:rPr>
          <w:rFonts w:asciiTheme="minorHAnsi" w:hAnsiTheme="minorHAnsi" w:cs="Arabic Typesetting"/>
          <w:sz w:val="24"/>
          <w:szCs w:val="24"/>
        </w:rPr>
        <w:t xml:space="preserve"> your Solar Interest</w:t>
      </w:r>
      <w:r w:rsidR="00F37E17" w:rsidRPr="00612295">
        <w:rPr>
          <w:rFonts w:asciiTheme="minorHAnsi" w:hAnsiTheme="minorHAnsi" w:cs="Arabic Typesetting"/>
          <w:sz w:val="24"/>
          <w:szCs w:val="24"/>
        </w:rPr>
        <w:t xml:space="preserve">.  </w:t>
      </w:r>
    </w:p>
    <w:p w:rsidR="00786B2B" w:rsidRDefault="00786B2B" w:rsidP="00786B2B">
      <w:pPr>
        <w:pStyle w:val="BodyText4"/>
        <w:tabs>
          <w:tab w:val="left" w:pos="360"/>
        </w:tabs>
        <w:spacing w:after="120" w:line="240" w:lineRule="auto"/>
        <w:ind w:firstLine="360"/>
        <w:rPr>
          <w:rFonts w:asciiTheme="minorHAnsi" w:hAnsiTheme="minorHAnsi" w:cs="Arabic Typesetting"/>
          <w:sz w:val="24"/>
          <w:szCs w:val="24"/>
        </w:rPr>
      </w:pPr>
      <w:r>
        <w:rPr>
          <w:rFonts w:asciiTheme="minorHAnsi" w:hAnsiTheme="minorHAnsi" w:cs="Arabic Typesetting"/>
          <w:sz w:val="24"/>
          <w:szCs w:val="24"/>
        </w:rPr>
        <w:tab/>
      </w:r>
      <w:r w:rsidR="00AE5733" w:rsidRPr="00612295">
        <w:rPr>
          <w:rFonts w:asciiTheme="minorHAnsi" w:hAnsiTheme="minorHAnsi" w:cs="Arabic Typesetting"/>
          <w:sz w:val="24"/>
          <w:szCs w:val="24"/>
        </w:rPr>
        <w:t>(</w:t>
      </w:r>
      <w:r w:rsidR="00832201" w:rsidRPr="00612295">
        <w:rPr>
          <w:rFonts w:asciiTheme="minorHAnsi" w:hAnsiTheme="minorHAnsi" w:cs="Arabic Typesetting"/>
          <w:sz w:val="24"/>
          <w:szCs w:val="24"/>
        </w:rPr>
        <w:t>c</w:t>
      </w:r>
      <w:r w:rsidR="00AE5733" w:rsidRPr="00612295">
        <w:rPr>
          <w:rFonts w:asciiTheme="minorHAnsi" w:hAnsiTheme="minorHAnsi" w:cs="Arabic Typesetting"/>
          <w:sz w:val="24"/>
          <w:szCs w:val="24"/>
        </w:rPr>
        <w:t xml:space="preserve">) </w:t>
      </w:r>
      <w:r w:rsidR="00AE5733" w:rsidRPr="00612295">
        <w:rPr>
          <w:rFonts w:asciiTheme="minorHAnsi" w:hAnsiTheme="minorHAnsi" w:cs="Arabic Typesetting"/>
          <w:sz w:val="24"/>
          <w:szCs w:val="24"/>
        </w:rPr>
        <w:tab/>
      </w:r>
      <w:r w:rsidR="00F37E17" w:rsidRPr="00612295">
        <w:rPr>
          <w:rFonts w:asciiTheme="minorHAnsi" w:hAnsiTheme="minorHAnsi" w:cs="Arabic Typesetting"/>
          <w:i/>
          <w:sz w:val="24"/>
          <w:szCs w:val="24"/>
          <w:u w:val="single"/>
        </w:rPr>
        <w:t>Other Termination of Utility Service</w:t>
      </w:r>
      <w:r w:rsidR="00F37E17" w:rsidRPr="00612295">
        <w:rPr>
          <w:rFonts w:asciiTheme="minorHAnsi" w:hAnsiTheme="minorHAnsi" w:cs="Arabic Typesetting"/>
          <w:i/>
          <w:sz w:val="24"/>
          <w:szCs w:val="24"/>
        </w:rPr>
        <w:t>.</w:t>
      </w:r>
      <w:r w:rsidR="00F37E17" w:rsidRPr="00612295">
        <w:rPr>
          <w:rFonts w:asciiTheme="minorHAnsi" w:hAnsiTheme="minorHAnsi" w:cs="Arabic Typesetting"/>
          <w:sz w:val="24"/>
          <w:szCs w:val="24"/>
        </w:rPr>
        <w:t xml:space="preserve">  </w:t>
      </w:r>
    </w:p>
    <w:p w:rsidR="00F37E17" w:rsidRPr="00612295" w:rsidRDefault="0005320D" w:rsidP="00786B2B">
      <w:pPr>
        <w:pStyle w:val="BodyText4"/>
        <w:spacing w:after="120" w:line="240" w:lineRule="auto"/>
        <w:ind w:left="720" w:firstLine="0"/>
        <w:rPr>
          <w:rFonts w:asciiTheme="minorHAnsi" w:hAnsiTheme="minorHAnsi" w:cs="Arabic Typesetting"/>
          <w:sz w:val="24"/>
          <w:szCs w:val="24"/>
        </w:rPr>
      </w:pPr>
      <w:r w:rsidRPr="00612295">
        <w:rPr>
          <w:rFonts w:asciiTheme="minorHAnsi" w:hAnsiTheme="minorHAnsi" w:cs="Arabic Typesetting"/>
          <w:sz w:val="24"/>
          <w:szCs w:val="24"/>
        </w:rPr>
        <w:t>In the event your utility</w:t>
      </w:r>
      <w:r w:rsidR="00F37E17" w:rsidRPr="00612295">
        <w:rPr>
          <w:rFonts w:asciiTheme="minorHAnsi" w:hAnsiTheme="minorHAnsi" w:cs="Arabic Typesetting"/>
          <w:sz w:val="24"/>
          <w:szCs w:val="24"/>
        </w:rPr>
        <w:t xml:space="preserve"> service at the </w:t>
      </w:r>
      <w:r w:rsidR="00AE5733" w:rsidRPr="00612295">
        <w:rPr>
          <w:rFonts w:asciiTheme="minorHAnsi" w:hAnsiTheme="minorHAnsi" w:cs="Arabic Typesetting"/>
          <w:sz w:val="24"/>
          <w:szCs w:val="24"/>
        </w:rPr>
        <w:t xml:space="preserve">Utility Service </w:t>
      </w:r>
      <w:r w:rsidR="00283405" w:rsidRPr="00612295">
        <w:rPr>
          <w:rFonts w:asciiTheme="minorHAnsi" w:hAnsiTheme="minorHAnsi" w:cs="Arabic Typesetting"/>
          <w:sz w:val="24"/>
          <w:szCs w:val="24"/>
        </w:rPr>
        <w:t xml:space="preserve">Location </w:t>
      </w:r>
      <w:r w:rsidRPr="00612295">
        <w:rPr>
          <w:rFonts w:asciiTheme="minorHAnsi" w:hAnsiTheme="minorHAnsi" w:cs="Arabic Typesetting"/>
          <w:sz w:val="24"/>
          <w:szCs w:val="24"/>
        </w:rPr>
        <w:t>terminates for any reason</w:t>
      </w:r>
      <w:r w:rsidR="00C579D5" w:rsidRPr="00612295">
        <w:rPr>
          <w:rFonts w:asciiTheme="minorHAnsi" w:hAnsiTheme="minorHAnsi" w:cs="Arabic Typesetting"/>
          <w:sz w:val="24"/>
          <w:szCs w:val="24"/>
        </w:rPr>
        <w:t xml:space="preserve"> including, but not limited to, abandonment of the Utility Service Location or non-payment of amounts due on your Utility Account,</w:t>
      </w:r>
      <w:r w:rsidRPr="00612295">
        <w:rPr>
          <w:rFonts w:asciiTheme="minorHAnsi" w:hAnsiTheme="minorHAnsi" w:cs="Arabic Typesetting"/>
          <w:sz w:val="24"/>
          <w:szCs w:val="24"/>
        </w:rPr>
        <w:t xml:space="preserve"> </w:t>
      </w:r>
      <w:r w:rsidR="00283405" w:rsidRPr="00612295">
        <w:rPr>
          <w:rFonts w:asciiTheme="minorHAnsi" w:hAnsiTheme="minorHAnsi" w:cs="Arabic Typesetting"/>
          <w:sz w:val="24"/>
          <w:szCs w:val="24"/>
        </w:rPr>
        <w:t xml:space="preserve">and </w:t>
      </w:r>
      <w:r w:rsidRPr="00612295">
        <w:rPr>
          <w:rFonts w:asciiTheme="minorHAnsi" w:hAnsiTheme="minorHAnsi" w:cs="Arabic Typesetting"/>
          <w:sz w:val="24"/>
          <w:szCs w:val="24"/>
        </w:rPr>
        <w:t>you fail to</w:t>
      </w:r>
      <w:r w:rsidR="00AE5733" w:rsidRPr="00612295">
        <w:rPr>
          <w:rFonts w:asciiTheme="minorHAnsi" w:hAnsiTheme="minorHAnsi" w:cs="Arabic Typesetting"/>
          <w:sz w:val="24"/>
          <w:szCs w:val="24"/>
        </w:rPr>
        <w:t xml:space="preserve"> comply with either Section </w:t>
      </w:r>
      <w:r w:rsidR="0032448B" w:rsidRPr="00612295">
        <w:rPr>
          <w:rFonts w:asciiTheme="minorHAnsi" w:hAnsiTheme="minorHAnsi" w:cs="Arabic Typesetting"/>
          <w:sz w:val="24"/>
          <w:szCs w:val="24"/>
        </w:rPr>
        <w:t>1</w:t>
      </w:r>
      <w:r w:rsidR="00832201" w:rsidRPr="00612295">
        <w:rPr>
          <w:rFonts w:asciiTheme="minorHAnsi" w:hAnsiTheme="minorHAnsi" w:cs="Arabic Typesetting"/>
          <w:sz w:val="24"/>
          <w:szCs w:val="24"/>
        </w:rPr>
        <w:t>0</w:t>
      </w:r>
      <w:r w:rsidR="00AE5733" w:rsidRPr="00612295">
        <w:rPr>
          <w:rFonts w:asciiTheme="minorHAnsi" w:hAnsiTheme="minorHAnsi" w:cs="Arabic Typesetting"/>
          <w:sz w:val="24"/>
          <w:szCs w:val="24"/>
        </w:rPr>
        <w:t>(</w:t>
      </w:r>
      <w:r w:rsidR="00BA7F6A">
        <w:rPr>
          <w:rFonts w:asciiTheme="minorHAnsi" w:hAnsiTheme="minorHAnsi" w:cs="Arabic Typesetting"/>
          <w:sz w:val="24"/>
          <w:szCs w:val="24"/>
        </w:rPr>
        <w:t>a</w:t>
      </w:r>
      <w:r w:rsidR="00AE5733" w:rsidRPr="00612295">
        <w:rPr>
          <w:rFonts w:asciiTheme="minorHAnsi" w:hAnsiTheme="minorHAnsi" w:cs="Arabic Typesetting"/>
          <w:sz w:val="24"/>
          <w:szCs w:val="24"/>
        </w:rPr>
        <w:t xml:space="preserve">) or </w:t>
      </w:r>
      <w:r w:rsidR="0032448B" w:rsidRPr="00612295">
        <w:rPr>
          <w:rFonts w:asciiTheme="minorHAnsi" w:hAnsiTheme="minorHAnsi" w:cs="Arabic Typesetting"/>
          <w:sz w:val="24"/>
          <w:szCs w:val="24"/>
        </w:rPr>
        <w:t>1</w:t>
      </w:r>
      <w:r w:rsidR="00832201" w:rsidRPr="00612295">
        <w:rPr>
          <w:rFonts w:asciiTheme="minorHAnsi" w:hAnsiTheme="minorHAnsi" w:cs="Arabic Typesetting"/>
          <w:sz w:val="24"/>
          <w:szCs w:val="24"/>
        </w:rPr>
        <w:t>0</w:t>
      </w:r>
      <w:r w:rsidR="00AE5733" w:rsidRPr="00612295">
        <w:rPr>
          <w:rFonts w:asciiTheme="minorHAnsi" w:hAnsiTheme="minorHAnsi" w:cs="Arabic Typesetting"/>
          <w:sz w:val="24"/>
          <w:szCs w:val="24"/>
        </w:rPr>
        <w:t>(</w:t>
      </w:r>
      <w:r w:rsidR="00BA7F6A">
        <w:rPr>
          <w:rFonts w:asciiTheme="minorHAnsi" w:hAnsiTheme="minorHAnsi" w:cs="Arabic Typesetting"/>
          <w:sz w:val="24"/>
          <w:szCs w:val="24"/>
        </w:rPr>
        <w:t>b</w:t>
      </w:r>
      <w:r w:rsidR="00AE5733" w:rsidRPr="00612295">
        <w:rPr>
          <w:rFonts w:asciiTheme="minorHAnsi" w:hAnsiTheme="minorHAnsi" w:cs="Arabic Typesetting"/>
          <w:sz w:val="24"/>
          <w:szCs w:val="24"/>
        </w:rPr>
        <w:t>)</w:t>
      </w:r>
      <w:r w:rsidR="00F37E17" w:rsidRPr="00612295">
        <w:rPr>
          <w:rFonts w:asciiTheme="minorHAnsi" w:hAnsiTheme="minorHAnsi" w:cs="Arabic Typesetting"/>
          <w:sz w:val="24"/>
          <w:szCs w:val="24"/>
        </w:rPr>
        <w:t xml:space="preserve"> within the time periods set forth in </w:t>
      </w:r>
      <w:r w:rsidRPr="00612295">
        <w:rPr>
          <w:rFonts w:asciiTheme="minorHAnsi" w:hAnsiTheme="minorHAnsi" w:cs="Arabic Typesetting"/>
          <w:sz w:val="24"/>
          <w:szCs w:val="24"/>
        </w:rPr>
        <w:t>this Agreement</w:t>
      </w:r>
      <w:r w:rsidR="00F37E17" w:rsidRPr="00612295">
        <w:rPr>
          <w:rFonts w:asciiTheme="minorHAnsi" w:hAnsiTheme="minorHAnsi" w:cs="Arabic Typesetting"/>
          <w:sz w:val="24"/>
          <w:szCs w:val="24"/>
        </w:rPr>
        <w:t xml:space="preserve">, then </w:t>
      </w:r>
      <w:r w:rsidR="00E403A2" w:rsidRPr="00612295">
        <w:rPr>
          <w:rFonts w:asciiTheme="minorHAnsi" w:hAnsiTheme="minorHAnsi" w:cs="Arabic Typesetting"/>
          <w:sz w:val="24"/>
          <w:szCs w:val="24"/>
        </w:rPr>
        <w:t xml:space="preserve">as of the time of termination at the Utility Service Location, </w:t>
      </w:r>
      <w:r w:rsidR="00283405" w:rsidRPr="00612295">
        <w:rPr>
          <w:rFonts w:asciiTheme="minorHAnsi" w:hAnsiTheme="minorHAnsi" w:cs="Arabic Typesetting"/>
          <w:sz w:val="24"/>
          <w:szCs w:val="24"/>
        </w:rPr>
        <w:t xml:space="preserve">you will </w:t>
      </w:r>
      <w:r w:rsidR="00F37E17" w:rsidRPr="00612295">
        <w:rPr>
          <w:rFonts w:asciiTheme="minorHAnsi" w:hAnsiTheme="minorHAnsi" w:cs="Arabic Typesetting"/>
          <w:sz w:val="24"/>
          <w:szCs w:val="24"/>
        </w:rPr>
        <w:t xml:space="preserve">cease to receive any </w:t>
      </w:r>
      <w:r w:rsidRPr="00612295">
        <w:rPr>
          <w:rFonts w:asciiTheme="minorHAnsi" w:hAnsiTheme="minorHAnsi" w:cs="Arabic Typesetting"/>
          <w:sz w:val="24"/>
          <w:szCs w:val="24"/>
        </w:rPr>
        <w:t>B</w:t>
      </w:r>
      <w:r w:rsidR="00F37E17" w:rsidRPr="00612295">
        <w:rPr>
          <w:rFonts w:asciiTheme="minorHAnsi" w:hAnsiTheme="minorHAnsi" w:cs="Arabic Typesetting"/>
          <w:sz w:val="24"/>
          <w:szCs w:val="24"/>
        </w:rPr>
        <w:t>il</w:t>
      </w:r>
      <w:r w:rsidR="00EB6D02" w:rsidRPr="00612295">
        <w:rPr>
          <w:rFonts w:asciiTheme="minorHAnsi" w:hAnsiTheme="minorHAnsi" w:cs="Arabic Typesetting"/>
          <w:sz w:val="24"/>
          <w:szCs w:val="24"/>
        </w:rPr>
        <w:t>l</w:t>
      </w:r>
      <w:r w:rsidR="00F37E17" w:rsidRPr="00612295">
        <w:rPr>
          <w:rFonts w:asciiTheme="minorHAnsi" w:hAnsiTheme="minorHAnsi" w:cs="Arabic Typesetting"/>
          <w:sz w:val="24"/>
          <w:szCs w:val="24"/>
        </w:rPr>
        <w:t xml:space="preserve"> </w:t>
      </w:r>
      <w:r w:rsidRPr="00612295">
        <w:rPr>
          <w:rFonts w:asciiTheme="minorHAnsi" w:hAnsiTheme="minorHAnsi" w:cs="Arabic Typesetting"/>
          <w:sz w:val="24"/>
          <w:szCs w:val="24"/>
        </w:rPr>
        <w:t>C</w:t>
      </w:r>
      <w:r w:rsidR="00F37E17" w:rsidRPr="00612295">
        <w:rPr>
          <w:rFonts w:asciiTheme="minorHAnsi" w:hAnsiTheme="minorHAnsi" w:cs="Arabic Typesetting"/>
          <w:sz w:val="24"/>
          <w:szCs w:val="24"/>
        </w:rPr>
        <w:t xml:space="preserve">redits or other </w:t>
      </w:r>
      <w:r w:rsidRPr="00612295">
        <w:rPr>
          <w:rFonts w:asciiTheme="minorHAnsi" w:hAnsiTheme="minorHAnsi" w:cs="Arabic Typesetting"/>
          <w:sz w:val="24"/>
          <w:szCs w:val="24"/>
        </w:rPr>
        <w:t>benefits</w:t>
      </w:r>
      <w:r w:rsidR="00F37E17" w:rsidRPr="00612295">
        <w:rPr>
          <w:rFonts w:asciiTheme="minorHAnsi" w:hAnsiTheme="minorHAnsi" w:cs="Arabic Typesetting"/>
          <w:sz w:val="24"/>
          <w:szCs w:val="24"/>
        </w:rPr>
        <w:t xml:space="preserve"> in </w:t>
      </w:r>
      <w:r w:rsidR="00EB6D02" w:rsidRPr="00612295">
        <w:rPr>
          <w:rFonts w:asciiTheme="minorHAnsi" w:hAnsiTheme="minorHAnsi" w:cs="Arabic Typesetting"/>
          <w:sz w:val="24"/>
          <w:szCs w:val="24"/>
        </w:rPr>
        <w:t xml:space="preserve">connection with </w:t>
      </w:r>
      <w:r w:rsidR="00F07930" w:rsidRPr="00612295">
        <w:rPr>
          <w:rFonts w:asciiTheme="minorHAnsi" w:hAnsiTheme="minorHAnsi" w:cs="Arabic Typesetting"/>
          <w:sz w:val="24"/>
          <w:szCs w:val="24"/>
        </w:rPr>
        <w:t>your Solar Interest</w:t>
      </w:r>
      <w:r w:rsidR="00BA7F6A">
        <w:rPr>
          <w:rFonts w:asciiTheme="minorHAnsi" w:hAnsiTheme="minorHAnsi" w:cs="Arabic Typesetting"/>
          <w:sz w:val="24"/>
          <w:szCs w:val="24"/>
        </w:rPr>
        <w:t xml:space="preserve"> and you wil</w:t>
      </w:r>
      <w:r w:rsidR="00A76FA5">
        <w:rPr>
          <w:rFonts w:asciiTheme="minorHAnsi" w:hAnsiTheme="minorHAnsi" w:cs="Arabic Typesetting"/>
          <w:sz w:val="24"/>
          <w:szCs w:val="24"/>
        </w:rPr>
        <w:t>l not be entitled to any refund.</w:t>
      </w:r>
    </w:p>
    <w:p w:rsidR="00786B2B" w:rsidRDefault="00786B2B" w:rsidP="00786B2B">
      <w:pPr>
        <w:pStyle w:val="BodyText4"/>
        <w:tabs>
          <w:tab w:val="left" w:pos="360"/>
        </w:tabs>
        <w:spacing w:after="120" w:line="240" w:lineRule="auto"/>
        <w:ind w:firstLine="360"/>
        <w:rPr>
          <w:rFonts w:asciiTheme="minorHAnsi" w:hAnsiTheme="minorHAnsi" w:cs="Arabic Typesetting"/>
          <w:sz w:val="24"/>
          <w:szCs w:val="24"/>
        </w:rPr>
      </w:pPr>
      <w:r>
        <w:rPr>
          <w:rFonts w:asciiTheme="minorHAnsi" w:hAnsiTheme="minorHAnsi" w:cs="Arabic Typesetting"/>
          <w:sz w:val="24"/>
          <w:szCs w:val="24"/>
        </w:rPr>
        <w:tab/>
      </w:r>
      <w:r w:rsidR="00AE5733" w:rsidRPr="00612295">
        <w:rPr>
          <w:rFonts w:asciiTheme="minorHAnsi" w:hAnsiTheme="minorHAnsi" w:cs="Arabic Typesetting"/>
          <w:sz w:val="24"/>
          <w:szCs w:val="24"/>
        </w:rPr>
        <w:t>(</w:t>
      </w:r>
      <w:r>
        <w:rPr>
          <w:rFonts w:asciiTheme="minorHAnsi" w:hAnsiTheme="minorHAnsi" w:cs="Arabic Typesetting"/>
          <w:sz w:val="24"/>
          <w:szCs w:val="24"/>
        </w:rPr>
        <w:t>d</w:t>
      </w:r>
      <w:r w:rsidR="00AE5733" w:rsidRPr="00612295">
        <w:rPr>
          <w:rFonts w:asciiTheme="minorHAnsi" w:hAnsiTheme="minorHAnsi" w:cs="Arabic Typesetting"/>
          <w:sz w:val="24"/>
          <w:szCs w:val="24"/>
        </w:rPr>
        <w:t>)</w:t>
      </w:r>
      <w:r>
        <w:rPr>
          <w:rFonts w:asciiTheme="minorHAnsi" w:hAnsiTheme="minorHAnsi" w:cs="Arabic Typesetting"/>
          <w:sz w:val="24"/>
          <w:szCs w:val="24"/>
        </w:rPr>
        <w:tab/>
      </w:r>
      <w:r w:rsidR="00F37E17" w:rsidRPr="00612295">
        <w:rPr>
          <w:rFonts w:asciiTheme="minorHAnsi" w:hAnsiTheme="minorHAnsi" w:cs="Arabic Typesetting"/>
          <w:i/>
          <w:sz w:val="24"/>
          <w:szCs w:val="24"/>
          <w:u w:val="single"/>
        </w:rPr>
        <w:t xml:space="preserve">Re-Assignment by </w:t>
      </w:r>
      <w:r w:rsidR="00283405" w:rsidRPr="00612295">
        <w:rPr>
          <w:rFonts w:asciiTheme="minorHAnsi" w:hAnsiTheme="minorHAnsi" w:cs="Arabic Typesetting"/>
          <w:i/>
          <w:sz w:val="24"/>
          <w:szCs w:val="24"/>
          <w:u w:val="single"/>
        </w:rPr>
        <w:t xml:space="preserve">Your </w:t>
      </w:r>
      <w:r w:rsidR="00F37E17" w:rsidRPr="00612295">
        <w:rPr>
          <w:rFonts w:asciiTheme="minorHAnsi" w:hAnsiTheme="minorHAnsi" w:cs="Arabic Typesetting"/>
          <w:i/>
          <w:sz w:val="24"/>
          <w:szCs w:val="24"/>
          <w:u w:val="single"/>
        </w:rPr>
        <w:t>Lender</w:t>
      </w:r>
      <w:r w:rsidR="00F37E17" w:rsidRPr="00612295">
        <w:rPr>
          <w:rFonts w:asciiTheme="minorHAnsi" w:hAnsiTheme="minorHAnsi" w:cs="Arabic Typesetting"/>
          <w:i/>
          <w:sz w:val="24"/>
          <w:szCs w:val="24"/>
        </w:rPr>
        <w:t>.</w:t>
      </w:r>
      <w:r w:rsidR="00F37E17" w:rsidRPr="00612295">
        <w:rPr>
          <w:rFonts w:asciiTheme="minorHAnsi" w:hAnsiTheme="minorHAnsi" w:cs="Arabic Typesetting"/>
          <w:sz w:val="24"/>
          <w:szCs w:val="24"/>
        </w:rPr>
        <w:t xml:space="preserve">  </w:t>
      </w:r>
    </w:p>
    <w:p w:rsidR="00047550" w:rsidRPr="00612295" w:rsidRDefault="00F37E17" w:rsidP="00786B2B">
      <w:pPr>
        <w:pStyle w:val="BodyText4"/>
        <w:spacing w:after="120" w:line="240" w:lineRule="auto"/>
        <w:ind w:left="720" w:firstLine="0"/>
        <w:rPr>
          <w:rStyle w:val="Heading21"/>
          <w:rFonts w:asciiTheme="minorHAnsi" w:hAnsiTheme="minorHAnsi" w:cs="Arabic Typesetting"/>
          <w:sz w:val="24"/>
          <w:szCs w:val="24"/>
          <w:u w:val="none"/>
        </w:rPr>
      </w:pPr>
      <w:r w:rsidRPr="00612295">
        <w:rPr>
          <w:rFonts w:asciiTheme="minorHAnsi" w:hAnsiTheme="minorHAnsi" w:cs="Arabic Typesetting"/>
          <w:sz w:val="24"/>
          <w:szCs w:val="24"/>
        </w:rPr>
        <w:t xml:space="preserve">In the event </w:t>
      </w:r>
      <w:r w:rsidR="00283405" w:rsidRPr="00612295">
        <w:rPr>
          <w:rFonts w:asciiTheme="minorHAnsi" w:hAnsiTheme="minorHAnsi" w:cs="Arabic Typesetting"/>
          <w:sz w:val="24"/>
          <w:szCs w:val="24"/>
        </w:rPr>
        <w:t xml:space="preserve">you grant </w:t>
      </w:r>
      <w:r w:rsidRPr="00612295">
        <w:rPr>
          <w:rFonts w:asciiTheme="minorHAnsi" w:hAnsiTheme="minorHAnsi" w:cs="Arabic Typesetting"/>
          <w:sz w:val="24"/>
          <w:szCs w:val="24"/>
        </w:rPr>
        <w:t>a Lender (as defined herein) or other third party any rights under this Agreement</w:t>
      </w:r>
      <w:r w:rsidR="003B5996" w:rsidRPr="00612295">
        <w:rPr>
          <w:rFonts w:asciiTheme="minorHAnsi" w:hAnsiTheme="minorHAnsi" w:cs="Arabic Typesetting"/>
          <w:sz w:val="24"/>
          <w:szCs w:val="24"/>
        </w:rPr>
        <w:t>, whether</w:t>
      </w:r>
      <w:r w:rsidRPr="00612295">
        <w:rPr>
          <w:rFonts w:asciiTheme="minorHAnsi" w:hAnsiTheme="minorHAnsi" w:cs="Arabic Typesetting"/>
          <w:sz w:val="24"/>
          <w:szCs w:val="24"/>
        </w:rPr>
        <w:t xml:space="preserve"> </w:t>
      </w:r>
      <w:r w:rsidR="00016044" w:rsidRPr="00612295">
        <w:rPr>
          <w:rFonts w:asciiTheme="minorHAnsi" w:hAnsiTheme="minorHAnsi" w:cs="Arabic Typesetting"/>
          <w:sz w:val="24"/>
          <w:szCs w:val="24"/>
        </w:rPr>
        <w:t xml:space="preserve">such rights arise </w:t>
      </w:r>
      <w:r w:rsidRPr="00612295">
        <w:rPr>
          <w:rFonts w:asciiTheme="minorHAnsi" w:hAnsiTheme="minorHAnsi" w:cs="Arabic Typesetting"/>
          <w:sz w:val="24"/>
          <w:szCs w:val="24"/>
        </w:rPr>
        <w:t xml:space="preserve">in the event of </w:t>
      </w:r>
      <w:r w:rsidR="00A13890" w:rsidRPr="00612295">
        <w:rPr>
          <w:rFonts w:asciiTheme="minorHAnsi" w:hAnsiTheme="minorHAnsi" w:cs="Arabic Typesetting"/>
          <w:sz w:val="24"/>
          <w:szCs w:val="24"/>
        </w:rPr>
        <w:t xml:space="preserve">your </w:t>
      </w:r>
      <w:r w:rsidRPr="00612295">
        <w:rPr>
          <w:rFonts w:asciiTheme="minorHAnsi" w:hAnsiTheme="minorHAnsi" w:cs="Arabic Typesetting"/>
          <w:sz w:val="24"/>
          <w:szCs w:val="24"/>
        </w:rPr>
        <w:t>default</w:t>
      </w:r>
      <w:r w:rsidR="00A13890" w:rsidRPr="00612295">
        <w:rPr>
          <w:rFonts w:asciiTheme="minorHAnsi" w:hAnsiTheme="minorHAnsi" w:cs="Arabic Typesetting"/>
          <w:sz w:val="24"/>
          <w:szCs w:val="24"/>
        </w:rPr>
        <w:t xml:space="preserve"> or otherwise</w:t>
      </w:r>
      <w:r w:rsidRPr="00612295">
        <w:rPr>
          <w:rFonts w:asciiTheme="minorHAnsi" w:hAnsiTheme="minorHAnsi" w:cs="Arabic Typesetting"/>
          <w:sz w:val="24"/>
          <w:szCs w:val="24"/>
        </w:rPr>
        <w:t xml:space="preserve">, </w:t>
      </w:r>
      <w:r w:rsidR="00283405" w:rsidRPr="00612295">
        <w:rPr>
          <w:rFonts w:asciiTheme="minorHAnsi" w:hAnsiTheme="minorHAnsi" w:cs="Arabic Typesetting"/>
          <w:sz w:val="24"/>
          <w:szCs w:val="24"/>
        </w:rPr>
        <w:t xml:space="preserve">we </w:t>
      </w:r>
      <w:r w:rsidRPr="00612295">
        <w:rPr>
          <w:rFonts w:asciiTheme="minorHAnsi" w:hAnsiTheme="minorHAnsi" w:cs="Arabic Typesetting"/>
          <w:sz w:val="24"/>
          <w:szCs w:val="24"/>
        </w:rPr>
        <w:t xml:space="preserve">may follow any reasonable instructions by such third party with respect to changing the </w:t>
      </w:r>
      <w:r w:rsidR="00016044" w:rsidRPr="00612295">
        <w:rPr>
          <w:rFonts w:asciiTheme="minorHAnsi" w:hAnsiTheme="minorHAnsi" w:cs="Arabic Typesetting"/>
          <w:sz w:val="24"/>
          <w:szCs w:val="24"/>
        </w:rPr>
        <w:t xml:space="preserve">Utility Service </w:t>
      </w:r>
      <w:r w:rsidR="00016044" w:rsidRPr="00612295">
        <w:rPr>
          <w:rFonts w:asciiTheme="minorHAnsi" w:hAnsiTheme="minorHAnsi" w:cs="Arabic Typesetting"/>
          <w:sz w:val="24"/>
          <w:szCs w:val="24"/>
        </w:rPr>
        <w:lastRenderedPageBreak/>
        <w:t>Location</w:t>
      </w:r>
      <w:r w:rsidRPr="00612295">
        <w:rPr>
          <w:rFonts w:asciiTheme="minorHAnsi" w:hAnsiTheme="minorHAnsi" w:cs="Arabic Typesetting"/>
          <w:sz w:val="24"/>
          <w:szCs w:val="24"/>
        </w:rPr>
        <w:t xml:space="preserve"> and/or beneficiary of this Agreement, and </w:t>
      </w:r>
      <w:r w:rsidR="00283405" w:rsidRPr="00612295">
        <w:rPr>
          <w:rFonts w:asciiTheme="minorHAnsi" w:hAnsiTheme="minorHAnsi" w:cs="Arabic Typesetting"/>
          <w:sz w:val="24"/>
          <w:szCs w:val="24"/>
        </w:rPr>
        <w:t>you hereby release</w:t>
      </w:r>
      <w:r w:rsidRPr="00612295">
        <w:rPr>
          <w:rFonts w:asciiTheme="minorHAnsi" w:hAnsiTheme="minorHAnsi" w:cs="Arabic Typesetting"/>
          <w:sz w:val="24"/>
          <w:szCs w:val="24"/>
        </w:rPr>
        <w:t xml:space="preserve"> </w:t>
      </w:r>
      <w:r w:rsidR="00283405" w:rsidRPr="00612295">
        <w:rPr>
          <w:rFonts w:asciiTheme="minorHAnsi" w:hAnsiTheme="minorHAnsi" w:cs="Arabic Typesetting"/>
          <w:sz w:val="24"/>
          <w:szCs w:val="24"/>
        </w:rPr>
        <w:t xml:space="preserve">us </w:t>
      </w:r>
      <w:r w:rsidRPr="00612295">
        <w:rPr>
          <w:rFonts w:asciiTheme="minorHAnsi" w:hAnsiTheme="minorHAnsi" w:cs="Arabic Typesetting"/>
          <w:sz w:val="24"/>
          <w:szCs w:val="24"/>
        </w:rPr>
        <w:t>from any liability in that regard.  Any such new beneficiary must comply with all applicable requirements and pro</w:t>
      </w:r>
      <w:r w:rsidR="00283405" w:rsidRPr="00612295">
        <w:rPr>
          <w:rFonts w:asciiTheme="minorHAnsi" w:hAnsiTheme="minorHAnsi" w:cs="Arabic Typesetting"/>
          <w:sz w:val="24"/>
          <w:szCs w:val="24"/>
        </w:rPr>
        <w:t xml:space="preserve">cedures set forth in Section </w:t>
      </w:r>
      <w:r w:rsidR="0032448B" w:rsidRPr="00612295">
        <w:rPr>
          <w:rFonts w:asciiTheme="minorHAnsi" w:hAnsiTheme="minorHAnsi" w:cs="Arabic Typesetting"/>
          <w:sz w:val="24"/>
          <w:szCs w:val="24"/>
        </w:rPr>
        <w:t>1</w:t>
      </w:r>
      <w:r w:rsidR="00261E27" w:rsidRPr="00612295">
        <w:rPr>
          <w:rFonts w:asciiTheme="minorHAnsi" w:hAnsiTheme="minorHAnsi" w:cs="Arabic Typesetting"/>
          <w:sz w:val="24"/>
          <w:szCs w:val="24"/>
        </w:rPr>
        <w:t>0</w:t>
      </w:r>
      <w:r w:rsidR="00A76FA5">
        <w:rPr>
          <w:rFonts w:asciiTheme="minorHAnsi" w:hAnsiTheme="minorHAnsi" w:cs="Arabic Typesetting"/>
          <w:sz w:val="24"/>
          <w:szCs w:val="24"/>
        </w:rPr>
        <w:t>(b</w:t>
      </w:r>
      <w:r w:rsidR="00283405" w:rsidRPr="00612295">
        <w:rPr>
          <w:rFonts w:asciiTheme="minorHAnsi" w:hAnsiTheme="minorHAnsi" w:cs="Arabic Typesetting"/>
          <w:sz w:val="24"/>
          <w:szCs w:val="24"/>
        </w:rPr>
        <w:t>)</w:t>
      </w:r>
      <w:r w:rsidRPr="00612295">
        <w:rPr>
          <w:rFonts w:asciiTheme="minorHAnsi" w:hAnsiTheme="minorHAnsi" w:cs="Arabic Typesetting"/>
          <w:sz w:val="24"/>
          <w:szCs w:val="24"/>
        </w:rPr>
        <w:t xml:space="preserve"> for transfer of </w:t>
      </w:r>
      <w:r w:rsidR="00F07930" w:rsidRPr="00612295">
        <w:rPr>
          <w:rFonts w:asciiTheme="minorHAnsi" w:hAnsiTheme="minorHAnsi" w:cs="Arabic Typesetting"/>
          <w:sz w:val="24"/>
          <w:szCs w:val="24"/>
        </w:rPr>
        <w:t xml:space="preserve">your Solar Interest </w:t>
      </w:r>
      <w:r w:rsidRPr="00612295">
        <w:rPr>
          <w:rFonts w:asciiTheme="minorHAnsi" w:hAnsiTheme="minorHAnsi" w:cs="Arabic Typesetting"/>
          <w:sz w:val="24"/>
          <w:szCs w:val="24"/>
        </w:rPr>
        <w:t xml:space="preserve">to another </w:t>
      </w:r>
      <w:r w:rsidR="005D5D8D" w:rsidRPr="00612295">
        <w:rPr>
          <w:rFonts w:asciiTheme="minorHAnsi" w:hAnsiTheme="minorHAnsi" w:cs="Arabic Typesetting"/>
          <w:sz w:val="24"/>
          <w:szCs w:val="24"/>
        </w:rPr>
        <w:t xml:space="preserve">Utility </w:t>
      </w:r>
      <w:r w:rsidRPr="00612295">
        <w:rPr>
          <w:rFonts w:asciiTheme="minorHAnsi" w:hAnsiTheme="minorHAnsi" w:cs="Arabic Typesetting"/>
          <w:sz w:val="24"/>
          <w:szCs w:val="24"/>
        </w:rPr>
        <w:t>customer.</w:t>
      </w:r>
      <w:bookmarkEnd w:id="1"/>
    </w:p>
    <w:p w:rsidR="00786B2B" w:rsidRDefault="006D72BC" w:rsidP="00786B2B">
      <w:pPr>
        <w:pStyle w:val="BodyText4"/>
        <w:shd w:val="clear" w:color="auto" w:fill="auto"/>
        <w:tabs>
          <w:tab w:val="left" w:pos="720"/>
        </w:tabs>
        <w:spacing w:after="120" w:line="240" w:lineRule="auto"/>
        <w:ind w:firstLine="0"/>
        <w:rPr>
          <w:rFonts w:asciiTheme="minorHAnsi" w:hAnsiTheme="minorHAnsi" w:cs="Arabic Typesetting"/>
          <w:sz w:val="24"/>
          <w:szCs w:val="24"/>
        </w:rPr>
      </w:pPr>
      <w:r w:rsidRPr="00786B2B">
        <w:rPr>
          <w:rFonts w:asciiTheme="minorHAnsi" w:hAnsiTheme="minorHAnsi" w:cs="Arabic Typesetting"/>
          <w:sz w:val="24"/>
          <w:szCs w:val="24"/>
        </w:rPr>
        <w:t>11</w:t>
      </w:r>
      <w:r w:rsidR="00786B2B">
        <w:rPr>
          <w:rFonts w:asciiTheme="minorHAnsi" w:hAnsiTheme="minorHAnsi" w:cs="Arabic Typesetting"/>
          <w:sz w:val="24"/>
          <w:szCs w:val="24"/>
        </w:rPr>
        <w:tab/>
      </w:r>
      <w:r w:rsidR="002549BD" w:rsidRPr="00612295">
        <w:rPr>
          <w:rFonts w:asciiTheme="minorHAnsi" w:hAnsiTheme="minorHAnsi" w:cs="Arabic Typesetting"/>
          <w:sz w:val="24"/>
          <w:szCs w:val="24"/>
          <w:u w:val="single"/>
        </w:rPr>
        <w:t xml:space="preserve">Our </w:t>
      </w:r>
      <w:r w:rsidR="00FC6A36" w:rsidRPr="00612295">
        <w:rPr>
          <w:rFonts w:asciiTheme="minorHAnsi" w:hAnsiTheme="minorHAnsi" w:cs="Arabic Typesetting"/>
          <w:sz w:val="24"/>
          <w:szCs w:val="24"/>
          <w:u w:val="single"/>
        </w:rPr>
        <w:t>General Agreements</w:t>
      </w:r>
      <w:r w:rsidR="00525EF5" w:rsidRPr="00612295">
        <w:rPr>
          <w:rFonts w:asciiTheme="minorHAnsi" w:hAnsiTheme="minorHAnsi" w:cs="Arabic Typesetting"/>
          <w:sz w:val="24"/>
          <w:szCs w:val="24"/>
        </w:rPr>
        <w:t xml:space="preserve">. </w:t>
      </w:r>
    </w:p>
    <w:p w:rsidR="00525EF5" w:rsidRPr="00612295" w:rsidRDefault="00525EF5" w:rsidP="00786B2B">
      <w:pPr>
        <w:pStyle w:val="BodyText4"/>
        <w:shd w:val="clear" w:color="auto" w:fill="auto"/>
        <w:tabs>
          <w:tab w:val="left" w:pos="720"/>
        </w:tabs>
        <w:spacing w:after="120" w:line="240" w:lineRule="auto"/>
        <w:ind w:firstLine="0"/>
        <w:rPr>
          <w:rFonts w:asciiTheme="minorHAnsi" w:hAnsiTheme="minorHAnsi" w:cs="Arabic Typesetting"/>
          <w:sz w:val="24"/>
          <w:szCs w:val="24"/>
          <w:u w:val="single"/>
        </w:rPr>
      </w:pPr>
      <w:r w:rsidRPr="00612295">
        <w:rPr>
          <w:rFonts w:asciiTheme="minorHAnsi" w:hAnsiTheme="minorHAnsi" w:cs="Arabic Typesetting"/>
          <w:sz w:val="24"/>
          <w:szCs w:val="24"/>
        </w:rPr>
        <w:t xml:space="preserve">In connection with this Agreement, </w:t>
      </w:r>
      <w:r w:rsidR="006A6F28" w:rsidRPr="00612295">
        <w:rPr>
          <w:rFonts w:asciiTheme="minorHAnsi" w:hAnsiTheme="minorHAnsi" w:cs="Arabic Typesetting"/>
          <w:sz w:val="24"/>
          <w:szCs w:val="24"/>
        </w:rPr>
        <w:t xml:space="preserve">Avista </w:t>
      </w:r>
      <w:r w:rsidRPr="00612295">
        <w:rPr>
          <w:rFonts w:asciiTheme="minorHAnsi" w:hAnsiTheme="minorHAnsi" w:cs="Arabic Typesetting"/>
          <w:sz w:val="24"/>
          <w:szCs w:val="24"/>
        </w:rPr>
        <w:t>agree</w:t>
      </w:r>
      <w:r w:rsidR="006A6F28" w:rsidRPr="00612295">
        <w:rPr>
          <w:rFonts w:asciiTheme="minorHAnsi" w:hAnsiTheme="minorHAnsi" w:cs="Arabic Typesetting"/>
          <w:sz w:val="24"/>
          <w:szCs w:val="24"/>
        </w:rPr>
        <w:t>s</w:t>
      </w:r>
      <w:r w:rsidR="005C6BEC" w:rsidRPr="00612295">
        <w:rPr>
          <w:rFonts w:asciiTheme="minorHAnsi" w:hAnsiTheme="minorHAnsi" w:cs="Arabic Typesetting"/>
          <w:sz w:val="24"/>
          <w:szCs w:val="24"/>
        </w:rPr>
        <w:t xml:space="preserve"> </w:t>
      </w:r>
      <w:r w:rsidR="006A6F28" w:rsidRPr="00612295">
        <w:rPr>
          <w:rFonts w:asciiTheme="minorHAnsi" w:hAnsiTheme="minorHAnsi" w:cs="Arabic Typesetting"/>
          <w:sz w:val="24"/>
          <w:szCs w:val="24"/>
        </w:rPr>
        <w:t xml:space="preserve">to make commercially reasonable efforts to </w:t>
      </w:r>
      <w:r w:rsidRPr="00612295">
        <w:rPr>
          <w:rFonts w:asciiTheme="minorHAnsi" w:hAnsiTheme="minorHAnsi" w:cs="Arabic Typesetting"/>
          <w:sz w:val="24"/>
          <w:szCs w:val="24"/>
        </w:rPr>
        <w:t xml:space="preserve">perform our obligations under </w:t>
      </w:r>
      <w:r w:rsidR="006A6F28" w:rsidRPr="00612295">
        <w:rPr>
          <w:rFonts w:asciiTheme="minorHAnsi" w:hAnsiTheme="minorHAnsi" w:cs="Arabic Typesetting"/>
          <w:sz w:val="24"/>
          <w:szCs w:val="24"/>
        </w:rPr>
        <w:t xml:space="preserve">this </w:t>
      </w:r>
      <w:r w:rsidR="005D1F1E" w:rsidRPr="00612295">
        <w:rPr>
          <w:rFonts w:asciiTheme="minorHAnsi" w:hAnsiTheme="minorHAnsi" w:cs="Arabic Typesetting"/>
          <w:sz w:val="24"/>
          <w:szCs w:val="24"/>
        </w:rPr>
        <w:t>Agreement</w:t>
      </w:r>
      <w:r w:rsidRPr="00612295">
        <w:rPr>
          <w:rFonts w:asciiTheme="minorHAnsi" w:hAnsiTheme="minorHAnsi" w:cs="Arabic Typesetting"/>
          <w:sz w:val="24"/>
          <w:szCs w:val="24"/>
        </w:rPr>
        <w:t xml:space="preserve"> </w:t>
      </w:r>
      <w:r w:rsidR="006A6F28" w:rsidRPr="00612295">
        <w:rPr>
          <w:rFonts w:asciiTheme="minorHAnsi" w:hAnsiTheme="minorHAnsi" w:cs="Arabic Typesetting"/>
          <w:sz w:val="24"/>
          <w:szCs w:val="24"/>
        </w:rPr>
        <w:t xml:space="preserve">during the </w:t>
      </w:r>
      <w:r w:rsidR="00473245" w:rsidRPr="00612295">
        <w:rPr>
          <w:rFonts w:asciiTheme="minorHAnsi" w:hAnsiTheme="minorHAnsi" w:cs="Arabic Typesetting"/>
          <w:sz w:val="24"/>
          <w:szCs w:val="24"/>
        </w:rPr>
        <w:t xml:space="preserve">Term of this Agreement.  </w:t>
      </w:r>
    </w:p>
    <w:p w:rsidR="00786B2B" w:rsidRPr="00786B2B" w:rsidRDefault="00786B2B" w:rsidP="00786B2B">
      <w:pPr>
        <w:pStyle w:val="BodyText4"/>
        <w:numPr>
          <w:ilvl w:val="0"/>
          <w:numId w:val="14"/>
        </w:numPr>
        <w:shd w:val="clear" w:color="auto" w:fill="auto"/>
        <w:spacing w:after="120" w:line="240" w:lineRule="auto"/>
        <w:ind w:left="360"/>
        <w:rPr>
          <w:rFonts w:asciiTheme="minorHAnsi" w:hAnsiTheme="minorHAnsi" w:cs="Arabic Typesetting"/>
          <w:sz w:val="24"/>
          <w:szCs w:val="24"/>
          <w:u w:val="single"/>
        </w:rPr>
      </w:pPr>
      <w:r>
        <w:rPr>
          <w:rFonts w:asciiTheme="minorHAnsi" w:hAnsiTheme="minorHAnsi" w:cs="Arabic Typesetting"/>
          <w:sz w:val="24"/>
          <w:szCs w:val="24"/>
          <w:u w:val="single"/>
        </w:rPr>
        <w:tab/>
        <w:t>Y</w:t>
      </w:r>
      <w:r w:rsidR="002549BD" w:rsidRPr="00612295">
        <w:rPr>
          <w:rFonts w:asciiTheme="minorHAnsi" w:hAnsiTheme="minorHAnsi" w:cs="Arabic Typesetting"/>
          <w:sz w:val="24"/>
          <w:szCs w:val="24"/>
          <w:u w:val="single"/>
        </w:rPr>
        <w:t>our General Agreements</w:t>
      </w:r>
      <w:r w:rsidR="00FC6A36" w:rsidRPr="00612295">
        <w:rPr>
          <w:rFonts w:asciiTheme="minorHAnsi" w:hAnsiTheme="minorHAnsi" w:cs="Arabic Typesetting"/>
          <w:sz w:val="24"/>
          <w:szCs w:val="24"/>
        </w:rPr>
        <w:t xml:space="preserve">.  </w:t>
      </w:r>
    </w:p>
    <w:p w:rsidR="00C823A4" w:rsidRPr="00612295" w:rsidRDefault="002549BD" w:rsidP="00786B2B">
      <w:pPr>
        <w:pStyle w:val="BodyText4"/>
        <w:shd w:val="clear" w:color="auto" w:fill="auto"/>
        <w:spacing w:after="120" w:line="240" w:lineRule="auto"/>
        <w:ind w:left="-15" w:firstLine="0"/>
        <w:rPr>
          <w:rFonts w:asciiTheme="minorHAnsi" w:hAnsiTheme="minorHAnsi" w:cs="Arabic Typesetting"/>
          <w:sz w:val="24"/>
          <w:szCs w:val="24"/>
          <w:u w:val="single"/>
        </w:rPr>
      </w:pPr>
      <w:r w:rsidRPr="00612295">
        <w:rPr>
          <w:rFonts w:asciiTheme="minorHAnsi" w:hAnsiTheme="minorHAnsi" w:cs="Arabic Typesetting"/>
          <w:sz w:val="24"/>
          <w:szCs w:val="24"/>
        </w:rPr>
        <w:t xml:space="preserve">In connection with this Agreement you agree that: </w:t>
      </w:r>
    </w:p>
    <w:p w:rsidR="00F37E17" w:rsidRPr="00612295" w:rsidRDefault="00C823A4" w:rsidP="00786B2B">
      <w:pPr>
        <w:pStyle w:val="BodyText4"/>
        <w:shd w:val="clear" w:color="auto" w:fill="auto"/>
        <w:spacing w:after="120" w:line="240" w:lineRule="auto"/>
        <w:ind w:left="720" w:firstLine="0"/>
        <w:rPr>
          <w:rFonts w:asciiTheme="minorHAnsi" w:hAnsiTheme="minorHAnsi" w:cs="Arabic Typesetting"/>
          <w:sz w:val="24"/>
          <w:szCs w:val="24"/>
        </w:rPr>
      </w:pPr>
      <w:r w:rsidRPr="00612295">
        <w:rPr>
          <w:rFonts w:asciiTheme="minorHAnsi" w:hAnsiTheme="minorHAnsi" w:cs="Arabic Typesetting"/>
          <w:sz w:val="24"/>
          <w:szCs w:val="24"/>
        </w:rPr>
        <w:t xml:space="preserve">(a) </w:t>
      </w:r>
      <w:r w:rsidRPr="00612295">
        <w:rPr>
          <w:rFonts w:asciiTheme="minorHAnsi" w:hAnsiTheme="minorHAnsi" w:cs="Arabic Typesetting"/>
          <w:sz w:val="24"/>
          <w:szCs w:val="24"/>
        </w:rPr>
        <w:tab/>
      </w:r>
      <w:r w:rsidR="00B132D8" w:rsidRPr="00612295">
        <w:rPr>
          <w:rFonts w:asciiTheme="minorHAnsi" w:hAnsiTheme="minorHAnsi" w:cs="Arabic Typesetting"/>
          <w:sz w:val="24"/>
          <w:szCs w:val="24"/>
        </w:rPr>
        <w:t>Within ten (10) days of any request therefor made from time to time,</w:t>
      </w:r>
      <w:r w:rsidR="00AE1449" w:rsidRPr="00612295">
        <w:rPr>
          <w:rFonts w:asciiTheme="minorHAnsi" w:hAnsiTheme="minorHAnsi" w:cs="Arabic Typesetting"/>
          <w:sz w:val="24"/>
          <w:szCs w:val="24"/>
        </w:rPr>
        <w:t xml:space="preserve"> y</w:t>
      </w:r>
      <w:r w:rsidRPr="00612295">
        <w:rPr>
          <w:rFonts w:asciiTheme="minorHAnsi" w:hAnsiTheme="minorHAnsi" w:cs="Arabic Typesetting"/>
          <w:sz w:val="24"/>
          <w:szCs w:val="24"/>
        </w:rPr>
        <w:t xml:space="preserve">ou will </w:t>
      </w:r>
      <w:r w:rsidR="004859F9" w:rsidRPr="00612295">
        <w:rPr>
          <w:rFonts w:asciiTheme="minorHAnsi" w:hAnsiTheme="minorHAnsi" w:cs="Arabic Typesetting"/>
          <w:sz w:val="24"/>
          <w:szCs w:val="24"/>
        </w:rPr>
        <w:t xml:space="preserve">provide to </w:t>
      </w:r>
      <w:r w:rsidR="00496DDE" w:rsidRPr="00612295">
        <w:rPr>
          <w:rFonts w:asciiTheme="minorHAnsi" w:hAnsiTheme="minorHAnsi" w:cs="Arabic Typesetting"/>
          <w:sz w:val="24"/>
          <w:szCs w:val="24"/>
        </w:rPr>
        <w:t>Avista</w:t>
      </w:r>
      <w:r w:rsidR="004859F9" w:rsidRPr="00612295">
        <w:rPr>
          <w:rFonts w:asciiTheme="minorHAnsi" w:hAnsiTheme="minorHAnsi" w:cs="Arabic Typesetting"/>
          <w:sz w:val="24"/>
          <w:szCs w:val="24"/>
        </w:rPr>
        <w:t xml:space="preserve"> all applications, </w:t>
      </w:r>
      <w:r w:rsidR="00F37E17" w:rsidRPr="00612295">
        <w:rPr>
          <w:rFonts w:asciiTheme="minorHAnsi" w:hAnsiTheme="minorHAnsi" w:cs="Arabic Typesetting"/>
          <w:sz w:val="24"/>
          <w:szCs w:val="24"/>
        </w:rPr>
        <w:t xml:space="preserve">documentation and information required </w:t>
      </w:r>
      <w:r w:rsidRPr="00612295">
        <w:rPr>
          <w:rFonts w:asciiTheme="minorHAnsi" w:hAnsiTheme="minorHAnsi" w:cs="Arabic Typesetting"/>
          <w:sz w:val="24"/>
          <w:szCs w:val="24"/>
        </w:rPr>
        <w:t xml:space="preserve">to </w:t>
      </w:r>
      <w:r w:rsidR="00AE1449" w:rsidRPr="00612295">
        <w:rPr>
          <w:rFonts w:asciiTheme="minorHAnsi" w:hAnsiTheme="minorHAnsi" w:cs="Arabic Typesetting"/>
          <w:sz w:val="24"/>
          <w:szCs w:val="24"/>
        </w:rPr>
        <w:t>evaluate your qualification for</w:t>
      </w:r>
      <w:r w:rsidRPr="00612295">
        <w:rPr>
          <w:rFonts w:asciiTheme="minorHAnsi" w:hAnsiTheme="minorHAnsi" w:cs="Arabic Typesetting"/>
          <w:sz w:val="24"/>
          <w:szCs w:val="24"/>
        </w:rPr>
        <w:t xml:space="preserve"> participat</w:t>
      </w:r>
      <w:r w:rsidR="00AE1449" w:rsidRPr="00612295">
        <w:rPr>
          <w:rFonts w:asciiTheme="minorHAnsi" w:hAnsiTheme="minorHAnsi" w:cs="Arabic Typesetting"/>
          <w:sz w:val="24"/>
          <w:szCs w:val="24"/>
        </w:rPr>
        <w:t>ion</w:t>
      </w:r>
      <w:r w:rsidRPr="00612295">
        <w:rPr>
          <w:rFonts w:asciiTheme="minorHAnsi" w:hAnsiTheme="minorHAnsi" w:cs="Arabic Typesetting"/>
          <w:sz w:val="24"/>
          <w:szCs w:val="24"/>
        </w:rPr>
        <w:t xml:space="preserve"> in the Program</w:t>
      </w:r>
      <w:r w:rsidR="004859F9" w:rsidRPr="00612295">
        <w:rPr>
          <w:rFonts w:asciiTheme="minorHAnsi" w:hAnsiTheme="minorHAnsi" w:cs="Arabic Typesetting"/>
          <w:sz w:val="24"/>
          <w:szCs w:val="24"/>
        </w:rPr>
        <w:t xml:space="preserve">. </w:t>
      </w:r>
    </w:p>
    <w:p w:rsidR="002258CF" w:rsidRPr="00612295" w:rsidRDefault="004859F9" w:rsidP="00786B2B">
      <w:pPr>
        <w:pStyle w:val="BodyText4"/>
        <w:shd w:val="clear" w:color="auto" w:fill="auto"/>
        <w:spacing w:after="120" w:line="240" w:lineRule="auto"/>
        <w:ind w:left="720" w:firstLine="0"/>
        <w:rPr>
          <w:rFonts w:asciiTheme="minorHAnsi" w:hAnsiTheme="minorHAnsi" w:cs="Arabic Typesetting"/>
          <w:sz w:val="24"/>
          <w:szCs w:val="24"/>
        </w:rPr>
      </w:pPr>
      <w:r w:rsidRPr="00612295">
        <w:rPr>
          <w:rFonts w:asciiTheme="minorHAnsi" w:hAnsiTheme="minorHAnsi" w:cs="Arabic Typesetting"/>
          <w:sz w:val="24"/>
          <w:szCs w:val="24"/>
        </w:rPr>
        <w:t xml:space="preserve">(b) </w:t>
      </w:r>
      <w:r w:rsidR="00CD37F4">
        <w:rPr>
          <w:rFonts w:asciiTheme="minorHAnsi" w:hAnsiTheme="minorHAnsi" w:cs="Arabic Typesetting"/>
          <w:sz w:val="24"/>
          <w:szCs w:val="24"/>
        </w:rPr>
        <w:tab/>
      </w:r>
      <w:r w:rsidR="001644E1" w:rsidRPr="00612295">
        <w:rPr>
          <w:rFonts w:asciiTheme="minorHAnsi" w:hAnsiTheme="minorHAnsi" w:cs="Arabic Typesetting"/>
          <w:sz w:val="24"/>
          <w:szCs w:val="24"/>
        </w:rPr>
        <w:t xml:space="preserve">You currently </w:t>
      </w:r>
      <w:r w:rsidR="00544992" w:rsidRPr="00612295">
        <w:rPr>
          <w:rFonts w:asciiTheme="minorHAnsi" w:hAnsiTheme="minorHAnsi" w:cs="Arabic Typesetting"/>
          <w:sz w:val="24"/>
          <w:szCs w:val="24"/>
        </w:rPr>
        <w:t>meet</w:t>
      </w:r>
      <w:r w:rsidR="00795732" w:rsidRPr="00612295">
        <w:rPr>
          <w:rFonts w:asciiTheme="minorHAnsi" w:hAnsiTheme="minorHAnsi" w:cs="Arabic Typesetting"/>
          <w:sz w:val="24"/>
          <w:szCs w:val="24"/>
        </w:rPr>
        <w:t xml:space="preserve"> all</w:t>
      </w:r>
      <w:r w:rsidR="001644E1" w:rsidRPr="00612295">
        <w:rPr>
          <w:rFonts w:asciiTheme="minorHAnsi" w:hAnsiTheme="minorHAnsi" w:cs="Arabic Typesetting"/>
          <w:sz w:val="24"/>
          <w:szCs w:val="24"/>
        </w:rPr>
        <w:t xml:space="preserve"> Program </w:t>
      </w:r>
      <w:r w:rsidR="00D54D2D" w:rsidRPr="00612295">
        <w:rPr>
          <w:rFonts w:asciiTheme="minorHAnsi" w:hAnsiTheme="minorHAnsi" w:cs="Arabic Typesetting"/>
          <w:sz w:val="24"/>
          <w:szCs w:val="24"/>
        </w:rPr>
        <w:t>Requirements</w:t>
      </w:r>
      <w:r w:rsidR="001644E1" w:rsidRPr="00612295">
        <w:rPr>
          <w:rFonts w:asciiTheme="minorHAnsi" w:hAnsiTheme="minorHAnsi" w:cs="Arabic Typesetting"/>
          <w:sz w:val="24"/>
          <w:szCs w:val="24"/>
        </w:rPr>
        <w:t xml:space="preserve"> set forth in Appendix C.  </w:t>
      </w:r>
    </w:p>
    <w:p w:rsidR="00F37E17" w:rsidRPr="00612295" w:rsidRDefault="004859F9" w:rsidP="00786B2B">
      <w:pPr>
        <w:pStyle w:val="BodyText4"/>
        <w:shd w:val="clear" w:color="auto" w:fill="auto"/>
        <w:spacing w:after="120" w:line="240" w:lineRule="auto"/>
        <w:ind w:left="720" w:firstLine="0"/>
        <w:rPr>
          <w:rFonts w:asciiTheme="minorHAnsi" w:hAnsiTheme="minorHAnsi" w:cs="Arabic Typesetting"/>
          <w:sz w:val="24"/>
          <w:szCs w:val="24"/>
        </w:rPr>
      </w:pPr>
      <w:r w:rsidRPr="00612295">
        <w:rPr>
          <w:rFonts w:asciiTheme="minorHAnsi" w:hAnsiTheme="minorHAnsi" w:cs="Arabic Typesetting"/>
          <w:sz w:val="24"/>
          <w:szCs w:val="24"/>
        </w:rPr>
        <w:t>(c)</w:t>
      </w:r>
      <w:r w:rsidRPr="00612295">
        <w:rPr>
          <w:rFonts w:asciiTheme="minorHAnsi" w:hAnsiTheme="minorHAnsi" w:cs="Arabic Typesetting"/>
          <w:sz w:val="24"/>
          <w:szCs w:val="24"/>
        </w:rPr>
        <w:tab/>
        <w:t xml:space="preserve">You have </w:t>
      </w:r>
      <w:r w:rsidR="00F37E17" w:rsidRPr="00612295">
        <w:rPr>
          <w:rFonts w:asciiTheme="minorHAnsi" w:hAnsiTheme="minorHAnsi" w:cs="Arabic Typesetting"/>
          <w:sz w:val="24"/>
          <w:szCs w:val="24"/>
        </w:rPr>
        <w:t xml:space="preserve">not </w:t>
      </w:r>
      <w:r w:rsidR="00F07930" w:rsidRPr="00612295">
        <w:rPr>
          <w:rFonts w:asciiTheme="minorHAnsi" w:hAnsiTheme="minorHAnsi" w:cs="Arabic Typesetting"/>
          <w:sz w:val="24"/>
          <w:szCs w:val="24"/>
        </w:rPr>
        <w:t xml:space="preserve">transferred, </w:t>
      </w:r>
      <w:r w:rsidR="00F37E17" w:rsidRPr="00612295">
        <w:rPr>
          <w:rFonts w:asciiTheme="minorHAnsi" w:hAnsiTheme="minorHAnsi" w:cs="Arabic Typesetting"/>
          <w:sz w:val="24"/>
          <w:szCs w:val="24"/>
        </w:rPr>
        <w:t xml:space="preserve">assigned or sold </w:t>
      </w:r>
      <w:r w:rsidR="00AE1449" w:rsidRPr="00612295">
        <w:rPr>
          <w:rFonts w:asciiTheme="minorHAnsi" w:hAnsiTheme="minorHAnsi" w:cs="Arabic Typesetting"/>
          <w:sz w:val="24"/>
          <w:szCs w:val="24"/>
        </w:rPr>
        <w:t xml:space="preserve">all or any portion of </w:t>
      </w:r>
      <w:r w:rsidR="00F37E17" w:rsidRPr="00612295">
        <w:rPr>
          <w:rFonts w:asciiTheme="minorHAnsi" w:hAnsiTheme="minorHAnsi" w:cs="Arabic Typesetting"/>
          <w:sz w:val="24"/>
          <w:szCs w:val="24"/>
        </w:rPr>
        <w:t>the</w:t>
      </w:r>
      <w:r w:rsidRPr="00612295">
        <w:rPr>
          <w:rFonts w:asciiTheme="minorHAnsi" w:hAnsiTheme="minorHAnsi" w:cs="Arabic Typesetting"/>
          <w:sz w:val="24"/>
          <w:szCs w:val="24"/>
        </w:rPr>
        <w:t xml:space="preserve"> Selected Solar Panels, Production Capability</w:t>
      </w:r>
      <w:r w:rsidR="00F37E17" w:rsidRPr="00612295">
        <w:rPr>
          <w:rFonts w:asciiTheme="minorHAnsi" w:hAnsiTheme="minorHAnsi" w:cs="Arabic Typesetting"/>
          <w:sz w:val="24"/>
          <w:szCs w:val="24"/>
        </w:rPr>
        <w:t xml:space="preserve">, </w:t>
      </w:r>
      <w:r w:rsidRPr="00612295">
        <w:rPr>
          <w:rFonts w:asciiTheme="minorHAnsi" w:hAnsiTheme="minorHAnsi" w:cs="Arabic Typesetting"/>
          <w:sz w:val="24"/>
          <w:szCs w:val="24"/>
        </w:rPr>
        <w:t xml:space="preserve">Solar </w:t>
      </w:r>
      <w:r w:rsidR="00F07930" w:rsidRPr="00612295">
        <w:rPr>
          <w:rFonts w:asciiTheme="minorHAnsi" w:hAnsiTheme="minorHAnsi" w:cs="Arabic Typesetting"/>
          <w:sz w:val="24"/>
          <w:szCs w:val="24"/>
        </w:rPr>
        <w:t xml:space="preserve">Output, </w:t>
      </w:r>
      <w:r w:rsidR="00F37E17" w:rsidRPr="00612295">
        <w:rPr>
          <w:rFonts w:asciiTheme="minorHAnsi" w:hAnsiTheme="minorHAnsi" w:cs="Arabic Typesetting"/>
          <w:sz w:val="24"/>
          <w:szCs w:val="24"/>
        </w:rPr>
        <w:t>Environmental Attributes</w:t>
      </w:r>
      <w:r w:rsidR="001644E1" w:rsidRPr="00612295">
        <w:rPr>
          <w:rFonts w:asciiTheme="minorHAnsi" w:hAnsiTheme="minorHAnsi" w:cs="Arabic Typesetting"/>
          <w:sz w:val="24"/>
          <w:szCs w:val="24"/>
        </w:rPr>
        <w:t>, Environmental Incentives</w:t>
      </w:r>
      <w:r w:rsidR="00F37E17" w:rsidRPr="00612295">
        <w:rPr>
          <w:rFonts w:asciiTheme="minorHAnsi" w:hAnsiTheme="minorHAnsi" w:cs="Arabic Typesetting"/>
          <w:sz w:val="24"/>
          <w:szCs w:val="24"/>
        </w:rPr>
        <w:t xml:space="preserve"> </w:t>
      </w:r>
      <w:r w:rsidR="00F07930" w:rsidRPr="00612295">
        <w:rPr>
          <w:rFonts w:asciiTheme="minorHAnsi" w:hAnsiTheme="minorHAnsi" w:cs="Arabic Typesetting"/>
          <w:sz w:val="24"/>
          <w:szCs w:val="24"/>
        </w:rPr>
        <w:t xml:space="preserve">or your Solar Interest </w:t>
      </w:r>
      <w:r w:rsidR="00F37E17" w:rsidRPr="00612295">
        <w:rPr>
          <w:rFonts w:asciiTheme="minorHAnsi" w:hAnsiTheme="minorHAnsi" w:cs="Arabic Typesetting"/>
          <w:sz w:val="24"/>
          <w:szCs w:val="24"/>
        </w:rPr>
        <w:t xml:space="preserve">to any other person or entity, and </w:t>
      </w:r>
      <w:r w:rsidR="00AE1449" w:rsidRPr="00612295">
        <w:rPr>
          <w:rFonts w:asciiTheme="minorHAnsi" w:hAnsiTheme="minorHAnsi" w:cs="Arabic Typesetting"/>
          <w:sz w:val="24"/>
          <w:szCs w:val="24"/>
        </w:rPr>
        <w:t xml:space="preserve">you </w:t>
      </w:r>
      <w:r w:rsidR="00F37E17" w:rsidRPr="00612295">
        <w:rPr>
          <w:rFonts w:asciiTheme="minorHAnsi" w:hAnsiTheme="minorHAnsi" w:cs="Arabic Typesetting"/>
          <w:sz w:val="24"/>
          <w:szCs w:val="24"/>
        </w:rPr>
        <w:t>will not do so during the Term of this Agreement, excep</w:t>
      </w:r>
      <w:r w:rsidR="00F07930" w:rsidRPr="00612295">
        <w:rPr>
          <w:rFonts w:asciiTheme="minorHAnsi" w:hAnsiTheme="minorHAnsi" w:cs="Arabic Typesetting"/>
          <w:sz w:val="24"/>
          <w:szCs w:val="24"/>
        </w:rPr>
        <w:t xml:space="preserve">t as permitted under Section </w:t>
      </w:r>
      <w:r w:rsidR="0032448B" w:rsidRPr="00612295">
        <w:rPr>
          <w:rFonts w:asciiTheme="minorHAnsi" w:hAnsiTheme="minorHAnsi" w:cs="Arabic Typesetting"/>
          <w:sz w:val="24"/>
          <w:szCs w:val="24"/>
        </w:rPr>
        <w:t>1</w:t>
      </w:r>
      <w:r w:rsidR="00981CC7" w:rsidRPr="00612295">
        <w:rPr>
          <w:rFonts w:asciiTheme="minorHAnsi" w:hAnsiTheme="minorHAnsi" w:cs="Arabic Typesetting"/>
          <w:sz w:val="24"/>
          <w:szCs w:val="24"/>
        </w:rPr>
        <w:t>0</w:t>
      </w:r>
      <w:r w:rsidR="00F07930" w:rsidRPr="00612295">
        <w:rPr>
          <w:rFonts w:asciiTheme="minorHAnsi" w:hAnsiTheme="minorHAnsi" w:cs="Arabic Typesetting"/>
          <w:sz w:val="24"/>
          <w:szCs w:val="24"/>
        </w:rPr>
        <w:t>(</w:t>
      </w:r>
      <w:r w:rsidR="00A76FA5">
        <w:rPr>
          <w:rFonts w:asciiTheme="minorHAnsi" w:hAnsiTheme="minorHAnsi" w:cs="Arabic Typesetting"/>
          <w:sz w:val="24"/>
          <w:szCs w:val="24"/>
        </w:rPr>
        <w:t>b</w:t>
      </w:r>
      <w:r w:rsidR="00F07930" w:rsidRPr="00612295">
        <w:rPr>
          <w:rFonts w:asciiTheme="minorHAnsi" w:hAnsiTheme="minorHAnsi" w:cs="Arabic Typesetting"/>
          <w:sz w:val="24"/>
          <w:szCs w:val="24"/>
        </w:rPr>
        <w:t>)</w:t>
      </w:r>
      <w:r w:rsidR="00F37E17" w:rsidRPr="00612295">
        <w:rPr>
          <w:rFonts w:asciiTheme="minorHAnsi" w:hAnsiTheme="minorHAnsi" w:cs="Arabic Typesetting"/>
          <w:sz w:val="24"/>
          <w:szCs w:val="24"/>
        </w:rPr>
        <w:t xml:space="preserve">. </w:t>
      </w:r>
      <w:r w:rsidR="00F07930" w:rsidRPr="00612295">
        <w:rPr>
          <w:rFonts w:asciiTheme="minorHAnsi" w:hAnsiTheme="minorHAnsi" w:cs="Arabic Typesetting"/>
          <w:sz w:val="24"/>
          <w:szCs w:val="24"/>
        </w:rPr>
        <w:t xml:space="preserve">You have not </w:t>
      </w:r>
      <w:r w:rsidR="00F37E17" w:rsidRPr="00612295">
        <w:rPr>
          <w:rFonts w:asciiTheme="minorHAnsi" w:hAnsiTheme="minorHAnsi" w:cs="Arabic Typesetting"/>
          <w:sz w:val="24"/>
          <w:szCs w:val="24"/>
        </w:rPr>
        <w:t xml:space="preserve">provided </w:t>
      </w:r>
      <w:r w:rsidR="00F07930" w:rsidRPr="00612295">
        <w:rPr>
          <w:rFonts w:asciiTheme="minorHAnsi" w:hAnsiTheme="minorHAnsi" w:cs="Arabic Typesetting"/>
          <w:sz w:val="24"/>
          <w:szCs w:val="24"/>
        </w:rPr>
        <w:t xml:space="preserve">to </w:t>
      </w:r>
      <w:r w:rsidR="00F37E17" w:rsidRPr="00612295">
        <w:rPr>
          <w:rFonts w:asciiTheme="minorHAnsi" w:hAnsiTheme="minorHAnsi" w:cs="Arabic Typesetting"/>
          <w:sz w:val="24"/>
          <w:szCs w:val="24"/>
        </w:rPr>
        <w:t xml:space="preserve">any other person or entity any of the authority granted to </w:t>
      </w:r>
      <w:r w:rsidR="001E2D14" w:rsidRPr="00612295">
        <w:rPr>
          <w:rFonts w:asciiTheme="minorHAnsi" w:hAnsiTheme="minorHAnsi" w:cs="Arabic Typesetting"/>
          <w:sz w:val="24"/>
          <w:szCs w:val="24"/>
        </w:rPr>
        <w:t>Avista</w:t>
      </w:r>
      <w:r w:rsidR="00F07930" w:rsidRPr="00612295">
        <w:rPr>
          <w:rFonts w:asciiTheme="minorHAnsi" w:hAnsiTheme="minorHAnsi" w:cs="Arabic Typesetting"/>
          <w:sz w:val="24"/>
          <w:szCs w:val="24"/>
        </w:rPr>
        <w:t xml:space="preserve"> </w:t>
      </w:r>
      <w:r w:rsidR="00F37E17" w:rsidRPr="00612295">
        <w:rPr>
          <w:rFonts w:asciiTheme="minorHAnsi" w:hAnsiTheme="minorHAnsi" w:cs="Arabic Typesetting"/>
          <w:sz w:val="24"/>
          <w:szCs w:val="24"/>
        </w:rPr>
        <w:t xml:space="preserve">under this Agreement and </w:t>
      </w:r>
      <w:r w:rsidR="00AE1449" w:rsidRPr="00612295">
        <w:rPr>
          <w:rFonts w:asciiTheme="minorHAnsi" w:hAnsiTheme="minorHAnsi" w:cs="Arabic Typesetting"/>
          <w:sz w:val="24"/>
          <w:szCs w:val="24"/>
        </w:rPr>
        <w:t xml:space="preserve">you </w:t>
      </w:r>
      <w:r w:rsidR="00F37E17" w:rsidRPr="00612295">
        <w:rPr>
          <w:rFonts w:asciiTheme="minorHAnsi" w:hAnsiTheme="minorHAnsi" w:cs="Arabic Typesetting"/>
          <w:sz w:val="24"/>
          <w:szCs w:val="24"/>
        </w:rPr>
        <w:t>will not do so during the Term of this Agreement.</w:t>
      </w:r>
    </w:p>
    <w:p w:rsidR="00F37E17" w:rsidRPr="00612295" w:rsidRDefault="00F07930" w:rsidP="00786B2B">
      <w:pPr>
        <w:spacing w:after="120"/>
        <w:ind w:left="720"/>
        <w:jc w:val="both"/>
        <w:rPr>
          <w:rFonts w:asciiTheme="minorHAnsi" w:hAnsiTheme="minorHAnsi" w:cs="Arabic Typesetting"/>
          <w:sz w:val="24"/>
          <w:szCs w:val="24"/>
        </w:rPr>
      </w:pPr>
      <w:r w:rsidRPr="00612295">
        <w:rPr>
          <w:rFonts w:asciiTheme="minorHAnsi" w:hAnsiTheme="minorHAnsi" w:cs="Arabic Typesetting"/>
          <w:sz w:val="24"/>
          <w:szCs w:val="24"/>
        </w:rPr>
        <w:t>(d)</w:t>
      </w:r>
      <w:r w:rsidRPr="00612295">
        <w:rPr>
          <w:rFonts w:asciiTheme="minorHAnsi" w:hAnsiTheme="minorHAnsi" w:cs="Arabic Typesetting"/>
          <w:sz w:val="24"/>
          <w:szCs w:val="24"/>
        </w:rPr>
        <w:tab/>
        <w:t xml:space="preserve">You have </w:t>
      </w:r>
      <w:r w:rsidR="00F37E17" w:rsidRPr="00612295">
        <w:rPr>
          <w:rFonts w:asciiTheme="minorHAnsi" w:hAnsiTheme="minorHAnsi" w:cs="Arabic Typesetting"/>
          <w:sz w:val="24"/>
          <w:szCs w:val="24"/>
        </w:rPr>
        <w:t xml:space="preserve">not granted or placed or allowed others to place any liens, security </w:t>
      </w:r>
      <w:r w:rsidRPr="00612295">
        <w:rPr>
          <w:rFonts w:asciiTheme="minorHAnsi" w:hAnsiTheme="minorHAnsi" w:cs="Arabic Typesetting"/>
          <w:sz w:val="24"/>
          <w:szCs w:val="24"/>
        </w:rPr>
        <w:t>interest</w:t>
      </w:r>
      <w:r w:rsidR="00F37E17" w:rsidRPr="00612295">
        <w:rPr>
          <w:rFonts w:asciiTheme="minorHAnsi" w:hAnsiTheme="minorHAnsi" w:cs="Arabic Typesetting"/>
          <w:sz w:val="24"/>
          <w:szCs w:val="24"/>
        </w:rPr>
        <w:t xml:space="preserve">s, or other encumbrances on the </w:t>
      </w:r>
      <w:r w:rsidRPr="00612295">
        <w:rPr>
          <w:rFonts w:asciiTheme="minorHAnsi" w:hAnsiTheme="minorHAnsi" w:cs="Arabic Typesetting"/>
          <w:sz w:val="24"/>
          <w:szCs w:val="24"/>
        </w:rPr>
        <w:t>Selected Solar Panels, Production Capability, Solar Output, Environmental Attributes</w:t>
      </w:r>
      <w:r w:rsidR="001644E1" w:rsidRPr="00612295">
        <w:rPr>
          <w:rFonts w:asciiTheme="minorHAnsi" w:hAnsiTheme="minorHAnsi" w:cs="Arabic Typesetting"/>
          <w:sz w:val="24"/>
          <w:szCs w:val="24"/>
        </w:rPr>
        <w:t>, Environmental Incentives</w:t>
      </w:r>
      <w:r w:rsidRPr="00612295">
        <w:rPr>
          <w:rFonts w:asciiTheme="minorHAnsi" w:hAnsiTheme="minorHAnsi" w:cs="Arabic Typesetting"/>
          <w:sz w:val="24"/>
          <w:szCs w:val="24"/>
        </w:rPr>
        <w:t xml:space="preserve"> or your Solar Interest</w:t>
      </w:r>
      <w:r w:rsidR="00F37E17" w:rsidRPr="00612295">
        <w:rPr>
          <w:rFonts w:asciiTheme="minorHAnsi" w:hAnsiTheme="minorHAnsi" w:cs="Arabic Typesetting"/>
          <w:sz w:val="24"/>
          <w:szCs w:val="24"/>
        </w:rPr>
        <w:t xml:space="preserve">, and </w:t>
      </w:r>
      <w:r w:rsidR="00AE1449" w:rsidRPr="00612295">
        <w:rPr>
          <w:rFonts w:asciiTheme="minorHAnsi" w:hAnsiTheme="minorHAnsi" w:cs="Arabic Typesetting"/>
          <w:sz w:val="24"/>
          <w:szCs w:val="24"/>
        </w:rPr>
        <w:t xml:space="preserve">you </w:t>
      </w:r>
      <w:r w:rsidR="00F37E17" w:rsidRPr="00612295">
        <w:rPr>
          <w:rFonts w:asciiTheme="minorHAnsi" w:hAnsiTheme="minorHAnsi" w:cs="Arabic Typesetting"/>
          <w:sz w:val="24"/>
          <w:szCs w:val="24"/>
        </w:rPr>
        <w:t>will not do so during the Term of this Ag</w:t>
      </w:r>
      <w:r w:rsidR="00525EF5" w:rsidRPr="00612295">
        <w:rPr>
          <w:rFonts w:asciiTheme="minorHAnsi" w:hAnsiTheme="minorHAnsi" w:cs="Arabic Typesetting"/>
          <w:sz w:val="24"/>
          <w:szCs w:val="24"/>
        </w:rPr>
        <w:t>reement, except that y</w:t>
      </w:r>
      <w:r w:rsidRPr="00612295">
        <w:rPr>
          <w:rFonts w:asciiTheme="minorHAnsi" w:hAnsiTheme="minorHAnsi" w:cs="Arabic Typesetting"/>
          <w:sz w:val="24"/>
          <w:szCs w:val="24"/>
        </w:rPr>
        <w:t xml:space="preserve">ou </w:t>
      </w:r>
      <w:r w:rsidR="00F37E17" w:rsidRPr="00612295">
        <w:rPr>
          <w:rFonts w:asciiTheme="minorHAnsi" w:hAnsiTheme="minorHAnsi" w:cs="Arabic Typesetting"/>
          <w:sz w:val="24"/>
          <w:szCs w:val="24"/>
        </w:rPr>
        <w:t xml:space="preserve">may grant a security </w:t>
      </w:r>
      <w:r w:rsidRPr="00612295">
        <w:rPr>
          <w:rFonts w:asciiTheme="minorHAnsi" w:hAnsiTheme="minorHAnsi" w:cs="Arabic Typesetting"/>
          <w:sz w:val="24"/>
          <w:szCs w:val="24"/>
        </w:rPr>
        <w:t xml:space="preserve">interest </w:t>
      </w:r>
      <w:r w:rsidR="00F37E17" w:rsidRPr="00612295">
        <w:rPr>
          <w:rFonts w:asciiTheme="minorHAnsi" w:hAnsiTheme="minorHAnsi" w:cs="Arabic Typesetting"/>
          <w:sz w:val="24"/>
          <w:szCs w:val="24"/>
        </w:rPr>
        <w:t xml:space="preserve">in </w:t>
      </w:r>
      <w:r w:rsidRPr="00612295">
        <w:rPr>
          <w:rFonts w:asciiTheme="minorHAnsi" w:hAnsiTheme="minorHAnsi" w:cs="Arabic Typesetting"/>
          <w:sz w:val="24"/>
          <w:szCs w:val="24"/>
        </w:rPr>
        <w:t xml:space="preserve">your Solar Interest under </w:t>
      </w:r>
      <w:r w:rsidR="00F37E17" w:rsidRPr="00612295">
        <w:rPr>
          <w:rFonts w:asciiTheme="minorHAnsi" w:hAnsiTheme="minorHAnsi" w:cs="Arabic Typesetting"/>
          <w:sz w:val="24"/>
          <w:szCs w:val="24"/>
        </w:rPr>
        <w:t>this Agreement to secure a loan for the Purchase Price.</w:t>
      </w:r>
    </w:p>
    <w:p w:rsidR="00811BE0" w:rsidRPr="00612295" w:rsidRDefault="002258CF" w:rsidP="00786B2B">
      <w:pPr>
        <w:spacing w:after="120"/>
        <w:ind w:left="720"/>
        <w:jc w:val="both"/>
        <w:rPr>
          <w:rFonts w:asciiTheme="minorHAnsi" w:hAnsiTheme="minorHAnsi" w:cs="Arabic Typesetting"/>
          <w:sz w:val="24"/>
          <w:szCs w:val="24"/>
        </w:rPr>
      </w:pPr>
      <w:r w:rsidRPr="00612295">
        <w:rPr>
          <w:rFonts w:asciiTheme="minorHAnsi" w:hAnsiTheme="minorHAnsi" w:cs="Arabic Typesetting"/>
          <w:sz w:val="24"/>
          <w:szCs w:val="24"/>
        </w:rPr>
        <w:t>(e)  You understand that the Production Capability</w:t>
      </w:r>
      <w:r w:rsidR="0074546C">
        <w:rPr>
          <w:rFonts w:asciiTheme="minorHAnsi" w:hAnsiTheme="minorHAnsi" w:cs="Arabic Typesetting"/>
          <w:sz w:val="24"/>
          <w:szCs w:val="24"/>
        </w:rPr>
        <w:t xml:space="preserve"> and </w:t>
      </w:r>
      <w:r w:rsidRPr="00612295">
        <w:rPr>
          <w:rFonts w:asciiTheme="minorHAnsi" w:hAnsiTheme="minorHAnsi" w:cs="Arabic Typesetting"/>
          <w:sz w:val="24"/>
          <w:szCs w:val="24"/>
        </w:rPr>
        <w:t>Solar Output</w:t>
      </w:r>
      <w:r w:rsidR="001644E1" w:rsidRPr="00612295">
        <w:rPr>
          <w:rFonts w:asciiTheme="minorHAnsi" w:hAnsiTheme="minorHAnsi" w:cs="Arabic Typesetting"/>
          <w:sz w:val="24"/>
          <w:szCs w:val="24"/>
        </w:rPr>
        <w:t xml:space="preserve"> </w:t>
      </w:r>
      <w:r w:rsidRPr="00612295">
        <w:rPr>
          <w:rFonts w:asciiTheme="minorHAnsi" w:hAnsiTheme="minorHAnsi" w:cs="Arabic Typesetting"/>
          <w:sz w:val="24"/>
          <w:szCs w:val="24"/>
        </w:rPr>
        <w:t xml:space="preserve">associated with the Selected Solar Panels </w:t>
      </w:r>
      <w:r w:rsidR="001644E1" w:rsidRPr="00612295">
        <w:rPr>
          <w:rFonts w:asciiTheme="minorHAnsi" w:hAnsiTheme="minorHAnsi" w:cs="Arabic Typesetting"/>
          <w:sz w:val="24"/>
          <w:szCs w:val="24"/>
        </w:rPr>
        <w:t xml:space="preserve">may </w:t>
      </w:r>
      <w:r w:rsidR="00EA581F" w:rsidRPr="00612295">
        <w:rPr>
          <w:rFonts w:asciiTheme="minorHAnsi" w:hAnsiTheme="minorHAnsi" w:cs="Arabic Typesetting"/>
          <w:sz w:val="24"/>
          <w:szCs w:val="24"/>
        </w:rPr>
        <w:t>fluctuate</w:t>
      </w:r>
      <w:r w:rsidRPr="00612295">
        <w:rPr>
          <w:rFonts w:asciiTheme="minorHAnsi" w:hAnsiTheme="minorHAnsi" w:cs="Arabic Typesetting"/>
          <w:sz w:val="24"/>
          <w:szCs w:val="24"/>
        </w:rPr>
        <w:t xml:space="preserve"> from time to time based upon weather, seasonality,</w:t>
      </w:r>
      <w:r w:rsidR="00E643B9" w:rsidRPr="00612295">
        <w:rPr>
          <w:rFonts w:asciiTheme="minorHAnsi" w:hAnsiTheme="minorHAnsi" w:cs="Arabic Typesetting"/>
          <w:sz w:val="24"/>
          <w:szCs w:val="24"/>
        </w:rPr>
        <w:t xml:space="preserve"> degradation </w:t>
      </w:r>
      <w:r w:rsidRPr="00612295">
        <w:rPr>
          <w:rFonts w:asciiTheme="minorHAnsi" w:hAnsiTheme="minorHAnsi" w:cs="Arabic Typesetting"/>
          <w:sz w:val="24"/>
          <w:szCs w:val="24"/>
        </w:rPr>
        <w:t>and other conditions</w:t>
      </w:r>
      <w:r w:rsidR="00795732" w:rsidRPr="00612295">
        <w:rPr>
          <w:rFonts w:asciiTheme="minorHAnsi" w:hAnsiTheme="minorHAnsi" w:cs="Arabic Typesetting"/>
          <w:sz w:val="24"/>
          <w:szCs w:val="24"/>
        </w:rPr>
        <w:t xml:space="preserve"> </w:t>
      </w:r>
      <w:r w:rsidR="00010200" w:rsidRPr="00612295">
        <w:rPr>
          <w:rFonts w:asciiTheme="minorHAnsi" w:hAnsiTheme="minorHAnsi" w:cs="Arabic Typesetting"/>
          <w:sz w:val="24"/>
          <w:szCs w:val="24"/>
        </w:rPr>
        <w:t>that affect the Production C</w:t>
      </w:r>
      <w:r w:rsidR="00902928" w:rsidRPr="00612295">
        <w:rPr>
          <w:rFonts w:asciiTheme="minorHAnsi" w:hAnsiTheme="minorHAnsi" w:cs="Arabic Typesetting"/>
          <w:sz w:val="24"/>
          <w:szCs w:val="24"/>
        </w:rPr>
        <w:t xml:space="preserve">apability </w:t>
      </w:r>
      <w:r w:rsidR="00795732" w:rsidRPr="00612295">
        <w:rPr>
          <w:rFonts w:asciiTheme="minorHAnsi" w:hAnsiTheme="minorHAnsi" w:cs="Arabic Typesetting"/>
          <w:sz w:val="24"/>
          <w:szCs w:val="24"/>
        </w:rPr>
        <w:t>beyond Avista’s control</w:t>
      </w:r>
      <w:r w:rsidRPr="00612295">
        <w:rPr>
          <w:rFonts w:asciiTheme="minorHAnsi" w:hAnsiTheme="minorHAnsi" w:cs="Arabic Typesetting"/>
          <w:sz w:val="24"/>
          <w:szCs w:val="24"/>
        </w:rPr>
        <w:t xml:space="preserve">, and that the Expected Annual Production of the </w:t>
      </w:r>
      <w:r w:rsidR="00E643B9" w:rsidRPr="00612295">
        <w:rPr>
          <w:rFonts w:asciiTheme="minorHAnsi" w:hAnsiTheme="minorHAnsi" w:cs="Arabic Typesetting"/>
          <w:sz w:val="24"/>
          <w:szCs w:val="24"/>
        </w:rPr>
        <w:t xml:space="preserve">Selected Solar Panels is an estimate of </w:t>
      </w:r>
      <w:r w:rsidR="00C53FE9" w:rsidRPr="00612295">
        <w:rPr>
          <w:rFonts w:asciiTheme="minorHAnsi" w:hAnsiTheme="minorHAnsi" w:cs="Arabic Typesetting"/>
          <w:sz w:val="24"/>
          <w:szCs w:val="24"/>
        </w:rPr>
        <w:t xml:space="preserve">solar panel capability </w:t>
      </w:r>
      <w:r w:rsidR="00E643B9" w:rsidRPr="00612295">
        <w:rPr>
          <w:rFonts w:asciiTheme="minorHAnsi" w:hAnsiTheme="minorHAnsi" w:cs="Arabic Typesetting"/>
          <w:sz w:val="24"/>
          <w:szCs w:val="24"/>
        </w:rPr>
        <w:t>under ideal conditions, which may not occur.</w:t>
      </w:r>
      <w:r w:rsidR="002D28D3" w:rsidRPr="00612295">
        <w:rPr>
          <w:rFonts w:asciiTheme="minorHAnsi" w:hAnsiTheme="minorHAnsi" w:cs="Arabic Typesetting"/>
          <w:sz w:val="24"/>
          <w:szCs w:val="24"/>
        </w:rPr>
        <w:t xml:space="preserve"> </w:t>
      </w:r>
    </w:p>
    <w:p w:rsidR="00811BE0" w:rsidRPr="00612295" w:rsidRDefault="00811BE0" w:rsidP="00786B2B">
      <w:pPr>
        <w:spacing w:after="120"/>
        <w:ind w:left="720"/>
        <w:jc w:val="both"/>
        <w:rPr>
          <w:rFonts w:asciiTheme="minorHAnsi" w:hAnsiTheme="minorHAnsi" w:cs="Arabic Typesetting"/>
          <w:sz w:val="24"/>
          <w:szCs w:val="24"/>
        </w:rPr>
      </w:pPr>
      <w:r w:rsidRPr="00612295">
        <w:rPr>
          <w:rFonts w:asciiTheme="minorHAnsi" w:hAnsiTheme="minorHAnsi" w:cs="Arabic Typesetting"/>
          <w:sz w:val="24"/>
          <w:szCs w:val="24"/>
        </w:rPr>
        <w:t>(f) You acknowledge and agree that your total annual Bill Credits shall not exceed $5,000 per year</w:t>
      </w:r>
      <w:r w:rsidR="00017F43">
        <w:rPr>
          <w:rFonts w:asciiTheme="minorHAnsi" w:hAnsiTheme="minorHAnsi" w:cs="Arabic Typesetting"/>
          <w:sz w:val="24"/>
          <w:szCs w:val="24"/>
        </w:rPr>
        <w:t xml:space="preserve"> for both community solar incentives and any other renewable energy incentives paid under WAC 458-20-273</w:t>
      </w:r>
      <w:r w:rsidRPr="00612295">
        <w:rPr>
          <w:rFonts w:asciiTheme="minorHAnsi" w:hAnsiTheme="minorHAnsi" w:cs="Arabic Typesetting"/>
          <w:sz w:val="24"/>
          <w:szCs w:val="24"/>
        </w:rPr>
        <w:t>.</w:t>
      </w:r>
    </w:p>
    <w:p w:rsidR="00E778F3" w:rsidRPr="00612295" w:rsidRDefault="00E778F3" w:rsidP="00786B2B">
      <w:pPr>
        <w:pStyle w:val="BodyText4"/>
        <w:numPr>
          <w:ilvl w:val="0"/>
          <w:numId w:val="14"/>
        </w:numPr>
        <w:shd w:val="clear" w:color="auto" w:fill="auto"/>
        <w:spacing w:after="120" w:line="240" w:lineRule="auto"/>
        <w:ind w:left="0" w:hanging="15"/>
        <w:rPr>
          <w:rFonts w:asciiTheme="minorHAnsi" w:hAnsiTheme="minorHAnsi" w:cs="Arabic Typesetting"/>
          <w:sz w:val="24"/>
          <w:szCs w:val="24"/>
        </w:rPr>
      </w:pPr>
      <w:r w:rsidRPr="00612295">
        <w:rPr>
          <w:rFonts w:asciiTheme="minorHAnsi" w:hAnsiTheme="minorHAnsi" w:cs="Arabic Typesetting"/>
          <w:sz w:val="24"/>
          <w:szCs w:val="24"/>
          <w:u w:val="single"/>
        </w:rPr>
        <w:t>Termination</w:t>
      </w:r>
      <w:r w:rsidRPr="00612295">
        <w:rPr>
          <w:rFonts w:asciiTheme="minorHAnsi" w:hAnsiTheme="minorHAnsi" w:cs="Arabic Typesetting"/>
          <w:sz w:val="24"/>
          <w:szCs w:val="24"/>
        </w:rPr>
        <w:t xml:space="preserve">.  </w:t>
      </w:r>
    </w:p>
    <w:p w:rsidR="00786B2B" w:rsidRPr="00786B2B" w:rsidRDefault="0074546C" w:rsidP="00786B2B">
      <w:pPr>
        <w:pStyle w:val="ListParagraph"/>
        <w:numPr>
          <w:ilvl w:val="0"/>
          <w:numId w:val="6"/>
        </w:numPr>
        <w:spacing w:after="120"/>
        <w:ind w:left="720" w:firstLine="0"/>
        <w:contextualSpacing w:val="0"/>
        <w:jc w:val="both"/>
        <w:rPr>
          <w:rFonts w:asciiTheme="minorHAnsi" w:hAnsiTheme="minorHAnsi" w:cs="Arabic Typesetting"/>
          <w:sz w:val="24"/>
          <w:szCs w:val="24"/>
        </w:rPr>
      </w:pPr>
      <w:r>
        <w:rPr>
          <w:rFonts w:asciiTheme="minorHAnsi" w:hAnsiTheme="minorHAnsi" w:cs="Arabic Typesetting"/>
          <w:i/>
          <w:sz w:val="24"/>
          <w:szCs w:val="24"/>
          <w:u w:val="single"/>
        </w:rPr>
        <w:t xml:space="preserve">Customer </w:t>
      </w:r>
      <w:r w:rsidR="001644E1" w:rsidRPr="00612295">
        <w:rPr>
          <w:rFonts w:asciiTheme="minorHAnsi" w:hAnsiTheme="minorHAnsi" w:cs="Arabic Typesetting"/>
          <w:i/>
          <w:sz w:val="24"/>
          <w:szCs w:val="24"/>
          <w:u w:val="single"/>
        </w:rPr>
        <w:t>Termination</w:t>
      </w:r>
      <w:r>
        <w:rPr>
          <w:rFonts w:asciiTheme="minorHAnsi" w:hAnsiTheme="minorHAnsi" w:cs="Arabic Typesetting"/>
          <w:i/>
          <w:sz w:val="24"/>
          <w:szCs w:val="24"/>
          <w:u w:val="single"/>
        </w:rPr>
        <w:t xml:space="preserve"> For Convenience</w:t>
      </w:r>
      <w:r w:rsidR="001644E1" w:rsidRPr="00612295">
        <w:rPr>
          <w:rFonts w:asciiTheme="minorHAnsi" w:hAnsiTheme="minorHAnsi" w:cs="Arabic Typesetting"/>
          <w:i/>
          <w:sz w:val="24"/>
          <w:szCs w:val="24"/>
        </w:rPr>
        <w:t xml:space="preserve">.  </w:t>
      </w:r>
    </w:p>
    <w:p w:rsidR="003A3106" w:rsidRPr="00612295" w:rsidRDefault="001644E1" w:rsidP="00786B2B">
      <w:pPr>
        <w:pStyle w:val="ListParagraph"/>
        <w:spacing w:after="120"/>
        <w:contextualSpacing w:val="0"/>
        <w:jc w:val="both"/>
        <w:rPr>
          <w:rFonts w:asciiTheme="minorHAnsi" w:hAnsiTheme="minorHAnsi" w:cs="Arabic Typesetting"/>
          <w:sz w:val="24"/>
          <w:szCs w:val="24"/>
        </w:rPr>
      </w:pPr>
      <w:r w:rsidRPr="00612295">
        <w:rPr>
          <w:rFonts w:asciiTheme="minorHAnsi" w:hAnsiTheme="minorHAnsi" w:cs="Arabic Typesetting"/>
          <w:sz w:val="24"/>
          <w:szCs w:val="24"/>
        </w:rPr>
        <w:t xml:space="preserve">You may terminate this Agreement at your option by providing us </w:t>
      </w:r>
      <w:r w:rsidR="006A6F28" w:rsidRPr="00612295">
        <w:rPr>
          <w:rFonts w:asciiTheme="minorHAnsi" w:hAnsiTheme="minorHAnsi" w:cs="Arabic Typesetting"/>
          <w:sz w:val="24"/>
          <w:szCs w:val="24"/>
        </w:rPr>
        <w:t xml:space="preserve">with ten (10) days advance </w:t>
      </w:r>
      <w:r w:rsidRPr="00612295">
        <w:rPr>
          <w:rFonts w:asciiTheme="minorHAnsi" w:hAnsiTheme="minorHAnsi" w:cs="Arabic Typesetting"/>
          <w:sz w:val="24"/>
          <w:szCs w:val="24"/>
        </w:rPr>
        <w:t xml:space="preserve">written notice of your termination at any time following the </w:t>
      </w:r>
      <w:r w:rsidR="003E1789" w:rsidRPr="00612295">
        <w:rPr>
          <w:rFonts w:asciiTheme="minorHAnsi" w:hAnsiTheme="minorHAnsi" w:cs="Arabic Typesetting"/>
          <w:sz w:val="24"/>
          <w:szCs w:val="24"/>
        </w:rPr>
        <w:t xml:space="preserve">Effective Date. </w:t>
      </w:r>
      <w:r w:rsidR="00A2599A" w:rsidRPr="00612295">
        <w:rPr>
          <w:rFonts w:asciiTheme="minorHAnsi" w:hAnsiTheme="minorHAnsi" w:cs="Arabic Typesetting"/>
          <w:sz w:val="24"/>
          <w:szCs w:val="24"/>
        </w:rPr>
        <w:t>Such termination shall be effective upon our receipt of such written notice of termination from you</w:t>
      </w:r>
      <w:r w:rsidRPr="00612295">
        <w:rPr>
          <w:rFonts w:asciiTheme="minorHAnsi" w:hAnsiTheme="minorHAnsi" w:cs="Arabic Typesetting"/>
          <w:sz w:val="24"/>
          <w:szCs w:val="24"/>
        </w:rPr>
        <w:t xml:space="preserve">. </w:t>
      </w:r>
      <w:r w:rsidR="00010200" w:rsidRPr="00612295">
        <w:rPr>
          <w:rFonts w:asciiTheme="minorHAnsi" w:hAnsiTheme="minorHAnsi" w:cs="Arabic Typesetting"/>
          <w:sz w:val="24"/>
          <w:szCs w:val="24"/>
        </w:rPr>
        <w:t xml:space="preserve">In the event you choose to terminate under this Section 13 (a) you are not entitled to a refund of the Purchase Price and all rights to </w:t>
      </w:r>
      <w:r w:rsidR="003E1789" w:rsidRPr="00612295">
        <w:rPr>
          <w:rFonts w:asciiTheme="minorHAnsi" w:hAnsiTheme="minorHAnsi" w:cs="Arabic Typesetting"/>
          <w:sz w:val="24"/>
          <w:szCs w:val="24"/>
        </w:rPr>
        <w:t xml:space="preserve">Bill Credits will cease. </w:t>
      </w:r>
      <w:r w:rsidR="00553945">
        <w:rPr>
          <w:rFonts w:asciiTheme="minorHAnsi" w:hAnsiTheme="minorHAnsi" w:cs="Arabic Typesetting"/>
          <w:sz w:val="24"/>
          <w:szCs w:val="24"/>
        </w:rPr>
        <w:t xml:space="preserve">[Once the program is fully subscribed and implemented </w:t>
      </w:r>
      <w:r w:rsidR="003D5CB3">
        <w:rPr>
          <w:rFonts w:asciiTheme="minorHAnsi" w:hAnsiTheme="minorHAnsi" w:cs="Arabic Typesetting"/>
          <w:sz w:val="24"/>
          <w:szCs w:val="24"/>
        </w:rPr>
        <w:t>through an auction process and bill c</w:t>
      </w:r>
      <w:r w:rsidR="00553945">
        <w:rPr>
          <w:rFonts w:asciiTheme="minorHAnsi" w:hAnsiTheme="minorHAnsi" w:cs="Arabic Typesetting"/>
          <w:sz w:val="24"/>
          <w:szCs w:val="24"/>
        </w:rPr>
        <w:t xml:space="preserve">redits begin to be paid, it is not possible to </w:t>
      </w:r>
      <w:r w:rsidR="003D5CB3">
        <w:rPr>
          <w:rFonts w:asciiTheme="minorHAnsi" w:hAnsiTheme="minorHAnsi" w:cs="Arabic Typesetting"/>
          <w:sz w:val="24"/>
          <w:szCs w:val="24"/>
        </w:rPr>
        <w:lastRenderedPageBreak/>
        <w:t>recover back-</w:t>
      </w:r>
      <w:r w:rsidR="00553945">
        <w:rPr>
          <w:rFonts w:asciiTheme="minorHAnsi" w:hAnsiTheme="minorHAnsi" w:cs="Arabic Typesetting"/>
          <w:sz w:val="24"/>
          <w:szCs w:val="24"/>
        </w:rPr>
        <w:t>bill credits already paid or pro-rate the Purchase Price, because no mechanism exists to “re-au</w:t>
      </w:r>
      <w:r w:rsidR="00032DD8" w:rsidRPr="00312383">
        <w:rPr>
          <w:rFonts w:asciiTheme="minorHAnsi" w:hAnsiTheme="minorHAnsi" w:cs="Arabic Typesetting"/>
          <w:color w:val="auto"/>
          <w:sz w:val="24"/>
          <w:szCs w:val="24"/>
        </w:rPr>
        <w:t>c</w:t>
      </w:r>
      <w:r w:rsidR="00553945">
        <w:rPr>
          <w:rFonts w:asciiTheme="minorHAnsi" w:hAnsiTheme="minorHAnsi" w:cs="Arabic Typesetting"/>
          <w:sz w:val="24"/>
          <w:szCs w:val="24"/>
        </w:rPr>
        <w:t xml:space="preserve">tion” the </w:t>
      </w:r>
      <w:r w:rsidR="00312383">
        <w:rPr>
          <w:rFonts w:asciiTheme="minorHAnsi" w:hAnsiTheme="minorHAnsi" w:cs="Arabic Typesetting"/>
          <w:sz w:val="24"/>
          <w:szCs w:val="24"/>
        </w:rPr>
        <w:t>interest</w:t>
      </w:r>
      <w:r w:rsidR="00553945">
        <w:rPr>
          <w:rFonts w:asciiTheme="minorHAnsi" w:hAnsiTheme="minorHAnsi" w:cs="Arabic Typesetting"/>
          <w:sz w:val="24"/>
          <w:szCs w:val="24"/>
        </w:rPr>
        <w:t xml:space="preserve"> that you </w:t>
      </w:r>
      <w:r w:rsidR="00B2619D">
        <w:rPr>
          <w:rFonts w:asciiTheme="minorHAnsi" w:hAnsiTheme="minorHAnsi" w:cs="Arabic Typesetting"/>
          <w:sz w:val="24"/>
          <w:szCs w:val="24"/>
        </w:rPr>
        <w:t>have returned to the Company.]</w:t>
      </w:r>
    </w:p>
    <w:p w:rsidR="00786B2B" w:rsidRDefault="00E778F3" w:rsidP="00786B2B">
      <w:pPr>
        <w:pStyle w:val="BodyText4"/>
        <w:shd w:val="clear" w:color="auto" w:fill="auto"/>
        <w:spacing w:after="120" w:line="240" w:lineRule="auto"/>
        <w:ind w:left="720" w:firstLine="0"/>
        <w:contextualSpacing/>
        <w:rPr>
          <w:rFonts w:asciiTheme="minorHAnsi" w:hAnsiTheme="minorHAnsi" w:cs="Arabic Typesetting"/>
          <w:sz w:val="24"/>
          <w:szCs w:val="24"/>
        </w:rPr>
      </w:pPr>
      <w:r w:rsidRPr="00612295">
        <w:rPr>
          <w:rFonts w:asciiTheme="minorHAnsi" w:hAnsiTheme="minorHAnsi" w:cs="Arabic Typesetting"/>
          <w:sz w:val="24"/>
          <w:szCs w:val="24"/>
        </w:rPr>
        <w:t>(</w:t>
      </w:r>
      <w:r w:rsidR="008920D6" w:rsidRPr="00612295">
        <w:rPr>
          <w:rFonts w:asciiTheme="minorHAnsi" w:hAnsiTheme="minorHAnsi" w:cs="Arabic Typesetting"/>
          <w:sz w:val="24"/>
          <w:szCs w:val="24"/>
        </w:rPr>
        <w:t>b</w:t>
      </w:r>
      <w:r w:rsidRPr="00612295">
        <w:rPr>
          <w:rFonts w:asciiTheme="minorHAnsi" w:hAnsiTheme="minorHAnsi" w:cs="Arabic Typesetting"/>
          <w:sz w:val="24"/>
          <w:szCs w:val="24"/>
        </w:rPr>
        <w:t>)</w:t>
      </w:r>
      <w:r w:rsidR="007C6804" w:rsidRPr="00612295">
        <w:rPr>
          <w:rFonts w:asciiTheme="minorHAnsi" w:hAnsiTheme="minorHAnsi" w:cs="Arabic Typesetting"/>
          <w:sz w:val="24"/>
          <w:szCs w:val="24"/>
        </w:rPr>
        <w:tab/>
      </w:r>
      <w:r w:rsidR="00D02E41" w:rsidRPr="00612295">
        <w:rPr>
          <w:rFonts w:asciiTheme="minorHAnsi" w:hAnsiTheme="minorHAnsi" w:cs="Arabic Typesetting"/>
          <w:i/>
          <w:sz w:val="24"/>
          <w:szCs w:val="24"/>
          <w:u w:val="single"/>
        </w:rPr>
        <w:t xml:space="preserve">Customer </w:t>
      </w:r>
      <w:r w:rsidR="0074546C">
        <w:rPr>
          <w:rFonts w:asciiTheme="minorHAnsi" w:hAnsiTheme="minorHAnsi" w:cs="Arabic Typesetting"/>
          <w:i/>
          <w:sz w:val="24"/>
          <w:szCs w:val="24"/>
          <w:u w:val="single"/>
        </w:rPr>
        <w:t>Termination for Cause</w:t>
      </w:r>
      <w:r w:rsidRPr="00612295">
        <w:rPr>
          <w:rFonts w:asciiTheme="minorHAnsi" w:hAnsiTheme="minorHAnsi" w:cs="Arabic Typesetting"/>
          <w:i/>
          <w:sz w:val="24"/>
          <w:szCs w:val="24"/>
        </w:rPr>
        <w:t>.</w:t>
      </w:r>
      <w:r w:rsidRPr="00612295">
        <w:rPr>
          <w:rFonts w:asciiTheme="minorHAnsi" w:hAnsiTheme="minorHAnsi" w:cs="Arabic Typesetting"/>
          <w:sz w:val="24"/>
          <w:szCs w:val="24"/>
        </w:rPr>
        <w:t xml:space="preserve">  </w:t>
      </w:r>
    </w:p>
    <w:p w:rsidR="00786B2B" w:rsidRDefault="00786B2B" w:rsidP="00786B2B">
      <w:pPr>
        <w:pStyle w:val="BodyText4"/>
        <w:shd w:val="clear" w:color="auto" w:fill="auto"/>
        <w:spacing w:after="120" w:line="120" w:lineRule="exact"/>
        <w:ind w:left="720" w:firstLine="0"/>
        <w:contextualSpacing/>
        <w:rPr>
          <w:rFonts w:asciiTheme="minorHAnsi" w:hAnsiTheme="minorHAnsi" w:cs="Arabic Typesetting"/>
          <w:sz w:val="24"/>
          <w:szCs w:val="24"/>
        </w:rPr>
      </w:pPr>
    </w:p>
    <w:p w:rsidR="00E778F3" w:rsidRPr="00612295" w:rsidRDefault="00E778F3" w:rsidP="00786B2B">
      <w:pPr>
        <w:pStyle w:val="BodyText4"/>
        <w:shd w:val="clear" w:color="auto" w:fill="auto"/>
        <w:spacing w:after="120" w:line="240" w:lineRule="auto"/>
        <w:ind w:left="720" w:firstLine="0"/>
        <w:contextualSpacing/>
        <w:rPr>
          <w:rFonts w:asciiTheme="minorHAnsi" w:hAnsiTheme="minorHAnsi" w:cs="Arabic Typesetting"/>
          <w:sz w:val="24"/>
          <w:szCs w:val="24"/>
        </w:rPr>
      </w:pPr>
      <w:r w:rsidRPr="00612295">
        <w:rPr>
          <w:rFonts w:asciiTheme="minorHAnsi" w:hAnsiTheme="minorHAnsi" w:cs="Arabic Typesetting"/>
          <w:sz w:val="24"/>
          <w:szCs w:val="24"/>
        </w:rPr>
        <w:t>We agree that if we</w:t>
      </w:r>
      <w:r w:rsidR="00D02E41" w:rsidRPr="00612295">
        <w:rPr>
          <w:rFonts w:asciiTheme="minorHAnsi" w:hAnsiTheme="minorHAnsi" w:cs="Arabic Typesetting"/>
          <w:sz w:val="24"/>
          <w:szCs w:val="24"/>
        </w:rPr>
        <w:t xml:space="preserve"> </w:t>
      </w:r>
      <w:r w:rsidRPr="00612295">
        <w:rPr>
          <w:rFonts w:asciiTheme="minorHAnsi" w:hAnsiTheme="minorHAnsi" w:cs="Arabic Typesetting"/>
          <w:sz w:val="24"/>
          <w:szCs w:val="24"/>
        </w:rPr>
        <w:t xml:space="preserve">fail to </w:t>
      </w:r>
      <w:r w:rsidR="00EA581F" w:rsidRPr="00612295">
        <w:rPr>
          <w:rFonts w:asciiTheme="minorHAnsi" w:hAnsiTheme="minorHAnsi" w:cs="Arabic Typesetting"/>
          <w:sz w:val="24"/>
          <w:szCs w:val="24"/>
        </w:rPr>
        <w:t>fulfill</w:t>
      </w:r>
      <w:r w:rsidRPr="00612295">
        <w:rPr>
          <w:rFonts w:asciiTheme="minorHAnsi" w:hAnsiTheme="minorHAnsi" w:cs="Arabic Typesetting"/>
          <w:sz w:val="24"/>
          <w:szCs w:val="24"/>
        </w:rPr>
        <w:t xml:space="preserve"> </w:t>
      </w:r>
      <w:r w:rsidR="00EA581F" w:rsidRPr="00612295">
        <w:rPr>
          <w:rFonts w:asciiTheme="minorHAnsi" w:hAnsiTheme="minorHAnsi" w:cs="Arabic Typesetting"/>
          <w:sz w:val="24"/>
          <w:szCs w:val="24"/>
        </w:rPr>
        <w:t>our</w:t>
      </w:r>
      <w:r w:rsidRPr="00612295">
        <w:rPr>
          <w:rFonts w:asciiTheme="minorHAnsi" w:hAnsiTheme="minorHAnsi" w:cs="Arabic Typesetting"/>
          <w:sz w:val="24"/>
          <w:szCs w:val="24"/>
        </w:rPr>
        <w:t xml:space="preserve"> obligations set forth in Section 12 </w:t>
      </w:r>
      <w:r w:rsidRPr="00612295">
        <w:rPr>
          <w:rFonts w:asciiTheme="minorHAnsi" w:hAnsiTheme="minorHAnsi" w:cs="Arabic Typesetting"/>
          <w:i/>
          <w:sz w:val="24"/>
          <w:szCs w:val="24"/>
        </w:rPr>
        <w:t>(</w:t>
      </w:r>
      <w:r w:rsidR="008A5A33">
        <w:rPr>
          <w:rFonts w:asciiTheme="minorHAnsi" w:hAnsiTheme="minorHAnsi" w:cs="Arabic Typesetting"/>
          <w:i/>
          <w:sz w:val="24"/>
          <w:szCs w:val="24"/>
        </w:rPr>
        <w:t>Yo</w:t>
      </w:r>
      <w:r w:rsidRPr="00612295">
        <w:rPr>
          <w:rFonts w:asciiTheme="minorHAnsi" w:hAnsiTheme="minorHAnsi" w:cs="Arabic Typesetting"/>
          <w:i/>
          <w:sz w:val="24"/>
          <w:szCs w:val="24"/>
        </w:rPr>
        <w:t>ur General Agreements</w:t>
      </w:r>
      <w:r w:rsidRPr="00612295">
        <w:rPr>
          <w:rFonts w:asciiTheme="minorHAnsi" w:hAnsiTheme="minorHAnsi" w:cs="Arabic Typesetting"/>
          <w:sz w:val="24"/>
          <w:szCs w:val="24"/>
        </w:rPr>
        <w:t xml:space="preserve">), and such failure continues for more than thirty (30) days after written notice from you of such failure, </w:t>
      </w:r>
      <w:r w:rsidR="00EA581F" w:rsidRPr="00612295">
        <w:rPr>
          <w:rFonts w:asciiTheme="minorHAnsi" w:hAnsiTheme="minorHAnsi" w:cs="Arabic Typesetting"/>
          <w:sz w:val="24"/>
          <w:szCs w:val="24"/>
        </w:rPr>
        <w:t xml:space="preserve">then </w:t>
      </w:r>
      <w:r w:rsidRPr="00612295">
        <w:rPr>
          <w:rFonts w:asciiTheme="minorHAnsi" w:hAnsiTheme="minorHAnsi" w:cs="Arabic Typesetting"/>
          <w:sz w:val="24"/>
          <w:szCs w:val="24"/>
        </w:rPr>
        <w:t xml:space="preserve">this shall be a Material Event entitling you to terminate this Agreement.  </w:t>
      </w:r>
      <w:r w:rsidR="00010200" w:rsidRPr="00612295">
        <w:rPr>
          <w:rFonts w:asciiTheme="minorHAnsi" w:hAnsiTheme="minorHAnsi" w:cs="Arabic Typesetting"/>
          <w:sz w:val="24"/>
          <w:szCs w:val="24"/>
        </w:rPr>
        <w:t>We agree to refund a pro-rated amount of your Purchase Price in the event of such termination.</w:t>
      </w:r>
      <w:r w:rsidRPr="00612295">
        <w:rPr>
          <w:rFonts w:asciiTheme="minorHAnsi" w:hAnsiTheme="minorHAnsi" w:cs="Arabic Typesetting"/>
          <w:sz w:val="24"/>
          <w:szCs w:val="24"/>
        </w:rPr>
        <w:t xml:space="preserve"> </w:t>
      </w:r>
    </w:p>
    <w:p w:rsidR="00E2195E" w:rsidRDefault="00E778F3" w:rsidP="00786B2B">
      <w:pPr>
        <w:pStyle w:val="ListParagraph"/>
        <w:spacing w:after="120"/>
        <w:contextualSpacing w:val="0"/>
        <w:jc w:val="both"/>
        <w:rPr>
          <w:rFonts w:asciiTheme="minorHAnsi" w:hAnsiTheme="minorHAnsi" w:cs="Arabic Typesetting"/>
          <w:sz w:val="24"/>
          <w:szCs w:val="24"/>
        </w:rPr>
      </w:pPr>
      <w:r w:rsidRPr="00612295">
        <w:rPr>
          <w:rFonts w:asciiTheme="minorHAnsi" w:hAnsiTheme="minorHAnsi" w:cs="Arabic Typesetting"/>
          <w:sz w:val="24"/>
          <w:szCs w:val="24"/>
        </w:rPr>
        <w:t>(</w:t>
      </w:r>
      <w:r w:rsidR="006D72BC" w:rsidRPr="00612295">
        <w:rPr>
          <w:rFonts w:asciiTheme="minorHAnsi" w:hAnsiTheme="minorHAnsi" w:cs="Arabic Typesetting"/>
          <w:sz w:val="24"/>
          <w:szCs w:val="24"/>
        </w:rPr>
        <w:t>c</w:t>
      </w:r>
      <w:r w:rsidRPr="00612295">
        <w:rPr>
          <w:rFonts w:asciiTheme="minorHAnsi" w:hAnsiTheme="minorHAnsi" w:cs="Arabic Typesetting"/>
          <w:sz w:val="24"/>
          <w:szCs w:val="24"/>
        </w:rPr>
        <w:t>)</w:t>
      </w:r>
      <w:r w:rsidR="007C6804" w:rsidRPr="00612295">
        <w:rPr>
          <w:rFonts w:asciiTheme="minorHAnsi" w:hAnsiTheme="minorHAnsi" w:cs="Arabic Typesetting"/>
          <w:sz w:val="24"/>
          <w:szCs w:val="24"/>
        </w:rPr>
        <w:tab/>
      </w:r>
      <w:r w:rsidR="00D02E41" w:rsidRPr="00612295">
        <w:rPr>
          <w:rFonts w:asciiTheme="minorHAnsi" w:hAnsiTheme="minorHAnsi" w:cs="Arabic Typesetting"/>
          <w:i/>
          <w:sz w:val="24"/>
          <w:szCs w:val="24"/>
          <w:u w:val="single"/>
        </w:rPr>
        <w:t>Avista Right to Terminate</w:t>
      </w:r>
      <w:r w:rsidRPr="00612295">
        <w:rPr>
          <w:rFonts w:asciiTheme="minorHAnsi" w:hAnsiTheme="minorHAnsi" w:cs="Arabic Typesetting"/>
          <w:sz w:val="24"/>
          <w:szCs w:val="24"/>
        </w:rPr>
        <w:t xml:space="preserve">.   </w:t>
      </w:r>
    </w:p>
    <w:p w:rsidR="00E2195E" w:rsidRDefault="00E2195E" w:rsidP="00786B2B">
      <w:pPr>
        <w:pStyle w:val="ListParagraph"/>
        <w:tabs>
          <w:tab w:val="left" w:pos="630"/>
        </w:tabs>
        <w:spacing w:after="120"/>
        <w:ind w:left="1440"/>
        <w:contextualSpacing w:val="0"/>
        <w:jc w:val="both"/>
        <w:rPr>
          <w:rFonts w:asciiTheme="minorHAnsi" w:hAnsiTheme="minorHAnsi" w:cs="Arabic Typesetting"/>
          <w:sz w:val="24"/>
          <w:szCs w:val="24"/>
        </w:rPr>
      </w:pPr>
      <w:r>
        <w:rPr>
          <w:rFonts w:asciiTheme="minorHAnsi" w:hAnsiTheme="minorHAnsi" w:cs="Arabic Typesetting"/>
          <w:sz w:val="24"/>
          <w:szCs w:val="24"/>
        </w:rPr>
        <w:t>(</w:t>
      </w:r>
      <w:proofErr w:type="spellStart"/>
      <w:r>
        <w:rPr>
          <w:rFonts w:asciiTheme="minorHAnsi" w:hAnsiTheme="minorHAnsi" w:cs="Arabic Typesetting"/>
          <w:sz w:val="24"/>
          <w:szCs w:val="24"/>
        </w:rPr>
        <w:t>i</w:t>
      </w:r>
      <w:proofErr w:type="spellEnd"/>
      <w:r>
        <w:rPr>
          <w:rFonts w:asciiTheme="minorHAnsi" w:hAnsiTheme="minorHAnsi" w:cs="Arabic Typesetting"/>
          <w:sz w:val="24"/>
          <w:szCs w:val="24"/>
        </w:rPr>
        <w:t>)</w:t>
      </w:r>
      <w:r>
        <w:rPr>
          <w:rFonts w:asciiTheme="minorHAnsi" w:hAnsiTheme="minorHAnsi" w:cs="Arabic Typesetting"/>
          <w:sz w:val="24"/>
          <w:szCs w:val="24"/>
        </w:rPr>
        <w:tab/>
      </w:r>
      <w:r w:rsidR="00E778F3" w:rsidRPr="00612295">
        <w:rPr>
          <w:rFonts w:asciiTheme="minorHAnsi" w:hAnsiTheme="minorHAnsi" w:cs="Arabic Typesetting"/>
          <w:sz w:val="24"/>
          <w:szCs w:val="24"/>
        </w:rPr>
        <w:t xml:space="preserve">We may </w:t>
      </w:r>
      <w:r w:rsidR="001F21F1" w:rsidRPr="00612295">
        <w:rPr>
          <w:rFonts w:asciiTheme="minorHAnsi" w:hAnsiTheme="minorHAnsi" w:cs="Arabic Typesetting"/>
          <w:sz w:val="24"/>
          <w:szCs w:val="24"/>
        </w:rPr>
        <w:t>immediately</w:t>
      </w:r>
      <w:r w:rsidR="00E778F3" w:rsidRPr="00612295">
        <w:rPr>
          <w:rFonts w:asciiTheme="minorHAnsi" w:hAnsiTheme="minorHAnsi" w:cs="Arabic Typesetting"/>
          <w:sz w:val="24"/>
          <w:szCs w:val="24"/>
        </w:rPr>
        <w:t xml:space="preserve"> terminate this Agreement upon written notice to</w:t>
      </w:r>
      <w:r w:rsidR="00902928" w:rsidRPr="00612295">
        <w:rPr>
          <w:rFonts w:asciiTheme="minorHAnsi" w:hAnsiTheme="minorHAnsi" w:cs="Arabic Typesetting"/>
          <w:sz w:val="24"/>
          <w:szCs w:val="24"/>
        </w:rPr>
        <w:t xml:space="preserve"> </w:t>
      </w:r>
      <w:r w:rsidR="00E778F3" w:rsidRPr="00612295">
        <w:rPr>
          <w:rFonts w:asciiTheme="minorHAnsi" w:hAnsiTheme="minorHAnsi" w:cs="Arabic Typesetting"/>
          <w:sz w:val="24"/>
          <w:szCs w:val="24"/>
        </w:rPr>
        <w:t>you if</w:t>
      </w:r>
      <w:r w:rsidR="00010200" w:rsidRPr="00612295">
        <w:rPr>
          <w:rFonts w:asciiTheme="minorHAnsi" w:hAnsiTheme="minorHAnsi" w:cs="Arabic Typesetting"/>
          <w:sz w:val="24"/>
          <w:szCs w:val="24"/>
        </w:rPr>
        <w:t xml:space="preserve"> </w:t>
      </w:r>
      <w:r w:rsidR="00E778F3" w:rsidRPr="00612295">
        <w:rPr>
          <w:rFonts w:asciiTheme="minorHAnsi" w:hAnsiTheme="minorHAnsi" w:cs="Arabic Typesetting"/>
          <w:sz w:val="24"/>
          <w:szCs w:val="24"/>
        </w:rPr>
        <w:t>you breach any of the material terms of this Agreement</w:t>
      </w:r>
      <w:r w:rsidR="00010200" w:rsidRPr="00612295">
        <w:rPr>
          <w:rFonts w:asciiTheme="minorHAnsi" w:hAnsiTheme="minorHAnsi" w:cs="Arabic Typesetting"/>
          <w:sz w:val="24"/>
          <w:szCs w:val="24"/>
        </w:rPr>
        <w:t xml:space="preserve">. </w:t>
      </w:r>
      <w:r w:rsidR="00E778F3" w:rsidRPr="00612295">
        <w:rPr>
          <w:rFonts w:asciiTheme="minorHAnsi" w:hAnsiTheme="minorHAnsi" w:cs="Arabic Typesetting"/>
          <w:sz w:val="24"/>
          <w:szCs w:val="24"/>
        </w:rPr>
        <w:t xml:space="preserve">Before terminating the Agreement, we shall give you written notice of the breach and thirty (30) days to cure any such breach to </w:t>
      </w:r>
      <w:r w:rsidR="00EB4EE8" w:rsidRPr="00612295">
        <w:rPr>
          <w:rFonts w:asciiTheme="minorHAnsi" w:hAnsiTheme="minorHAnsi" w:cs="Arabic Typesetting"/>
          <w:sz w:val="24"/>
          <w:szCs w:val="24"/>
        </w:rPr>
        <w:t xml:space="preserve">our </w:t>
      </w:r>
      <w:r w:rsidR="00E778F3" w:rsidRPr="00612295">
        <w:rPr>
          <w:rFonts w:asciiTheme="minorHAnsi" w:hAnsiTheme="minorHAnsi" w:cs="Arabic Typesetting"/>
          <w:sz w:val="24"/>
          <w:szCs w:val="24"/>
        </w:rPr>
        <w:t>reasonable satisfaction.</w:t>
      </w:r>
      <w:r w:rsidR="00010200" w:rsidRPr="00612295">
        <w:rPr>
          <w:rFonts w:asciiTheme="minorHAnsi" w:hAnsiTheme="minorHAnsi" w:cs="Arabic Typesetting"/>
          <w:sz w:val="24"/>
          <w:szCs w:val="24"/>
        </w:rPr>
        <w:t xml:space="preserve"> </w:t>
      </w:r>
    </w:p>
    <w:p w:rsidR="007C6804" w:rsidRPr="00612295" w:rsidRDefault="00E2195E" w:rsidP="00DC48A4">
      <w:pPr>
        <w:pStyle w:val="ListParagraph"/>
        <w:tabs>
          <w:tab w:val="left" w:pos="630"/>
        </w:tabs>
        <w:spacing w:after="120"/>
        <w:ind w:left="1440"/>
        <w:contextualSpacing w:val="0"/>
        <w:jc w:val="both"/>
        <w:rPr>
          <w:rFonts w:asciiTheme="minorHAnsi" w:hAnsiTheme="minorHAnsi" w:cs="Arabic Typesetting"/>
          <w:sz w:val="24"/>
          <w:szCs w:val="24"/>
        </w:rPr>
      </w:pPr>
      <w:r>
        <w:rPr>
          <w:rFonts w:asciiTheme="minorHAnsi" w:hAnsiTheme="minorHAnsi" w:cs="Arabic Typesetting"/>
          <w:sz w:val="24"/>
          <w:szCs w:val="24"/>
        </w:rPr>
        <w:t>(ii)</w:t>
      </w:r>
      <w:r>
        <w:rPr>
          <w:rFonts w:asciiTheme="minorHAnsi" w:hAnsiTheme="minorHAnsi" w:cs="Arabic Typesetting"/>
          <w:sz w:val="24"/>
          <w:szCs w:val="24"/>
        </w:rPr>
        <w:tab/>
        <w:t xml:space="preserve">In addition, we may immediately terminate this Agreement upon written notice to you if there is a change of law or regulation that impacts our ability to continue the Community Solar Program as set forth in this Agreement.  </w:t>
      </w:r>
      <w:r w:rsidR="00010200" w:rsidRPr="00612295">
        <w:rPr>
          <w:rFonts w:asciiTheme="minorHAnsi" w:hAnsiTheme="minorHAnsi" w:cs="Arabic Typesetting"/>
          <w:sz w:val="24"/>
          <w:szCs w:val="24"/>
        </w:rPr>
        <w:t>In the event this Agreement is terminated under this Section 13</w:t>
      </w:r>
      <w:r>
        <w:rPr>
          <w:rFonts w:asciiTheme="minorHAnsi" w:hAnsiTheme="minorHAnsi" w:cs="Arabic Typesetting"/>
          <w:sz w:val="24"/>
          <w:szCs w:val="24"/>
        </w:rPr>
        <w:t>(c)(ii)</w:t>
      </w:r>
      <w:r w:rsidR="00010200" w:rsidRPr="00612295">
        <w:rPr>
          <w:rFonts w:asciiTheme="minorHAnsi" w:hAnsiTheme="minorHAnsi" w:cs="Arabic Typesetting"/>
          <w:sz w:val="24"/>
          <w:szCs w:val="24"/>
        </w:rPr>
        <w:t xml:space="preserve">, we agree to refund a pro-rated amount of your Purchase Price as of the date of such termination. </w:t>
      </w:r>
    </w:p>
    <w:p w:rsidR="00786B2B" w:rsidRDefault="004F2151" w:rsidP="00DC48A4">
      <w:pPr>
        <w:pStyle w:val="ListParagraph"/>
        <w:spacing w:after="120"/>
        <w:contextualSpacing w:val="0"/>
        <w:jc w:val="both"/>
        <w:rPr>
          <w:rFonts w:asciiTheme="minorHAnsi" w:hAnsiTheme="minorHAnsi" w:cs="Arabic Typesetting"/>
          <w:sz w:val="24"/>
          <w:szCs w:val="24"/>
        </w:rPr>
      </w:pPr>
      <w:r w:rsidRPr="00612295">
        <w:rPr>
          <w:rFonts w:asciiTheme="minorHAnsi" w:hAnsiTheme="minorHAnsi" w:cs="Arabic Typesetting"/>
          <w:sz w:val="24"/>
          <w:szCs w:val="24"/>
        </w:rPr>
        <w:t>(</w:t>
      </w:r>
      <w:r w:rsidR="00617D6E">
        <w:rPr>
          <w:rFonts w:asciiTheme="minorHAnsi" w:hAnsiTheme="minorHAnsi" w:cs="Arabic Typesetting"/>
          <w:sz w:val="24"/>
          <w:szCs w:val="24"/>
        </w:rPr>
        <w:t>d</w:t>
      </w:r>
      <w:r w:rsidR="007C6804" w:rsidRPr="00612295">
        <w:rPr>
          <w:rFonts w:asciiTheme="minorHAnsi" w:hAnsiTheme="minorHAnsi" w:cs="Arabic Typesetting"/>
          <w:sz w:val="24"/>
          <w:szCs w:val="24"/>
        </w:rPr>
        <w:t>)</w:t>
      </w:r>
      <w:r w:rsidR="007C6804" w:rsidRPr="00612295">
        <w:rPr>
          <w:rFonts w:asciiTheme="minorHAnsi" w:hAnsiTheme="minorHAnsi" w:cs="Arabic Typesetting"/>
          <w:sz w:val="24"/>
          <w:szCs w:val="24"/>
        </w:rPr>
        <w:tab/>
      </w:r>
      <w:r w:rsidRPr="00612295">
        <w:rPr>
          <w:rFonts w:asciiTheme="minorHAnsi" w:hAnsiTheme="minorHAnsi" w:cs="Arabic Typesetting"/>
          <w:sz w:val="24"/>
          <w:szCs w:val="24"/>
          <w:u w:val="single"/>
        </w:rPr>
        <w:t>Termination in Other Events</w:t>
      </w:r>
      <w:r w:rsidRPr="00612295">
        <w:rPr>
          <w:rFonts w:asciiTheme="minorHAnsi" w:hAnsiTheme="minorHAnsi" w:cs="Arabic Typesetting"/>
          <w:sz w:val="24"/>
          <w:szCs w:val="24"/>
        </w:rPr>
        <w:t xml:space="preserve">.  </w:t>
      </w:r>
      <w:r w:rsidR="00A033F5" w:rsidRPr="00612295">
        <w:rPr>
          <w:rFonts w:asciiTheme="minorHAnsi" w:hAnsiTheme="minorHAnsi" w:cs="Arabic Typesetting"/>
          <w:sz w:val="24"/>
          <w:szCs w:val="24"/>
        </w:rPr>
        <w:t xml:space="preserve"> </w:t>
      </w:r>
    </w:p>
    <w:p w:rsidR="007C6804" w:rsidRPr="00612295" w:rsidRDefault="004F2151" w:rsidP="00DC48A4">
      <w:pPr>
        <w:pStyle w:val="ListParagraph"/>
        <w:spacing w:after="120"/>
        <w:contextualSpacing w:val="0"/>
        <w:jc w:val="both"/>
        <w:rPr>
          <w:rFonts w:asciiTheme="minorHAnsi" w:hAnsiTheme="minorHAnsi" w:cs="Arabic Typesetting"/>
          <w:sz w:val="24"/>
          <w:szCs w:val="24"/>
        </w:rPr>
      </w:pPr>
      <w:r w:rsidRPr="00612295">
        <w:rPr>
          <w:rFonts w:asciiTheme="minorHAnsi" w:hAnsiTheme="minorHAnsi" w:cs="Arabic Typesetting"/>
          <w:sz w:val="24"/>
          <w:szCs w:val="24"/>
        </w:rPr>
        <w:t>This A</w:t>
      </w:r>
      <w:r w:rsidRPr="006F1B99">
        <w:rPr>
          <w:rFonts w:asciiTheme="minorHAnsi" w:hAnsiTheme="minorHAnsi" w:cs="Arabic Typesetting"/>
          <w:sz w:val="24"/>
          <w:szCs w:val="24"/>
        </w:rPr>
        <w:t xml:space="preserve">greement </w:t>
      </w:r>
      <w:r w:rsidR="00A033F5" w:rsidRPr="006F1B99">
        <w:rPr>
          <w:rFonts w:asciiTheme="minorHAnsi" w:hAnsiTheme="minorHAnsi" w:cs="Arabic Typesetting"/>
          <w:sz w:val="24"/>
          <w:szCs w:val="24"/>
        </w:rPr>
        <w:t>is also subject to termination as provided in under the terms and conditions of Sections 8</w:t>
      </w:r>
      <w:r w:rsidR="006F1B99">
        <w:rPr>
          <w:rFonts w:asciiTheme="minorHAnsi" w:hAnsiTheme="minorHAnsi" w:cs="Arabic Typesetting"/>
          <w:sz w:val="24"/>
          <w:szCs w:val="24"/>
        </w:rPr>
        <w:t xml:space="preserve">, 10 and </w:t>
      </w:r>
      <w:r w:rsidR="008A5A33">
        <w:rPr>
          <w:rFonts w:asciiTheme="minorHAnsi" w:hAnsiTheme="minorHAnsi" w:cs="Arabic Typesetting"/>
          <w:sz w:val="24"/>
          <w:szCs w:val="24"/>
        </w:rPr>
        <w:t xml:space="preserve">this Section </w:t>
      </w:r>
      <w:r w:rsidR="006F1B99">
        <w:rPr>
          <w:rFonts w:asciiTheme="minorHAnsi" w:hAnsiTheme="minorHAnsi" w:cs="Arabic Typesetting"/>
          <w:sz w:val="24"/>
          <w:szCs w:val="24"/>
        </w:rPr>
        <w:t>13</w:t>
      </w:r>
      <w:r w:rsidR="007C6804" w:rsidRPr="006F1B99">
        <w:rPr>
          <w:rFonts w:asciiTheme="minorHAnsi" w:hAnsiTheme="minorHAnsi" w:cs="Arabic Typesetting"/>
          <w:sz w:val="24"/>
          <w:szCs w:val="24"/>
        </w:rPr>
        <w:t>.</w:t>
      </w:r>
    </w:p>
    <w:p w:rsidR="00786B2B" w:rsidRDefault="007C6804" w:rsidP="00DC48A4">
      <w:pPr>
        <w:pStyle w:val="ListParagraph"/>
        <w:spacing w:after="120"/>
        <w:contextualSpacing w:val="0"/>
        <w:jc w:val="both"/>
        <w:rPr>
          <w:rFonts w:asciiTheme="minorHAnsi" w:hAnsiTheme="minorHAnsi" w:cs="Arabic Typesetting"/>
          <w:sz w:val="24"/>
          <w:szCs w:val="24"/>
        </w:rPr>
      </w:pPr>
      <w:r w:rsidRPr="00612295">
        <w:rPr>
          <w:rFonts w:asciiTheme="minorHAnsi" w:hAnsiTheme="minorHAnsi" w:cs="Arabic Typesetting"/>
          <w:sz w:val="24"/>
          <w:szCs w:val="24"/>
        </w:rPr>
        <w:t>(</w:t>
      </w:r>
      <w:r w:rsidR="00617D6E">
        <w:rPr>
          <w:rFonts w:asciiTheme="minorHAnsi" w:hAnsiTheme="minorHAnsi" w:cs="Arabic Typesetting"/>
          <w:sz w:val="24"/>
          <w:szCs w:val="24"/>
        </w:rPr>
        <w:t>e</w:t>
      </w:r>
      <w:r w:rsidRPr="00612295">
        <w:rPr>
          <w:rFonts w:asciiTheme="minorHAnsi" w:hAnsiTheme="minorHAnsi" w:cs="Arabic Typesetting"/>
          <w:sz w:val="24"/>
          <w:szCs w:val="24"/>
        </w:rPr>
        <w:t>)</w:t>
      </w:r>
      <w:r w:rsidRPr="00612295">
        <w:rPr>
          <w:rFonts w:asciiTheme="minorHAnsi" w:hAnsiTheme="minorHAnsi" w:cs="Arabic Typesetting"/>
          <w:sz w:val="24"/>
          <w:szCs w:val="24"/>
        </w:rPr>
        <w:tab/>
      </w:r>
      <w:r w:rsidR="004F2151" w:rsidRPr="00612295">
        <w:rPr>
          <w:rFonts w:asciiTheme="minorHAnsi" w:hAnsiTheme="minorHAnsi" w:cs="Arabic Typesetting"/>
          <w:i/>
          <w:sz w:val="24"/>
          <w:szCs w:val="24"/>
          <w:u w:val="single"/>
        </w:rPr>
        <w:t>Survival</w:t>
      </w:r>
      <w:r w:rsidR="004F2151" w:rsidRPr="00612295">
        <w:rPr>
          <w:rFonts w:asciiTheme="minorHAnsi" w:hAnsiTheme="minorHAnsi" w:cs="Arabic Typesetting"/>
          <w:sz w:val="24"/>
          <w:szCs w:val="24"/>
        </w:rPr>
        <w:t xml:space="preserve">.   </w:t>
      </w:r>
    </w:p>
    <w:p w:rsidR="004F2151" w:rsidRPr="00B678EF" w:rsidRDefault="00BA2D21" w:rsidP="00DC48A4">
      <w:pPr>
        <w:pStyle w:val="ListParagraph"/>
        <w:spacing w:after="120"/>
        <w:contextualSpacing w:val="0"/>
        <w:jc w:val="both"/>
        <w:rPr>
          <w:rFonts w:asciiTheme="minorHAnsi" w:hAnsiTheme="minorHAnsi" w:cs="Arabic Typesetting"/>
          <w:sz w:val="24"/>
          <w:szCs w:val="24"/>
        </w:rPr>
      </w:pPr>
      <w:r w:rsidRPr="00612295">
        <w:rPr>
          <w:rFonts w:asciiTheme="minorHAnsi" w:hAnsiTheme="minorHAnsi" w:cs="Arabic Typesetting"/>
          <w:sz w:val="24"/>
          <w:szCs w:val="24"/>
        </w:rPr>
        <w:t xml:space="preserve">In the event of expiration or </w:t>
      </w:r>
      <w:r w:rsidR="00AA2932" w:rsidRPr="00612295">
        <w:rPr>
          <w:rFonts w:asciiTheme="minorHAnsi" w:hAnsiTheme="minorHAnsi" w:cs="Arabic Typesetting"/>
          <w:sz w:val="24"/>
          <w:szCs w:val="24"/>
        </w:rPr>
        <w:t>early</w:t>
      </w:r>
      <w:r w:rsidRPr="00612295">
        <w:rPr>
          <w:rFonts w:asciiTheme="minorHAnsi" w:hAnsiTheme="minorHAnsi" w:cs="Arabic Typesetting"/>
          <w:sz w:val="24"/>
          <w:szCs w:val="24"/>
        </w:rPr>
        <w:t xml:space="preserve"> termination of </w:t>
      </w:r>
      <w:r w:rsidR="004F2151" w:rsidRPr="00612295">
        <w:rPr>
          <w:rFonts w:asciiTheme="minorHAnsi" w:hAnsiTheme="minorHAnsi" w:cs="Arabic Typesetting"/>
          <w:sz w:val="24"/>
          <w:szCs w:val="24"/>
        </w:rPr>
        <w:t>this Agreement, the following secti</w:t>
      </w:r>
      <w:r w:rsidRPr="00612295">
        <w:rPr>
          <w:rFonts w:asciiTheme="minorHAnsi" w:hAnsiTheme="minorHAnsi" w:cs="Arabic Typesetting"/>
          <w:sz w:val="24"/>
          <w:szCs w:val="24"/>
        </w:rPr>
        <w:t>ons shall su</w:t>
      </w:r>
      <w:r w:rsidRPr="00B678EF">
        <w:rPr>
          <w:rFonts w:asciiTheme="minorHAnsi" w:hAnsiTheme="minorHAnsi" w:cs="Arabic Typesetting"/>
          <w:sz w:val="24"/>
          <w:szCs w:val="24"/>
        </w:rPr>
        <w:t>rvive:  Sections</w:t>
      </w:r>
      <w:r w:rsidR="00617D6E">
        <w:rPr>
          <w:rFonts w:asciiTheme="minorHAnsi" w:hAnsiTheme="minorHAnsi" w:cs="Arabic Typesetting"/>
          <w:sz w:val="24"/>
          <w:szCs w:val="24"/>
        </w:rPr>
        <w:t xml:space="preserve"> </w:t>
      </w:r>
      <w:r w:rsidR="00CD37F4" w:rsidRPr="00B678EF">
        <w:rPr>
          <w:rFonts w:asciiTheme="minorHAnsi" w:hAnsiTheme="minorHAnsi" w:cs="Arabic Typesetting"/>
          <w:sz w:val="24"/>
          <w:szCs w:val="24"/>
        </w:rPr>
        <w:t>5, 6</w:t>
      </w:r>
      <w:r w:rsidR="00C31A6B" w:rsidRPr="00B678EF">
        <w:rPr>
          <w:rFonts w:asciiTheme="minorHAnsi" w:hAnsiTheme="minorHAnsi" w:cs="Arabic Typesetting"/>
          <w:sz w:val="24"/>
          <w:szCs w:val="24"/>
        </w:rPr>
        <w:t xml:space="preserve">16, </w:t>
      </w:r>
      <w:r w:rsidR="00B2619D">
        <w:rPr>
          <w:rFonts w:asciiTheme="minorHAnsi" w:hAnsiTheme="minorHAnsi" w:cs="Arabic Typesetting"/>
          <w:sz w:val="24"/>
          <w:szCs w:val="24"/>
        </w:rPr>
        <w:t xml:space="preserve">and </w:t>
      </w:r>
      <w:r w:rsidR="00C31A6B" w:rsidRPr="00B678EF">
        <w:rPr>
          <w:rFonts w:asciiTheme="minorHAnsi" w:hAnsiTheme="minorHAnsi" w:cs="Arabic Typesetting"/>
          <w:sz w:val="24"/>
          <w:szCs w:val="24"/>
        </w:rPr>
        <w:t>18</w:t>
      </w:r>
      <w:proofErr w:type="gramStart"/>
      <w:r w:rsidR="00C31A6B" w:rsidRPr="00B678EF">
        <w:rPr>
          <w:rFonts w:asciiTheme="minorHAnsi" w:hAnsiTheme="minorHAnsi" w:cs="Arabic Typesetting"/>
          <w:sz w:val="24"/>
          <w:szCs w:val="24"/>
        </w:rPr>
        <w:t>,.</w:t>
      </w:r>
      <w:proofErr w:type="gramEnd"/>
      <w:r w:rsidRPr="00B678EF">
        <w:rPr>
          <w:rFonts w:asciiTheme="minorHAnsi" w:hAnsiTheme="minorHAnsi" w:cs="Arabic Typesetting"/>
          <w:sz w:val="24"/>
          <w:szCs w:val="24"/>
        </w:rPr>
        <w:t xml:space="preserve"> </w:t>
      </w:r>
    </w:p>
    <w:p w:rsidR="00763B06" w:rsidRDefault="00763B06" w:rsidP="00DC48A4">
      <w:pPr>
        <w:pStyle w:val="ListParagraph"/>
        <w:numPr>
          <w:ilvl w:val="0"/>
          <w:numId w:val="14"/>
        </w:numPr>
        <w:spacing w:after="120"/>
        <w:ind w:left="0" w:hanging="15"/>
        <w:jc w:val="both"/>
        <w:rPr>
          <w:rFonts w:asciiTheme="minorHAnsi" w:hAnsiTheme="minorHAnsi" w:cs="Arabic Typesetting"/>
          <w:sz w:val="24"/>
          <w:szCs w:val="24"/>
        </w:rPr>
      </w:pPr>
      <w:r w:rsidRPr="00B678EF">
        <w:rPr>
          <w:rFonts w:asciiTheme="minorHAnsi" w:hAnsiTheme="minorHAnsi" w:cs="Arabic Typesetting"/>
          <w:sz w:val="24"/>
          <w:szCs w:val="24"/>
          <w:u w:val="single"/>
        </w:rPr>
        <w:t>Di</w:t>
      </w:r>
      <w:r w:rsidRPr="00612295">
        <w:rPr>
          <w:rFonts w:asciiTheme="minorHAnsi" w:hAnsiTheme="minorHAnsi" w:cs="Arabic Typesetting"/>
          <w:sz w:val="24"/>
          <w:szCs w:val="24"/>
          <w:u w:val="single"/>
        </w:rPr>
        <w:t>spute Resolution</w:t>
      </w:r>
      <w:r w:rsidR="00903CD6" w:rsidRPr="00612295">
        <w:rPr>
          <w:rFonts w:asciiTheme="minorHAnsi" w:hAnsiTheme="minorHAnsi" w:cs="Arabic Typesetting"/>
          <w:sz w:val="24"/>
          <w:szCs w:val="24"/>
        </w:rPr>
        <w:t>.</w:t>
      </w:r>
    </w:p>
    <w:p w:rsidR="00041A41" w:rsidRDefault="00041A41" w:rsidP="00DC48A4">
      <w:pPr>
        <w:pStyle w:val="ListParagraph"/>
        <w:spacing w:after="120" w:line="120" w:lineRule="exact"/>
        <w:ind w:left="1037"/>
        <w:jc w:val="both"/>
        <w:rPr>
          <w:rFonts w:asciiTheme="minorHAnsi" w:hAnsiTheme="minorHAnsi"/>
          <w:sz w:val="24"/>
          <w:szCs w:val="24"/>
        </w:rPr>
      </w:pPr>
    </w:p>
    <w:p w:rsidR="00786B2B" w:rsidRPr="00786B2B" w:rsidRDefault="00041A41" w:rsidP="00DC48A4">
      <w:pPr>
        <w:pStyle w:val="ListParagraph"/>
        <w:numPr>
          <w:ilvl w:val="0"/>
          <w:numId w:val="19"/>
        </w:numPr>
        <w:spacing w:after="120"/>
        <w:ind w:firstLine="0"/>
        <w:jc w:val="both"/>
        <w:rPr>
          <w:rFonts w:asciiTheme="minorHAnsi" w:hAnsiTheme="minorHAnsi" w:cs="Arabic Typesetting"/>
          <w:sz w:val="24"/>
          <w:szCs w:val="24"/>
        </w:rPr>
      </w:pPr>
      <w:r w:rsidRPr="00A76FA5">
        <w:rPr>
          <w:rFonts w:asciiTheme="minorHAnsi" w:hAnsiTheme="minorHAnsi"/>
          <w:i/>
          <w:sz w:val="24"/>
          <w:szCs w:val="24"/>
          <w:u w:val="single"/>
        </w:rPr>
        <w:t>Credit or Payment Dispute</w:t>
      </w:r>
      <w:r w:rsidRPr="00A76FA5">
        <w:rPr>
          <w:rFonts w:asciiTheme="minorHAnsi" w:hAnsiTheme="minorHAnsi"/>
          <w:sz w:val="24"/>
          <w:szCs w:val="24"/>
        </w:rPr>
        <w:t xml:space="preserve">.  </w:t>
      </w:r>
    </w:p>
    <w:p w:rsidR="00786B2B" w:rsidRPr="00786B2B" w:rsidRDefault="00786B2B" w:rsidP="00DC48A4">
      <w:pPr>
        <w:pStyle w:val="ListParagraph"/>
        <w:spacing w:after="120" w:line="120" w:lineRule="exact"/>
        <w:jc w:val="both"/>
        <w:rPr>
          <w:rFonts w:asciiTheme="minorHAnsi" w:hAnsiTheme="minorHAnsi" w:cs="Arabic Typesetting"/>
          <w:sz w:val="24"/>
          <w:szCs w:val="24"/>
        </w:rPr>
      </w:pPr>
    </w:p>
    <w:p w:rsidR="00A76FA5" w:rsidRPr="00A76FA5" w:rsidRDefault="00041A41" w:rsidP="00DC48A4">
      <w:pPr>
        <w:pStyle w:val="ListParagraph"/>
        <w:spacing w:after="120"/>
        <w:jc w:val="both"/>
        <w:rPr>
          <w:rFonts w:asciiTheme="minorHAnsi" w:hAnsiTheme="minorHAnsi" w:cs="Arabic Typesetting"/>
          <w:sz w:val="24"/>
          <w:szCs w:val="24"/>
        </w:rPr>
      </w:pPr>
      <w:r w:rsidRPr="00A76FA5">
        <w:rPr>
          <w:rFonts w:asciiTheme="minorHAnsi" w:hAnsiTheme="minorHAnsi"/>
          <w:sz w:val="24"/>
          <w:szCs w:val="24"/>
        </w:rPr>
        <w:t>If you dispute the amount of any Bill Credits made under this Agreement, or if you have questions or concerns, please call Avista Community Solar Program Administrator during business hours Monday-Friday, 8 a.m. – 5 p.m. at 1-509-495-2099.  If further follow-up is required</w:t>
      </w:r>
      <w:r w:rsidR="00910EBA">
        <w:rPr>
          <w:rFonts w:asciiTheme="minorHAnsi" w:hAnsiTheme="minorHAnsi"/>
          <w:sz w:val="24"/>
          <w:szCs w:val="24"/>
        </w:rPr>
        <w:t>,</w:t>
      </w:r>
      <w:r w:rsidRPr="00A76FA5">
        <w:rPr>
          <w:rFonts w:asciiTheme="minorHAnsi" w:hAnsiTheme="minorHAnsi"/>
          <w:sz w:val="24"/>
          <w:szCs w:val="24"/>
        </w:rPr>
        <w:t xml:space="preserve"> please provide Avista with written notice explaining the dispute, along with documentation sufficient to support your claim. Avista will consider your claim and respond within </w:t>
      </w:r>
      <w:r w:rsidR="00B2619D">
        <w:rPr>
          <w:rFonts w:asciiTheme="minorHAnsi" w:hAnsiTheme="minorHAnsi"/>
          <w:sz w:val="24"/>
          <w:szCs w:val="24"/>
        </w:rPr>
        <w:t>fifteen (15)</w:t>
      </w:r>
      <w:r w:rsidRPr="00A76FA5">
        <w:rPr>
          <w:rFonts w:asciiTheme="minorHAnsi" w:hAnsiTheme="minorHAnsi"/>
          <w:sz w:val="24"/>
          <w:szCs w:val="24"/>
        </w:rPr>
        <w:t xml:space="preserve"> days of our receipt of your notice of dispute (“Dispute Period”).</w:t>
      </w:r>
      <w:r w:rsidRPr="00A76FA5">
        <w:rPr>
          <w:rFonts w:asciiTheme="minorHAnsi" w:hAnsiTheme="minorHAnsi" w:cs="Arabic Typesetting"/>
          <w:sz w:val="24"/>
          <w:szCs w:val="24"/>
        </w:rPr>
        <w:t xml:space="preserve"> </w:t>
      </w:r>
    </w:p>
    <w:p w:rsidR="00A76FA5" w:rsidRPr="00A76FA5" w:rsidRDefault="00A76FA5" w:rsidP="00DC48A4">
      <w:pPr>
        <w:pStyle w:val="ListParagraph"/>
        <w:spacing w:after="120"/>
        <w:jc w:val="both"/>
        <w:rPr>
          <w:rFonts w:asciiTheme="minorHAnsi" w:hAnsiTheme="minorHAnsi" w:cs="Arabic Typesetting"/>
          <w:sz w:val="24"/>
          <w:szCs w:val="24"/>
        </w:rPr>
      </w:pPr>
    </w:p>
    <w:p w:rsidR="00DC48A4" w:rsidRPr="00DC48A4" w:rsidRDefault="00041A41" w:rsidP="00DC48A4">
      <w:pPr>
        <w:pStyle w:val="ListParagraph"/>
        <w:numPr>
          <w:ilvl w:val="0"/>
          <w:numId w:val="19"/>
        </w:numPr>
        <w:spacing w:after="120"/>
        <w:ind w:firstLine="0"/>
        <w:jc w:val="both"/>
        <w:rPr>
          <w:rFonts w:asciiTheme="minorHAnsi" w:hAnsiTheme="minorHAnsi" w:cs="Arabic Typesetting"/>
          <w:sz w:val="24"/>
          <w:szCs w:val="24"/>
        </w:rPr>
      </w:pPr>
      <w:r w:rsidRPr="00A76FA5">
        <w:rPr>
          <w:rFonts w:asciiTheme="minorHAnsi" w:hAnsiTheme="minorHAnsi"/>
          <w:i/>
          <w:sz w:val="24"/>
          <w:szCs w:val="24"/>
          <w:u w:val="single"/>
        </w:rPr>
        <w:t>Commission Complaint</w:t>
      </w:r>
      <w:r w:rsidRPr="00A76FA5">
        <w:rPr>
          <w:rFonts w:asciiTheme="minorHAnsi" w:hAnsiTheme="minorHAnsi"/>
          <w:sz w:val="24"/>
          <w:szCs w:val="24"/>
        </w:rPr>
        <w:t xml:space="preserve">. </w:t>
      </w:r>
    </w:p>
    <w:p w:rsidR="00DC48A4" w:rsidRDefault="00DC48A4" w:rsidP="00DC48A4">
      <w:pPr>
        <w:pStyle w:val="ListParagraph"/>
        <w:spacing w:line="120" w:lineRule="exact"/>
        <w:jc w:val="both"/>
        <w:rPr>
          <w:rFonts w:asciiTheme="minorHAnsi" w:hAnsiTheme="minorHAnsi"/>
          <w:sz w:val="24"/>
          <w:szCs w:val="24"/>
        </w:rPr>
      </w:pPr>
    </w:p>
    <w:p w:rsidR="00041A41" w:rsidRPr="00A76FA5" w:rsidRDefault="00041A41" w:rsidP="00DC48A4">
      <w:pPr>
        <w:pStyle w:val="ListParagraph"/>
        <w:spacing w:after="120"/>
        <w:jc w:val="both"/>
        <w:rPr>
          <w:rFonts w:asciiTheme="minorHAnsi" w:hAnsiTheme="minorHAnsi" w:cs="Arabic Typesetting"/>
          <w:sz w:val="24"/>
          <w:szCs w:val="24"/>
        </w:rPr>
      </w:pPr>
      <w:r w:rsidRPr="00A76FA5">
        <w:rPr>
          <w:rFonts w:asciiTheme="minorHAnsi" w:hAnsiTheme="minorHAnsi"/>
          <w:sz w:val="24"/>
          <w:szCs w:val="24"/>
        </w:rPr>
        <w:t xml:space="preserve">If you are dissatisfied with the resolution of your dispute, you also have a right to file an informal or formal complaint with the Commission by contacting the Consumer Affairs section of the Washington Utilities and Transportation Commission at 1-888-333-9882 or complete an online complaint form at </w:t>
      </w:r>
      <w:hyperlink r:id="rId8" w:history="1">
        <w:r w:rsidRPr="00A76FA5">
          <w:rPr>
            <w:rStyle w:val="Hyperlink"/>
            <w:rFonts w:asciiTheme="minorHAnsi" w:hAnsiTheme="minorHAnsi"/>
            <w:sz w:val="24"/>
            <w:szCs w:val="24"/>
          </w:rPr>
          <w:t>www.utc.wa.gov</w:t>
        </w:r>
      </w:hyperlink>
      <w:r w:rsidRPr="00A76FA5">
        <w:rPr>
          <w:rFonts w:asciiTheme="minorHAnsi" w:hAnsiTheme="minorHAnsi"/>
          <w:sz w:val="24"/>
          <w:szCs w:val="24"/>
        </w:rPr>
        <w:t>.</w:t>
      </w:r>
      <w:r w:rsidR="00B2619D">
        <w:rPr>
          <w:rFonts w:asciiTheme="minorHAnsi" w:hAnsiTheme="minorHAnsi"/>
          <w:sz w:val="24"/>
          <w:szCs w:val="24"/>
        </w:rPr>
        <w:t xml:space="preserve"> </w:t>
      </w:r>
    </w:p>
    <w:p w:rsidR="00DC48A4" w:rsidRDefault="00041A41" w:rsidP="00DC48A4">
      <w:pPr>
        <w:spacing w:after="120"/>
        <w:ind w:left="720"/>
        <w:rPr>
          <w:rFonts w:asciiTheme="minorHAnsi" w:hAnsiTheme="minorHAnsi" w:cs="Arabic Typesetting"/>
          <w:sz w:val="24"/>
          <w:szCs w:val="24"/>
        </w:rPr>
      </w:pPr>
      <w:r w:rsidRPr="001515DD">
        <w:rPr>
          <w:rFonts w:asciiTheme="minorHAnsi" w:hAnsiTheme="minorHAnsi" w:cs="Arabic Typesetting"/>
          <w:sz w:val="24"/>
          <w:szCs w:val="24"/>
        </w:rPr>
        <w:t xml:space="preserve">(c)  </w:t>
      </w:r>
      <w:r w:rsidR="00DC48A4">
        <w:rPr>
          <w:rFonts w:asciiTheme="minorHAnsi" w:hAnsiTheme="minorHAnsi" w:cs="Arabic Typesetting"/>
          <w:sz w:val="24"/>
          <w:szCs w:val="24"/>
        </w:rPr>
        <w:tab/>
      </w:r>
      <w:r w:rsidRPr="00612295">
        <w:rPr>
          <w:rFonts w:asciiTheme="minorHAnsi" w:hAnsiTheme="minorHAnsi" w:cs="Arabic Typesetting"/>
          <w:i/>
          <w:sz w:val="24"/>
          <w:szCs w:val="24"/>
          <w:u w:val="single"/>
        </w:rPr>
        <w:t>Choice of Law</w:t>
      </w:r>
      <w:r w:rsidRPr="00612295">
        <w:rPr>
          <w:rFonts w:asciiTheme="minorHAnsi" w:hAnsiTheme="minorHAnsi" w:cs="Arabic Typesetting"/>
          <w:sz w:val="24"/>
          <w:szCs w:val="24"/>
        </w:rPr>
        <w:t xml:space="preserve">.  </w:t>
      </w:r>
    </w:p>
    <w:p w:rsidR="00BE45B3" w:rsidRDefault="00041A41" w:rsidP="00BE45B3">
      <w:pPr>
        <w:spacing w:after="120"/>
        <w:ind w:left="720"/>
        <w:jc w:val="both"/>
        <w:rPr>
          <w:rFonts w:asciiTheme="minorHAnsi" w:hAnsiTheme="minorHAnsi" w:cs="Arabic Typesetting"/>
          <w:sz w:val="24"/>
          <w:szCs w:val="24"/>
        </w:rPr>
      </w:pPr>
      <w:r w:rsidRPr="00612295">
        <w:rPr>
          <w:rFonts w:asciiTheme="minorHAnsi" w:hAnsiTheme="minorHAnsi" w:cs="Arabic Typesetting"/>
          <w:sz w:val="24"/>
          <w:szCs w:val="24"/>
        </w:rPr>
        <w:lastRenderedPageBreak/>
        <w:t>This Agreement will be governed by and construed in accordance with the laws of the state of Washington.</w:t>
      </w:r>
    </w:p>
    <w:p w:rsidR="002A48B7" w:rsidRPr="00BE45B3" w:rsidRDefault="00BE45B3" w:rsidP="00BE45B3">
      <w:pPr>
        <w:spacing w:after="120"/>
        <w:jc w:val="both"/>
        <w:rPr>
          <w:rFonts w:asciiTheme="minorHAnsi" w:hAnsiTheme="minorHAnsi" w:cs="Arabic Typesetting"/>
          <w:sz w:val="24"/>
          <w:szCs w:val="24"/>
        </w:rPr>
      </w:pPr>
      <w:r>
        <w:rPr>
          <w:rFonts w:asciiTheme="minorHAnsi" w:hAnsiTheme="minorHAnsi" w:cs="Arabic Typesetting"/>
          <w:sz w:val="24"/>
          <w:szCs w:val="24"/>
        </w:rPr>
        <w:t xml:space="preserve">15. </w:t>
      </w:r>
      <w:r w:rsidR="002A48B7" w:rsidRPr="00612295">
        <w:rPr>
          <w:rFonts w:asciiTheme="minorHAnsi" w:hAnsiTheme="minorHAnsi" w:cs="Arabic Typesetting"/>
          <w:sz w:val="24"/>
          <w:szCs w:val="24"/>
          <w:u w:val="single"/>
        </w:rPr>
        <w:t>Assignment</w:t>
      </w:r>
      <w:r w:rsidR="002A48B7" w:rsidRPr="00612295">
        <w:rPr>
          <w:rFonts w:asciiTheme="minorHAnsi" w:hAnsiTheme="minorHAnsi" w:cs="Arabic Typesetting"/>
          <w:sz w:val="24"/>
          <w:szCs w:val="24"/>
        </w:rPr>
        <w:t xml:space="preserve">. </w:t>
      </w:r>
    </w:p>
    <w:p w:rsidR="002A48B7" w:rsidRPr="00612295" w:rsidRDefault="002A48B7" w:rsidP="00910EBA">
      <w:pPr>
        <w:spacing w:after="120"/>
        <w:ind w:left="720"/>
        <w:jc w:val="both"/>
        <w:rPr>
          <w:rFonts w:asciiTheme="minorHAnsi" w:hAnsiTheme="minorHAnsi" w:cs="Arabic Typesetting"/>
          <w:sz w:val="24"/>
          <w:szCs w:val="24"/>
        </w:rPr>
      </w:pPr>
      <w:r w:rsidRPr="00612295">
        <w:rPr>
          <w:rFonts w:asciiTheme="minorHAnsi" w:hAnsiTheme="minorHAnsi" w:cs="Arabic Typesetting"/>
          <w:sz w:val="24"/>
          <w:szCs w:val="24"/>
        </w:rPr>
        <w:t xml:space="preserve">(a) </w:t>
      </w:r>
      <w:r w:rsidR="00910EBA">
        <w:rPr>
          <w:rFonts w:asciiTheme="minorHAnsi" w:hAnsiTheme="minorHAnsi" w:cs="Arabic Typesetting"/>
          <w:sz w:val="24"/>
          <w:szCs w:val="24"/>
        </w:rPr>
        <w:tab/>
      </w:r>
      <w:r w:rsidR="00B2619D">
        <w:rPr>
          <w:rFonts w:asciiTheme="minorHAnsi" w:hAnsiTheme="minorHAnsi" w:cs="Arabic Typesetting"/>
          <w:sz w:val="24"/>
          <w:szCs w:val="24"/>
        </w:rPr>
        <w:t>You may assign this Agreement to another Avista Utility customer as provided in Section 10.</w:t>
      </w:r>
    </w:p>
    <w:p w:rsidR="002A48B7" w:rsidRPr="00612295" w:rsidRDefault="002A48B7" w:rsidP="0074546C">
      <w:pPr>
        <w:spacing w:after="120"/>
        <w:ind w:left="720"/>
        <w:jc w:val="both"/>
        <w:rPr>
          <w:rFonts w:asciiTheme="minorHAnsi" w:hAnsiTheme="minorHAnsi" w:cs="Arabic Typesetting"/>
          <w:sz w:val="24"/>
          <w:szCs w:val="24"/>
        </w:rPr>
      </w:pPr>
      <w:r w:rsidRPr="00612295">
        <w:rPr>
          <w:rFonts w:asciiTheme="minorHAnsi" w:hAnsiTheme="minorHAnsi" w:cs="Arabic Typesetting"/>
          <w:sz w:val="24"/>
          <w:szCs w:val="24"/>
        </w:rPr>
        <w:t xml:space="preserve">(b) </w:t>
      </w:r>
      <w:r w:rsidR="00910EBA">
        <w:rPr>
          <w:rFonts w:asciiTheme="minorHAnsi" w:hAnsiTheme="minorHAnsi" w:cs="Arabic Typesetting"/>
          <w:sz w:val="24"/>
          <w:szCs w:val="24"/>
        </w:rPr>
        <w:tab/>
      </w:r>
      <w:r w:rsidRPr="00612295">
        <w:rPr>
          <w:rFonts w:asciiTheme="minorHAnsi" w:hAnsiTheme="minorHAnsi" w:cs="Arabic Typesetting"/>
          <w:sz w:val="24"/>
          <w:szCs w:val="24"/>
        </w:rPr>
        <w:t>We may assign this Agreement, or any of its rights, duties, or ob</w:t>
      </w:r>
      <w:r w:rsidR="00B22438" w:rsidRPr="00612295">
        <w:rPr>
          <w:rFonts w:asciiTheme="minorHAnsi" w:hAnsiTheme="minorHAnsi" w:cs="Arabic Typesetting"/>
          <w:sz w:val="24"/>
          <w:szCs w:val="24"/>
        </w:rPr>
        <w:t xml:space="preserve">ligations under this Agreement, </w:t>
      </w:r>
      <w:r w:rsidRPr="00612295">
        <w:rPr>
          <w:rFonts w:asciiTheme="minorHAnsi" w:hAnsiTheme="minorHAnsi" w:cs="Arabic Typesetting"/>
          <w:sz w:val="24"/>
          <w:szCs w:val="24"/>
        </w:rPr>
        <w:t>to another entity or individual, including any Affiliate, whether by contract, change of control, operation of law or otherwise, without your prior written consent.</w:t>
      </w:r>
    </w:p>
    <w:p w:rsidR="00F37E17" w:rsidRPr="00612295" w:rsidRDefault="00F37E17" w:rsidP="00910EBA">
      <w:pPr>
        <w:pStyle w:val="BodyText4"/>
        <w:numPr>
          <w:ilvl w:val="0"/>
          <w:numId w:val="15"/>
        </w:numPr>
        <w:spacing w:after="120" w:line="240" w:lineRule="auto"/>
        <w:ind w:left="0" w:hanging="15"/>
        <w:rPr>
          <w:rFonts w:asciiTheme="minorHAnsi" w:hAnsiTheme="minorHAnsi" w:cs="Arabic Typesetting"/>
          <w:sz w:val="24"/>
          <w:szCs w:val="24"/>
          <w:u w:val="single"/>
        </w:rPr>
      </w:pPr>
      <w:r w:rsidRPr="00612295">
        <w:rPr>
          <w:rFonts w:asciiTheme="minorHAnsi" w:hAnsiTheme="minorHAnsi" w:cs="Arabic Typesetting"/>
          <w:sz w:val="24"/>
          <w:szCs w:val="24"/>
          <w:u w:val="single"/>
        </w:rPr>
        <w:t>Reporting and Marketing</w:t>
      </w:r>
      <w:r w:rsidR="00DA0506" w:rsidRPr="00612295">
        <w:rPr>
          <w:rFonts w:asciiTheme="minorHAnsi" w:hAnsiTheme="minorHAnsi" w:cs="Arabic Typesetting"/>
          <w:sz w:val="24"/>
          <w:szCs w:val="24"/>
        </w:rPr>
        <w:t xml:space="preserve">.  </w:t>
      </w:r>
    </w:p>
    <w:p w:rsidR="00D249FD" w:rsidRPr="00612295" w:rsidRDefault="00DB069D" w:rsidP="00910EBA">
      <w:pPr>
        <w:spacing w:after="120"/>
        <w:jc w:val="both"/>
        <w:rPr>
          <w:rFonts w:asciiTheme="minorHAnsi" w:hAnsiTheme="minorHAnsi" w:cs="Arabic Typesetting"/>
          <w:sz w:val="24"/>
          <w:szCs w:val="24"/>
        </w:rPr>
      </w:pPr>
      <w:r w:rsidRPr="00612295">
        <w:rPr>
          <w:rFonts w:asciiTheme="minorHAnsi" w:hAnsiTheme="minorHAnsi" w:cs="Arabic Typesetting"/>
          <w:sz w:val="24"/>
          <w:szCs w:val="24"/>
        </w:rPr>
        <w:t>You authorize</w:t>
      </w:r>
      <w:r w:rsidR="00F37E17" w:rsidRPr="00612295">
        <w:rPr>
          <w:rFonts w:asciiTheme="minorHAnsi" w:hAnsiTheme="minorHAnsi" w:cs="Arabic Typesetting"/>
          <w:sz w:val="24"/>
          <w:szCs w:val="24"/>
        </w:rPr>
        <w:t xml:space="preserve"> </w:t>
      </w:r>
      <w:r w:rsidRPr="00612295">
        <w:rPr>
          <w:rFonts w:asciiTheme="minorHAnsi" w:hAnsiTheme="minorHAnsi" w:cs="Arabic Typesetting"/>
          <w:sz w:val="24"/>
          <w:szCs w:val="24"/>
        </w:rPr>
        <w:t xml:space="preserve">us and our </w:t>
      </w:r>
      <w:r w:rsidR="004F3FED" w:rsidRPr="00612295">
        <w:rPr>
          <w:rFonts w:asciiTheme="minorHAnsi" w:hAnsiTheme="minorHAnsi" w:cs="Arabic Typesetting"/>
          <w:sz w:val="24"/>
          <w:szCs w:val="24"/>
        </w:rPr>
        <w:t>Affiliate</w:t>
      </w:r>
      <w:r w:rsidR="00F37E17" w:rsidRPr="00612295">
        <w:rPr>
          <w:rFonts w:asciiTheme="minorHAnsi" w:hAnsiTheme="minorHAnsi" w:cs="Arabic Typesetting"/>
          <w:sz w:val="24"/>
          <w:szCs w:val="24"/>
        </w:rPr>
        <w:t xml:space="preserve">s to use </w:t>
      </w:r>
      <w:r w:rsidRPr="00612295">
        <w:rPr>
          <w:rFonts w:asciiTheme="minorHAnsi" w:hAnsiTheme="minorHAnsi" w:cs="Arabic Typesetting"/>
          <w:sz w:val="24"/>
          <w:szCs w:val="24"/>
        </w:rPr>
        <w:t xml:space="preserve">your </w:t>
      </w:r>
      <w:r w:rsidR="00F37E17" w:rsidRPr="00612295">
        <w:rPr>
          <w:rFonts w:asciiTheme="minorHAnsi" w:hAnsiTheme="minorHAnsi" w:cs="Arabic Typesetting"/>
          <w:sz w:val="24"/>
          <w:szCs w:val="24"/>
        </w:rPr>
        <w:t xml:space="preserve">name and </w:t>
      </w:r>
      <w:r w:rsidR="009943F6" w:rsidRPr="00612295">
        <w:rPr>
          <w:rFonts w:asciiTheme="minorHAnsi" w:hAnsiTheme="minorHAnsi" w:cs="Arabic Typesetting"/>
          <w:sz w:val="24"/>
          <w:szCs w:val="24"/>
        </w:rPr>
        <w:t xml:space="preserve">the nameplate capacity of </w:t>
      </w:r>
      <w:r w:rsidR="00AA064B" w:rsidRPr="00612295">
        <w:rPr>
          <w:rFonts w:asciiTheme="minorHAnsi" w:hAnsiTheme="minorHAnsi" w:cs="Arabic Typesetting"/>
          <w:sz w:val="24"/>
          <w:szCs w:val="24"/>
        </w:rPr>
        <w:t>the</w:t>
      </w:r>
      <w:r w:rsidR="009943F6" w:rsidRPr="00612295">
        <w:rPr>
          <w:rFonts w:asciiTheme="minorHAnsi" w:hAnsiTheme="minorHAnsi" w:cs="Arabic Typesetting"/>
          <w:sz w:val="24"/>
          <w:szCs w:val="24"/>
        </w:rPr>
        <w:t xml:space="preserve"> Selected Solar Panels (such information</w:t>
      </w:r>
      <w:r w:rsidR="0071171C" w:rsidRPr="00612295">
        <w:rPr>
          <w:rFonts w:asciiTheme="minorHAnsi" w:hAnsiTheme="minorHAnsi" w:cs="Arabic Typesetting"/>
          <w:sz w:val="24"/>
          <w:szCs w:val="24"/>
        </w:rPr>
        <w:t xml:space="preserve"> referenced herein as your "Customer Information") </w:t>
      </w:r>
      <w:r w:rsidR="00F37E17" w:rsidRPr="00612295">
        <w:rPr>
          <w:rFonts w:asciiTheme="minorHAnsi" w:hAnsiTheme="minorHAnsi" w:cs="Arabic Typesetting"/>
          <w:sz w:val="24"/>
          <w:szCs w:val="24"/>
        </w:rPr>
        <w:t xml:space="preserve">for reporting </w:t>
      </w:r>
      <w:r w:rsidR="009943F6" w:rsidRPr="00612295">
        <w:rPr>
          <w:rFonts w:asciiTheme="minorHAnsi" w:hAnsiTheme="minorHAnsi" w:cs="Arabic Typesetting"/>
          <w:sz w:val="24"/>
          <w:szCs w:val="24"/>
        </w:rPr>
        <w:t xml:space="preserve">purposes, such as </w:t>
      </w:r>
      <w:r w:rsidR="00F37E17" w:rsidRPr="00612295">
        <w:rPr>
          <w:rFonts w:asciiTheme="minorHAnsi" w:hAnsiTheme="minorHAnsi" w:cs="Arabic Typesetting"/>
          <w:sz w:val="24"/>
          <w:szCs w:val="24"/>
        </w:rPr>
        <w:t>official reporti</w:t>
      </w:r>
      <w:r w:rsidR="009943F6" w:rsidRPr="00612295">
        <w:rPr>
          <w:rFonts w:asciiTheme="minorHAnsi" w:hAnsiTheme="minorHAnsi" w:cs="Arabic Typesetting"/>
          <w:sz w:val="24"/>
          <w:szCs w:val="24"/>
        </w:rPr>
        <w:t xml:space="preserve">ng to governmental authorities, public utility commissions </w:t>
      </w:r>
      <w:r w:rsidR="00F37E17" w:rsidRPr="00612295">
        <w:rPr>
          <w:rFonts w:asciiTheme="minorHAnsi" w:hAnsiTheme="minorHAnsi" w:cs="Arabic Typesetting"/>
          <w:sz w:val="24"/>
          <w:szCs w:val="24"/>
        </w:rPr>
        <w:t>and similar organizations</w:t>
      </w:r>
      <w:r w:rsidR="0040204E" w:rsidRPr="00612295">
        <w:rPr>
          <w:rFonts w:asciiTheme="minorHAnsi" w:hAnsiTheme="minorHAnsi" w:cs="Arabic Typesetting"/>
          <w:sz w:val="24"/>
          <w:szCs w:val="24"/>
        </w:rPr>
        <w:t xml:space="preserve">.  </w:t>
      </w:r>
      <w:r w:rsidR="00F37E17" w:rsidRPr="00612295">
        <w:rPr>
          <w:rFonts w:asciiTheme="minorHAnsi" w:hAnsiTheme="minorHAnsi" w:cs="Arabic Typesetting"/>
          <w:sz w:val="24"/>
          <w:szCs w:val="24"/>
        </w:rPr>
        <w:t xml:space="preserve">Under no circumstances, except as required by law and as otherwise provided in this Agreement, will </w:t>
      </w:r>
      <w:r w:rsidR="0071171C" w:rsidRPr="00612295">
        <w:rPr>
          <w:rFonts w:asciiTheme="minorHAnsi" w:hAnsiTheme="minorHAnsi" w:cs="Arabic Typesetting"/>
          <w:sz w:val="24"/>
          <w:szCs w:val="24"/>
        </w:rPr>
        <w:t xml:space="preserve">we </w:t>
      </w:r>
      <w:r w:rsidR="00F37E17" w:rsidRPr="00612295">
        <w:rPr>
          <w:rFonts w:asciiTheme="minorHAnsi" w:hAnsiTheme="minorHAnsi" w:cs="Arabic Typesetting"/>
          <w:sz w:val="24"/>
          <w:szCs w:val="24"/>
        </w:rPr>
        <w:t xml:space="preserve">release or otherwise publish any information collected from </w:t>
      </w:r>
      <w:r w:rsidR="009943F6" w:rsidRPr="00612295">
        <w:rPr>
          <w:rFonts w:asciiTheme="minorHAnsi" w:hAnsiTheme="minorHAnsi" w:cs="Arabic Typesetting"/>
          <w:sz w:val="24"/>
          <w:szCs w:val="24"/>
        </w:rPr>
        <w:t>you other than</w:t>
      </w:r>
      <w:r w:rsidR="00981CC7" w:rsidRPr="00612295">
        <w:rPr>
          <w:rFonts w:asciiTheme="minorHAnsi" w:hAnsiTheme="minorHAnsi" w:cs="Arabic Typesetting"/>
          <w:sz w:val="24"/>
          <w:szCs w:val="24"/>
        </w:rPr>
        <w:t xml:space="preserve"> the Customer Information and we will only utilize Customer Information in accordance with Section </w:t>
      </w:r>
      <w:r w:rsidR="00CD37F4">
        <w:rPr>
          <w:rFonts w:asciiTheme="minorHAnsi" w:hAnsiTheme="minorHAnsi" w:cs="Arabic Typesetting"/>
          <w:sz w:val="24"/>
          <w:szCs w:val="24"/>
        </w:rPr>
        <w:t>5</w:t>
      </w:r>
      <w:r w:rsidR="00981CC7" w:rsidRPr="00612295">
        <w:rPr>
          <w:rFonts w:asciiTheme="minorHAnsi" w:hAnsiTheme="minorHAnsi" w:cs="Arabic Typesetting"/>
          <w:sz w:val="24"/>
          <w:szCs w:val="24"/>
        </w:rPr>
        <w:t xml:space="preserve"> of this Agreement.</w:t>
      </w:r>
    </w:p>
    <w:p w:rsidR="00F37E17" w:rsidRPr="00612295" w:rsidRDefault="00F37E17" w:rsidP="00910EBA">
      <w:pPr>
        <w:pStyle w:val="BodyText4"/>
        <w:numPr>
          <w:ilvl w:val="0"/>
          <w:numId w:val="15"/>
        </w:numPr>
        <w:spacing w:after="120" w:line="240" w:lineRule="auto"/>
        <w:ind w:left="0" w:hanging="15"/>
        <w:rPr>
          <w:rFonts w:asciiTheme="minorHAnsi" w:hAnsiTheme="minorHAnsi" w:cs="Arabic Typesetting"/>
          <w:sz w:val="24"/>
          <w:szCs w:val="24"/>
          <w:u w:val="single"/>
        </w:rPr>
      </w:pPr>
      <w:r w:rsidRPr="00612295">
        <w:rPr>
          <w:rFonts w:asciiTheme="minorHAnsi" w:hAnsiTheme="minorHAnsi" w:cs="Arabic Typesetting"/>
          <w:sz w:val="24"/>
          <w:szCs w:val="24"/>
          <w:u w:val="single"/>
        </w:rPr>
        <w:t>Notices</w:t>
      </w:r>
      <w:r w:rsidR="0071171C" w:rsidRPr="00612295">
        <w:rPr>
          <w:rFonts w:asciiTheme="minorHAnsi" w:hAnsiTheme="minorHAnsi" w:cs="Arabic Typesetting"/>
          <w:sz w:val="24"/>
          <w:szCs w:val="24"/>
        </w:rPr>
        <w:t xml:space="preserve">. </w:t>
      </w:r>
    </w:p>
    <w:p w:rsidR="00F37E17" w:rsidRPr="00612295" w:rsidRDefault="00F37E17" w:rsidP="00910EBA">
      <w:pPr>
        <w:spacing w:after="120"/>
        <w:jc w:val="both"/>
        <w:rPr>
          <w:rFonts w:asciiTheme="minorHAnsi" w:hAnsiTheme="minorHAnsi" w:cs="Arabic Typesetting"/>
          <w:sz w:val="24"/>
          <w:szCs w:val="24"/>
        </w:rPr>
      </w:pPr>
      <w:r w:rsidRPr="00612295">
        <w:rPr>
          <w:rFonts w:asciiTheme="minorHAnsi" w:hAnsiTheme="minorHAnsi" w:cs="Arabic Typesetting"/>
          <w:sz w:val="24"/>
          <w:szCs w:val="24"/>
        </w:rPr>
        <w:t>In the event that any notice or other communication is required or permitted to be given hereunder, such notice or communications will be in writing and may be delivered in person or sent  by  certified  mail,  overnight  courier  or  transmitted  by  facsimile  to  the  address  of  the addressee as specified below.   Except as otherwise provided, all such notices or other communications will be deemed to have been duly given and received upon receipt.</w:t>
      </w:r>
    </w:p>
    <w:p w:rsidR="003E7D07" w:rsidRPr="00612295" w:rsidRDefault="005D5D8D" w:rsidP="00910EBA">
      <w:pPr>
        <w:spacing w:after="120"/>
        <w:ind w:firstLine="720"/>
        <w:rPr>
          <w:rFonts w:asciiTheme="minorHAnsi" w:hAnsiTheme="minorHAnsi" w:cs="Arabic Typesetting"/>
          <w:sz w:val="24"/>
          <w:szCs w:val="24"/>
          <w:highlight w:val="yellow"/>
        </w:rPr>
      </w:pPr>
      <w:r w:rsidRPr="00612295">
        <w:rPr>
          <w:rFonts w:asciiTheme="minorHAnsi" w:hAnsiTheme="minorHAnsi" w:cs="Arabic Typesetting"/>
          <w:sz w:val="24"/>
          <w:szCs w:val="24"/>
        </w:rPr>
        <w:t>To Us</w:t>
      </w:r>
      <w:r w:rsidR="00F37E17" w:rsidRPr="00612295">
        <w:rPr>
          <w:rFonts w:asciiTheme="minorHAnsi" w:hAnsiTheme="minorHAnsi" w:cs="Arabic Typesetting"/>
          <w:sz w:val="24"/>
          <w:szCs w:val="24"/>
        </w:rPr>
        <w:t>:</w:t>
      </w:r>
      <w:r w:rsidR="00F37E17" w:rsidRPr="00612295">
        <w:rPr>
          <w:rFonts w:asciiTheme="minorHAnsi" w:hAnsiTheme="minorHAnsi" w:cs="Arabic Typesetting"/>
          <w:sz w:val="24"/>
          <w:szCs w:val="24"/>
        </w:rPr>
        <w:tab/>
      </w:r>
    </w:p>
    <w:p w:rsidR="00794B5D" w:rsidRPr="00612295" w:rsidRDefault="00AF5AD9" w:rsidP="00910EBA">
      <w:pPr>
        <w:spacing w:after="120"/>
        <w:ind w:left="720" w:firstLine="720"/>
        <w:rPr>
          <w:rFonts w:asciiTheme="minorHAnsi" w:hAnsiTheme="minorHAnsi" w:cs="Arabic Typesetting"/>
          <w:sz w:val="24"/>
          <w:szCs w:val="24"/>
        </w:rPr>
      </w:pPr>
      <w:r w:rsidRPr="00612295">
        <w:rPr>
          <w:rFonts w:asciiTheme="minorHAnsi" w:hAnsiTheme="minorHAnsi" w:cs="Arabic Typesetting"/>
          <w:sz w:val="24"/>
          <w:szCs w:val="24"/>
        </w:rPr>
        <w:t xml:space="preserve"> Avista Utilities</w:t>
      </w:r>
    </w:p>
    <w:p w:rsidR="00AF5AD9" w:rsidRPr="00612295" w:rsidRDefault="00AF5AD9" w:rsidP="00910EBA">
      <w:pPr>
        <w:spacing w:after="120"/>
        <w:ind w:left="720" w:firstLine="720"/>
        <w:rPr>
          <w:rFonts w:asciiTheme="minorHAnsi" w:hAnsiTheme="minorHAnsi" w:cs="Arabic Typesetting"/>
          <w:sz w:val="24"/>
          <w:szCs w:val="24"/>
        </w:rPr>
      </w:pPr>
      <w:r w:rsidRPr="00612295">
        <w:rPr>
          <w:rFonts w:asciiTheme="minorHAnsi" w:hAnsiTheme="minorHAnsi" w:cs="Arabic Typesetting"/>
          <w:sz w:val="24"/>
          <w:szCs w:val="24"/>
        </w:rPr>
        <w:t>1411 E Mission, Spokane, WA 99220</w:t>
      </w:r>
    </w:p>
    <w:p w:rsidR="00AF5AD9" w:rsidRPr="00612295" w:rsidRDefault="00AF5AD9" w:rsidP="00910EBA">
      <w:pPr>
        <w:spacing w:after="120"/>
        <w:ind w:left="720" w:firstLine="720"/>
        <w:rPr>
          <w:rFonts w:asciiTheme="minorHAnsi" w:hAnsiTheme="minorHAnsi" w:cs="Arabic Typesetting"/>
          <w:sz w:val="24"/>
          <w:szCs w:val="24"/>
        </w:rPr>
      </w:pPr>
      <w:r w:rsidRPr="00612295">
        <w:rPr>
          <w:rFonts w:asciiTheme="minorHAnsi" w:hAnsiTheme="minorHAnsi" w:cs="Arabic Typesetting"/>
          <w:sz w:val="24"/>
          <w:szCs w:val="24"/>
        </w:rPr>
        <w:t>Attn:  Community Solar Program Manager</w:t>
      </w:r>
    </w:p>
    <w:p w:rsidR="00AF5AD9" w:rsidRPr="00612295" w:rsidRDefault="00AF5AD9" w:rsidP="00910EBA">
      <w:pPr>
        <w:spacing w:after="120"/>
        <w:ind w:left="720" w:firstLine="720"/>
        <w:rPr>
          <w:rFonts w:asciiTheme="minorHAnsi" w:hAnsiTheme="minorHAnsi" w:cs="Arabic Typesetting"/>
          <w:sz w:val="24"/>
          <w:szCs w:val="24"/>
        </w:rPr>
      </w:pPr>
      <w:r w:rsidRPr="00612295">
        <w:rPr>
          <w:rFonts w:asciiTheme="minorHAnsi" w:hAnsiTheme="minorHAnsi" w:cs="Arabic Typesetting"/>
          <w:sz w:val="24"/>
          <w:szCs w:val="24"/>
        </w:rPr>
        <w:t>Fax No:  509-777-5629</w:t>
      </w:r>
    </w:p>
    <w:p w:rsidR="00F37E17" w:rsidRPr="00612295" w:rsidRDefault="00F37E17" w:rsidP="00910EBA">
      <w:pPr>
        <w:spacing w:after="120"/>
        <w:ind w:firstLine="720"/>
        <w:rPr>
          <w:rFonts w:asciiTheme="minorHAnsi" w:hAnsiTheme="minorHAnsi" w:cs="Arabic Typesetting"/>
          <w:sz w:val="24"/>
          <w:szCs w:val="24"/>
        </w:rPr>
      </w:pPr>
      <w:r w:rsidRPr="00612295">
        <w:rPr>
          <w:rFonts w:asciiTheme="minorHAnsi" w:hAnsiTheme="minorHAnsi" w:cs="Arabic Typesetting"/>
          <w:sz w:val="24"/>
          <w:szCs w:val="24"/>
        </w:rPr>
        <w:t>To</w:t>
      </w:r>
      <w:r w:rsidR="005D5D8D" w:rsidRPr="00612295">
        <w:rPr>
          <w:rFonts w:asciiTheme="minorHAnsi" w:hAnsiTheme="minorHAnsi" w:cs="Arabic Typesetting"/>
          <w:sz w:val="24"/>
          <w:szCs w:val="24"/>
        </w:rPr>
        <w:t xml:space="preserve"> You</w:t>
      </w:r>
      <w:r w:rsidRPr="00612295">
        <w:rPr>
          <w:rFonts w:asciiTheme="minorHAnsi" w:hAnsiTheme="minorHAnsi" w:cs="Arabic Typesetting"/>
          <w:sz w:val="24"/>
          <w:szCs w:val="24"/>
        </w:rPr>
        <w:t>:</w:t>
      </w:r>
      <w:r w:rsidRPr="00612295">
        <w:rPr>
          <w:rFonts w:asciiTheme="minorHAnsi" w:hAnsiTheme="minorHAnsi" w:cs="Arabic Typesetting"/>
          <w:sz w:val="24"/>
          <w:szCs w:val="24"/>
        </w:rPr>
        <w:tab/>
        <w:t>As set forth in Appendix A.</w:t>
      </w:r>
    </w:p>
    <w:p w:rsidR="0071171C" w:rsidRPr="00612295" w:rsidRDefault="0071171C" w:rsidP="00F37E17">
      <w:pPr>
        <w:rPr>
          <w:rFonts w:asciiTheme="minorHAnsi" w:hAnsiTheme="minorHAnsi" w:cs="Arabic Typesetting"/>
          <w:sz w:val="24"/>
          <w:szCs w:val="24"/>
        </w:rPr>
      </w:pPr>
    </w:p>
    <w:p w:rsidR="00F37E17" w:rsidRPr="00612295" w:rsidRDefault="00F37E17" w:rsidP="00910EBA">
      <w:pPr>
        <w:pStyle w:val="BodyText4"/>
        <w:numPr>
          <w:ilvl w:val="0"/>
          <w:numId w:val="15"/>
        </w:numPr>
        <w:spacing w:after="120" w:line="240" w:lineRule="auto"/>
        <w:ind w:left="0" w:hanging="15"/>
        <w:rPr>
          <w:rFonts w:asciiTheme="minorHAnsi" w:hAnsiTheme="minorHAnsi" w:cs="Arabic Typesetting"/>
          <w:sz w:val="24"/>
          <w:szCs w:val="24"/>
          <w:u w:val="single"/>
        </w:rPr>
      </w:pPr>
      <w:r w:rsidRPr="00612295">
        <w:rPr>
          <w:rFonts w:asciiTheme="minorHAnsi" w:hAnsiTheme="minorHAnsi" w:cs="Arabic Typesetting"/>
          <w:sz w:val="24"/>
          <w:szCs w:val="24"/>
          <w:u w:val="single"/>
        </w:rPr>
        <w:t>Entire Agreement</w:t>
      </w:r>
      <w:r w:rsidR="0071171C" w:rsidRPr="00612295">
        <w:rPr>
          <w:rFonts w:asciiTheme="minorHAnsi" w:hAnsiTheme="minorHAnsi" w:cs="Arabic Typesetting"/>
          <w:sz w:val="24"/>
          <w:szCs w:val="24"/>
        </w:rPr>
        <w:t xml:space="preserve">. </w:t>
      </w:r>
    </w:p>
    <w:p w:rsidR="00F37E17" w:rsidRPr="00612295" w:rsidRDefault="00F37E17" w:rsidP="00910EBA">
      <w:pPr>
        <w:jc w:val="both"/>
        <w:rPr>
          <w:rFonts w:asciiTheme="minorHAnsi" w:hAnsiTheme="minorHAnsi" w:cs="Arabic Typesetting"/>
          <w:sz w:val="24"/>
          <w:szCs w:val="24"/>
        </w:rPr>
      </w:pPr>
      <w:r w:rsidRPr="00612295">
        <w:rPr>
          <w:rFonts w:asciiTheme="minorHAnsi" w:hAnsiTheme="minorHAnsi" w:cs="Arabic Typesetting"/>
          <w:sz w:val="24"/>
          <w:szCs w:val="24"/>
        </w:rPr>
        <w:t xml:space="preserve">This Agreement constitutes the entire agreement between the Parties relating to the subject matter hereof and supersedes any other agreement or understanding, written or oral. </w:t>
      </w:r>
    </w:p>
    <w:p w:rsidR="00F37E17" w:rsidRPr="00612295" w:rsidRDefault="00F37E17" w:rsidP="00910EBA">
      <w:pPr>
        <w:tabs>
          <w:tab w:val="left" w:pos="7290"/>
        </w:tabs>
        <w:jc w:val="both"/>
        <w:rPr>
          <w:rFonts w:asciiTheme="minorHAnsi" w:hAnsiTheme="minorHAnsi" w:cs="Arabic Typesetting"/>
          <w:sz w:val="24"/>
          <w:szCs w:val="24"/>
        </w:rPr>
      </w:pPr>
      <w:r w:rsidRPr="00612295">
        <w:rPr>
          <w:rFonts w:asciiTheme="minorHAnsi" w:hAnsiTheme="minorHAnsi" w:cs="Arabic Typesetting"/>
          <w:sz w:val="24"/>
          <w:szCs w:val="24"/>
        </w:rPr>
        <w:t xml:space="preserve"> </w:t>
      </w:r>
      <w:r w:rsidR="00E85795" w:rsidRPr="00612295">
        <w:rPr>
          <w:rFonts w:asciiTheme="minorHAnsi" w:hAnsiTheme="minorHAnsi" w:cs="Arabic Typesetting"/>
          <w:sz w:val="24"/>
          <w:szCs w:val="24"/>
        </w:rPr>
        <w:tab/>
      </w:r>
    </w:p>
    <w:p w:rsidR="00F37E17" w:rsidRPr="00612295" w:rsidRDefault="00D249FD" w:rsidP="00910EBA">
      <w:pPr>
        <w:pStyle w:val="BodyText4"/>
        <w:numPr>
          <w:ilvl w:val="0"/>
          <w:numId w:val="15"/>
        </w:numPr>
        <w:spacing w:after="120" w:line="240" w:lineRule="auto"/>
        <w:ind w:left="0" w:hanging="15"/>
        <w:rPr>
          <w:rFonts w:asciiTheme="minorHAnsi" w:hAnsiTheme="minorHAnsi" w:cs="Arabic Typesetting"/>
          <w:sz w:val="24"/>
          <w:szCs w:val="24"/>
        </w:rPr>
      </w:pPr>
      <w:r w:rsidRPr="00612295">
        <w:rPr>
          <w:rFonts w:asciiTheme="minorHAnsi" w:hAnsiTheme="minorHAnsi" w:cs="Arabic Typesetting"/>
          <w:sz w:val="24"/>
          <w:szCs w:val="24"/>
          <w:u w:val="single"/>
        </w:rPr>
        <w:t>Additional Agreements</w:t>
      </w:r>
      <w:r w:rsidRPr="00612295">
        <w:rPr>
          <w:rFonts w:asciiTheme="minorHAnsi" w:hAnsiTheme="minorHAnsi" w:cs="Arabic Typesetting"/>
          <w:sz w:val="24"/>
          <w:szCs w:val="24"/>
        </w:rPr>
        <w:t xml:space="preserve">.  </w:t>
      </w:r>
    </w:p>
    <w:p w:rsidR="00910EBA" w:rsidRDefault="00D249FD" w:rsidP="00910EBA">
      <w:pPr>
        <w:spacing w:after="120"/>
        <w:ind w:left="720"/>
        <w:jc w:val="both"/>
        <w:rPr>
          <w:rFonts w:asciiTheme="minorHAnsi" w:hAnsiTheme="minorHAnsi" w:cs="Arabic Typesetting"/>
          <w:sz w:val="24"/>
          <w:szCs w:val="24"/>
        </w:rPr>
      </w:pPr>
      <w:r w:rsidRPr="00612295">
        <w:rPr>
          <w:rFonts w:asciiTheme="minorHAnsi" w:hAnsiTheme="minorHAnsi" w:cs="Arabic Typesetting"/>
          <w:sz w:val="24"/>
          <w:szCs w:val="24"/>
        </w:rPr>
        <w:t>(a)</w:t>
      </w:r>
      <w:r w:rsidR="0076601B" w:rsidRPr="00612295">
        <w:rPr>
          <w:rFonts w:asciiTheme="minorHAnsi" w:hAnsiTheme="minorHAnsi" w:cs="Arabic Typesetting"/>
          <w:sz w:val="24"/>
          <w:szCs w:val="24"/>
        </w:rPr>
        <w:t xml:space="preserve"> </w:t>
      </w:r>
      <w:r w:rsidRPr="00612295">
        <w:rPr>
          <w:rFonts w:asciiTheme="minorHAnsi" w:hAnsiTheme="minorHAnsi" w:cs="Arabic Typesetting"/>
          <w:sz w:val="24"/>
          <w:szCs w:val="24"/>
        </w:rPr>
        <w:t xml:space="preserve"> </w:t>
      </w:r>
      <w:r w:rsidR="00910EBA">
        <w:rPr>
          <w:rFonts w:asciiTheme="minorHAnsi" w:hAnsiTheme="minorHAnsi" w:cs="Arabic Typesetting"/>
          <w:sz w:val="24"/>
          <w:szCs w:val="24"/>
        </w:rPr>
        <w:tab/>
      </w:r>
      <w:r w:rsidR="00F37E17" w:rsidRPr="00612295">
        <w:rPr>
          <w:rFonts w:asciiTheme="minorHAnsi" w:hAnsiTheme="minorHAnsi" w:cs="Arabic Typesetting"/>
          <w:i/>
          <w:sz w:val="24"/>
          <w:szCs w:val="24"/>
          <w:u w:val="single"/>
        </w:rPr>
        <w:t>Modification and Waiver</w:t>
      </w:r>
      <w:r w:rsidR="00F37E17" w:rsidRPr="00612295">
        <w:rPr>
          <w:rFonts w:asciiTheme="minorHAnsi" w:hAnsiTheme="minorHAnsi" w:cs="Arabic Typesetting"/>
          <w:sz w:val="24"/>
          <w:szCs w:val="24"/>
        </w:rPr>
        <w:t xml:space="preserve">.  </w:t>
      </w:r>
    </w:p>
    <w:p w:rsidR="00F37E17" w:rsidRPr="00612295" w:rsidRDefault="00F37E17" w:rsidP="00910EBA">
      <w:pPr>
        <w:spacing w:after="120"/>
        <w:ind w:left="720"/>
        <w:jc w:val="both"/>
        <w:rPr>
          <w:rFonts w:asciiTheme="minorHAnsi" w:hAnsiTheme="minorHAnsi" w:cs="Arabic Typesetting"/>
          <w:sz w:val="24"/>
          <w:szCs w:val="24"/>
        </w:rPr>
      </w:pPr>
      <w:r w:rsidRPr="00612295">
        <w:rPr>
          <w:rFonts w:asciiTheme="minorHAnsi" w:hAnsiTheme="minorHAnsi" w:cs="Arabic Typesetting"/>
          <w:sz w:val="24"/>
          <w:szCs w:val="24"/>
        </w:rPr>
        <w:t>This Agreement may be modified, or any provision waived, only by a written instrument signed by both Parties.</w:t>
      </w:r>
    </w:p>
    <w:p w:rsidR="00910EBA" w:rsidRDefault="00D249FD" w:rsidP="00910EBA">
      <w:pPr>
        <w:spacing w:after="120"/>
        <w:ind w:left="720"/>
        <w:jc w:val="both"/>
        <w:rPr>
          <w:rFonts w:asciiTheme="minorHAnsi" w:hAnsiTheme="minorHAnsi" w:cs="Arabic Typesetting"/>
          <w:sz w:val="24"/>
          <w:szCs w:val="24"/>
        </w:rPr>
      </w:pPr>
      <w:r w:rsidRPr="00612295">
        <w:rPr>
          <w:rFonts w:asciiTheme="minorHAnsi" w:hAnsiTheme="minorHAnsi" w:cs="Arabic Typesetting"/>
          <w:sz w:val="24"/>
          <w:szCs w:val="24"/>
        </w:rPr>
        <w:t xml:space="preserve">(b) </w:t>
      </w:r>
      <w:r w:rsidR="0076601B" w:rsidRPr="00612295">
        <w:rPr>
          <w:rFonts w:asciiTheme="minorHAnsi" w:hAnsiTheme="minorHAnsi" w:cs="Arabic Typesetting"/>
          <w:sz w:val="24"/>
          <w:szCs w:val="24"/>
        </w:rPr>
        <w:t xml:space="preserve"> </w:t>
      </w:r>
      <w:r w:rsidR="00910EBA">
        <w:rPr>
          <w:rFonts w:asciiTheme="minorHAnsi" w:hAnsiTheme="minorHAnsi" w:cs="Arabic Typesetting"/>
          <w:sz w:val="24"/>
          <w:szCs w:val="24"/>
        </w:rPr>
        <w:tab/>
      </w:r>
      <w:r w:rsidR="00F37E17" w:rsidRPr="00612295">
        <w:rPr>
          <w:rFonts w:asciiTheme="minorHAnsi" w:hAnsiTheme="minorHAnsi" w:cs="Arabic Typesetting"/>
          <w:i/>
          <w:sz w:val="24"/>
          <w:szCs w:val="24"/>
          <w:u w:val="single"/>
        </w:rPr>
        <w:t>Authority</w:t>
      </w:r>
      <w:r w:rsidR="00F37E17" w:rsidRPr="00612295">
        <w:rPr>
          <w:rFonts w:asciiTheme="minorHAnsi" w:hAnsiTheme="minorHAnsi" w:cs="Arabic Typesetting"/>
          <w:sz w:val="24"/>
          <w:szCs w:val="24"/>
        </w:rPr>
        <w:t xml:space="preserve">.   </w:t>
      </w:r>
    </w:p>
    <w:p w:rsidR="00BA2D21" w:rsidRPr="00612295" w:rsidRDefault="00F37E17" w:rsidP="00910EBA">
      <w:pPr>
        <w:spacing w:after="120"/>
        <w:ind w:left="720"/>
        <w:jc w:val="both"/>
        <w:rPr>
          <w:rFonts w:asciiTheme="minorHAnsi" w:hAnsiTheme="minorHAnsi" w:cs="Arabic Typesetting"/>
          <w:sz w:val="24"/>
          <w:szCs w:val="24"/>
        </w:rPr>
      </w:pPr>
      <w:r w:rsidRPr="00612295">
        <w:rPr>
          <w:rFonts w:asciiTheme="minorHAnsi" w:hAnsiTheme="minorHAnsi" w:cs="Arabic Typesetting"/>
          <w:sz w:val="24"/>
          <w:szCs w:val="24"/>
        </w:rPr>
        <w:lastRenderedPageBreak/>
        <w:t>The Parties represent and warrant that they have full authority to execute and deliver this Agreement and to perform their obligations under this Agreement, and that the person whose signature appears on the Agreement is duly authorized to enter into this Agreement on behalf of the respective Party.</w:t>
      </w:r>
    </w:p>
    <w:p w:rsidR="00BE45B3" w:rsidRDefault="00BE45B3" w:rsidP="00910EBA">
      <w:pPr>
        <w:ind w:left="720"/>
        <w:jc w:val="both"/>
        <w:rPr>
          <w:rFonts w:asciiTheme="minorHAnsi" w:hAnsiTheme="minorHAnsi" w:cs="Arabic Typesetting"/>
          <w:sz w:val="24"/>
          <w:szCs w:val="24"/>
        </w:rPr>
      </w:pPr>
    </w:p>
    <w:p w:rsidR="00910EBA" w:rsidRPr="0074546C" w:rsidRDefault="00473245" w:rsidP="00910EBA">
      <w:pPr>
        <w:ind w:left="720"/>
        <w:jc w:val="both"/>
        <w:rPr>
          <w:rFonts w:asciiTheme="minorHAnsi" w:hAnsiTheme="minorHAnsi" w:cs="Arabic Typesetting"/>
          <w:i/>
          <w:sz w:val="24"/>
          <w:szCs w:val="24"/>
        </w:rPr>
      </w:pPr>
      <w:r w:rsidRPr="00612295">
        <w:rPr>
          <w:rFonts w:asciiTheme="minorHAnsi" w:hAnsiTheme="minorHAnsi" w:cs="Arabic Typesetting"/>
          <w:sz w:val="24"/>
          <w:szCs w:val="24"/>
        </w:rPr>
        <w:t>(</w:t>
      </w:r>
      <w:r w:rsidR="00B2619D">
        <w:rPr>
          <w:rFonts w:asciiTheme="minorHAnsi" w:hAnsiTheme="minorHAnsi" w:cs="Arabic Typesetting"/>
          <w:sz w:val="24"/>
          <w:szCs w:val="24"/>
        </w:rPr>
        <w:t>c</w:t>
      </w:r>
      <w:r w:rsidR="00B466EE" w:rsidRPr="00612295">
        <w:rPr>
          <w:rFonts w:asciiTheme="minorHAnsi" w:hAnsiTheme="minorHAnsi" w:cs="Arabic Typesetting"/>
          <w:sz w:val="24"/>
          <w:szCs w:val="24"/>
        </w:rPr>
        <w:t xml:space="preserve">) </w:t>
      </w:r>
      <w:r w:rsidR="00910EBA">
        <w:rPr>
          <w:rFonts w:asciiTheme="minorHAnsi" w:hAnsiTheme="minorHAnsi" w:cs="Arabic Typesetting"/>
          <w:sz w:val="24"/>
          <w:szCs w:val="24"/>
        </w:rPr>
        <w:tab/>
      </w:r>
      <w:r w:rsidR="00B466EE" w:rsidRPr="0074546C">
        <w:rPr>
          <w:rFonts w:asciiTheme="minorHAnsi" w:hAnsiTheme="minorHAnsi" w:cs="Arabic Typesetting"/>
          <w:i/>
          <w:sz w:val="24"/>
          <w:szCs w:val="24"/>
          <w:u w:val="single"/>
        </w:rPr>
        <w:t>DISCLAIMER</w:t>
      </w:r>
      <w:r w:rsidR="005A3137" w:rsidRPr="0074546C">
        <w:rPr>
          <w:rFonts w:asciiTheme="minorHAnsi" w:hAnsiTheme="minorHAnsi" w:cs="Arabic Typesetting"/>
          <w:i/>
          <w:sz w:val="24"/>
          <w:szCs w:val="24"/>
          <w:u w:val="single"/>
        </w:rPr>
        <w:t>S</w:t>
      </w:r>
      <w:r w:rsidR="00B466EE" w:rsidRPr="0074546C">
        <w:rPr>
          <w:rFonts w:asciiTheme="minorHAnsi" w:hAnsiTheme="minorHAnsi" w:cs="Arabic Typesetting"/>
          <w:i/>
          <w:sz w:val="24"/>
          <w:szCs w:val="24"/>
          <w:u w:val="single"/>
        </w:rPr>
        <w:t xml:space="preserve"> OF WARRANT</w:t>
      </w:r>
      <w:r w:rsidR="005A3137" w:rsidRPr="0074546C">
        <w:rPr>
          <w:rFonts w:asciiTheme="minorHAnsi" w:hAnsiTheme="minorHAnsi" w:cs="Arabic Typesetting"/>
          <w:i/>
          <w:sz w:val="24"/>
          <w:szCs w:val="24"/>
          <w:u w:val="single"/>
        </w:rPr>
        <w:t>IES</w:t>
      </w:r>
      <w:r w:rsidR="00B466EE" w:rsidRPr="0074546C">
        <w:rPr>
          <w:rFonts w:asciiTheme="minorHAnsi" w:hAnsiTheme="minorHAnsi" w:cs="Arabic Typesetting"/>
          <w:i/>
          <w:sz w:val="24"/>
          <w:szCs w:val="24"/>
        </w:rPr>
        <w:t>:</w:t>
      </w:r>
      <w:r w:rsidR="00FC6E06" w:rsidRPr="0074546C">
        <w:rPr>
          <w:rFonts w:asciiTheme="minorHAnsi" w:hAnsiTheme="minorHAnsi" w:cs="Arabic Typesetting"/>
          <w:i/>
          <w:sz w:val="24"/>
          <w:szCs w:val="24"/>
        </w:rPr>
        <w:t xml:space="preserve">  </w:t>
      </w:r>
      <w:r w:rsidR="00B466EE" w:rsidRPr="0074546C">
        <w:rPr>
          <w:rFonts w:asciiTheme="minorHAnsi" w:hAnsiTheme="minorHAnsi" w:cs="Arabic Typesetting"/>
          <w:i/>
          <w:sz w:val="24"/>
          <w:szCs w:val="24"/>
        </w:rPr>
        <w:t xml:space="preserve"> </w:t>
      </w:r>
    </w:p>
    <w:p w:rsidR="005A3137" w:rsidRPr="00612295" w:rsidRDefault="005A3137" w:rsidP="0074546C">
      <w:pPr>
        <w:spacing w:after="120"/>
        <w:ind w:left="1440"/>
        <w:jc w:val="both"/>
        <w:rPr>
          <w:rFonts w:asciiTheme="minorHAnsi" w:hAnsiTheme="minorHAnsi" w:cs="Arabic Typesetting"/>
          <w:sz w:val="24"/>
          <w:szCs w:val="24"/>
        </w:rPr>
      </w:pPr>
      <w:r w:rsidRPr="00612295">
        <w:rPr>
          <w:rFonts w:asciiTheme="minorHAnsi" w:hAnsiTheme="minorHAnsi" w:cs="Arabic Typesetting"/>
          <w:sz w:val="24"/>
          <w:szCs w:val="24"/>
        </w:rPr>
        <w:t xml:space="preserve">The following disclaimers apply to all products and services provided under this Agreement: </w:t>
      </w:r>
    </w:p>
    <w:p w:rsidR="005A3137" w:rsidRPr="00612295" w:rsidRDefault="005A3137" w:rsidP="0074546C">
      <w:pPr>
        <w:spacing w:after="120"/>
        <w:ind w:left="1440"/>
        <w:jc w:val="both"/>
        <w:rPr>
          <w:rFonts w:asciiTheme="minorHAnsi" w:hAnsiTheme="minorHAnsi" w:cs="Arabic Typesetting"/>
          <w:sz w:val="24"/>
          <w:szCs w:val="24"/>
        </w:rPr>
      </w:pPr>
      <w:r w:rsidRPr="00612295">
        <w:rPr>
          <w:rFonts w:asciiTheme="minorHAnsi" w:hAnsiTheme="minorHAnsi" w:cs="Arabic Typesetting"/>
          <w:sz w:val="24"/>
          <w:szCs w:val="24"/>
        </w:rPr>
        <w:t xml:space="preserve">(1)  WE DO NOT WARRANT OR GUARANTEE ANY MINIMUM PRODUCTION CAPACITY, SOLAR OUTPUT, OR BILL CREDIT AMOUNT.   WE DO NOT WARRANT UNINTERRUPTED OR ERROR FREE OPERATION OF THE ARRAY OR ANY PART THEREOF INCLUDING THE SELECTED SOLAR PANELS.  </w:t>
      </w:r>
      <w:r w:rsidR="00B40855" w:rsidRPr="00612295">
        <w:rPr>
          <w:rFonts w:asciiTheme="minorHAnsi" w:hAnsiTheme="minorHAnsi" w:cs="Arabic Typesetting"/>
          <w:sz w:val="24"/>
          <w:szCs w:val="24"/>
        </w:rPr>
        <w:t xml:space="preserve"> </w:t>
      </w:r>
      <w:r w:rsidRPr="00612295">
        <w:rPr>
          <w:rFonts w:asciiTheme="minorHAnsi" w:hAnsiTheme="minorHAnsi" w:cs="Arabic Typesetting"/>
          <w:sz w:val="24"/>
          <w:szCs w:val="24"/>
        </w:rPr>
        <w:t>WE DO NOT REPRESENT</w:t>
      </w:r>
      <w:r w:rsidR="00473245" w:rsidRPr="00612295">
        <w:rPr>
          <w:rFonts w:asciiTheme="minorHAnsi" w:hAnsiTheme="minorHAnsi" w:cs="Arabic Typesetting"/>
          <w:sz w:val="24"/>
          <w:szCs w:val="24"/>
        </w:rPr>
        <w:t xml:space="preserve"> THAT THE </w:t>
      </w:r>
      <w:r w:rsidRPr="00612295">
        <w:rPr>
          <w:rFonts w:asciiTheme="minorHAnsi" w:hAnsiTheme="minorHAnsi" w:cs="Arabic Typesetting"/>
          <w:sz w:val="24"/>
          <w:szCs w:val="24"/>
        </w:rPr>
        <w:t>SELECTED SOLAR PANELS WILL GENERATE SOLAR OUTPUT EQUAL TO OR GREATER THAN YOUR ELECTRICAL ENERGY CONSUMPTION.</w:t>
      </w:r>
      <w:r w:rsidR="00AA111D" w:rsidRPr="00612295">
        <w:rPr>
          <w:rFonts w:asciiTheme="minorHAnsi" w:hAnsiTheme="minorHAnsi" w:cs="Arabic Typesetting"/>
          <w:sz w:val="24"/>
          <w:szCs w:val="24"/>
        </w:rPr>
        <w:t xml:space="preserve">  WE DO NOT REPRESENT OR WARRANT THAT THERE WILL BE NO CHANGES TO THE PROGRAM OR RATE OF BILL CREDIT.</w:t>
      </w:r>
      <w:r w:rsidRPr="00612295">
        <w:rPr>
          <w:rFonts w:asciiTheme="minorHAnsi" w:hAnsiTheme="minorHAnsi" w:cs="Arabic Typesetting"/>
          <w:sz w:val="24"/>
          <w:szCs w:val="24"/>
        </w:rPr>
        <w:t xml:space="preserve">  NO ORAL OR WRITTEN INFORMATION OR ADVICE GIVEN BY ANY AUTHORIZED REPRESENTATIVE OF THE COMPANY</w:t>
      </w:r>
      <w:r w:rsidR="00473245" w:rsidRPr="00612295">
        <w:rPr>
          <w:rFonts w:asciiTheme="minorHAnsi" w:hAnsiTheme="minorHAnsi" w:cs="Arabic Typesetting"/>
          <w:sz w:val="24"/>
          <w:szCs w:val="24"/>
        </w:rPr>
        <w:t xml:space="preserve"> SHALL </w:t>
      </w:r>
      <w:r w:rsidRPr="00612295">
        <w:rPr>
          <w:rFonts w:asciiTheme="minorHAnsi" w:hAnsiTheme="minorHAnsi" w:cs="Arabic Typesetting"/>
          <w:sz w:val="24"/>
          <w:szCs w:val="24"/>
        </w:rPr>
        <w:t>CREATE A WARRANTY.  THESE LIMITATIONS CONSTITUTE AN ESSENTIAL PART OF THIS AGREEMENT</w:t>
      </w:r>
      <w:r w:rsidR="009D1E49" w:rsidRPr="00612295">
        <w:rPr>
          <w:rFonts w:asciiTheme="minorHAnsi" w:hAnsiTheme="minorHAnsi" w:cs="Arabic Typesetting"/>
          <w:sz w:val="24"/>
          <w:szCs w:val="24"/>
        </w:rPr>
        <w:t>.</w:t>
      </w:r>
    </w:p>
    <w:p w:rsidR="00BE45B3" w:rsidRDefault="005A3137" w:rsidP="0074546C">
      <w:pPr>
        <w:spacing w:after="120"/>
        <w:ind w:left="1440"/>
        <w:jc w:val="both"/>
        <w:rPr>
          <w:rFonts w:asciiTheme="minorHAnsi" w:hAnsiTheme="minorHAnsi" w:cs="Arabic Typesetting"/>
          <w:sz w:val="24"/>
          <w:szCs w:val="24"/>
        </w:rPr>
      </w:pPr>
      <w:r w:rsidRPr="00612295">
        <w:rPr>
          <w:rFonts w:asciiTheme="minorHAnsi" w:hAnsiTheme="minorHAnsi" w:cs="Arabic Typesetting"/>
          <w:sz w:val="24"/>
          <w:szCs w:val="24"/>
        </w:rPr>
        <w:t xml:space="preserve">(2) </w:t>
      </w:r>
      <w:r w:rsidR="00B466EE" w:rsidRPr="00612295">
        <w:rPr>
          <w:rFonts w:asciiTheme="minorHAnsi" w:hAnsiTheme="minorHAnsi" w:cs="Arabic Typesetting"/>
          <w:sz w:val="24"/>
          <w:szCs w:val="24"/>
        </w:rPr>
        <w:t>TO THE MAXIMUM EXTENT PERMITTED BY APPLICABLE LAW, THE PRODUCTS AND/OR SERVICES PURCHASED BY YOU</w:t>
      </w:r>
      <w:r w:rsidR="00C55AD3" w:rsidRPr="00612295">
        <w:rPr>
          <w:rFonts w:asciiTheme="minorHAnsi" w:hAnsiTheme="minorHAnsi" w:cs="Arabic Typesetting"/>
          <w:sz w:val="24"/>
          <w:szCs w:val="24"/>
        </w:rPr>
        <w:t xml:space="preserve"> </w:t>
      </w:r>
      <w:r w:rsidR="00B466EE" w:rsidRPr="00612295">
        <w:rPr>
          <w:rFonts w:asciiTheme="minorHAnsi" w:hAnsiTheme="minorHAnsi" w:cs="Arabic Typesetting"/>
          <w:sz w:val="24"/>
          <w:szCs w:val="24"/>
        </w:rPr>
        <w:t>ARE SOLD "AS IS"</w:t>
      </w:r>
      <w:r w:rsidRPr="00612295">
        <w:rPr>
          <w:rFonts w:asciiTheme="minorHAnsi" w:hAnsiTheme="minorHAnsi" w:cs="Arabic Typesetting"/>
          <w:sz w:val="24"/>
          <w:szCs w:val="24"/>
        </w:rPr>
        <w:t>,</w:t>
      </w:r>
      <w:r w:rsidR="00B466EE" w:rsidRPr="00612295">
        <w:rPr>
          <w:rFonts w:asciiTheme="minorHAnsi" w:hAnsiTheme="minorHAnsi" w:cs="Arabic Typesetting"/>
          <w:sz w:val="24"/>
          <w:szCs w:val="24"/>
        </w:rPr>
        <w:t xml:space="preserve"> WITHOUT WARRANTIES, CONDITIONS, REPRESENTATIONS OR GUARANTEES OF ANY KIND, EITHER EXPRESSED, IMPLIED, STATUTORY OR OTHERWISE, </w:t>
      </w:r>
      <w:r w:rsidR="00FC6E06" w:rsidRPr="00612295">
        <w:rPr>
          <w:rFonts w:asciiTheme="minorHAnsi" w:hAnsiTheme="minorHAnsi" w:cs="Arabic Typesetting"/>
          <w:sz w:val="24"/>
          <w:szCs w:val="24"/>
        </w:rPr>
        <w:t xml:space="preserve">AND THE </w:t>
      </w:r>
      <w:r w:rsidR="00B466EE" w:rsidRPr="00612295">
        <w:rPr>
          <w:rFonts w:asciiTheme="minorHAnsi" w:hAnsiTheme="minorHAnsi" w:cs="Arabic Typesetting"/>
          <w:sz w:val="24"/>
          <w:szCs w:val="24"/>
        </w:rPr>
        <w:t>ANY IMPLIED WARRANTIES OR CONDITIONS OF MERCHANTABILITY OR FITNESS</w:t>
      </w:r>
      <w:r w:rsidR="00473245" w:rsidRPr="00612295">
        <w:rPr>
          <w:rFonts w:asciiTheme="minorHAnsi" w:hAnsiTheme="minorHAnsi" w:cs="Arabic Typesetting"/>
          <w:sz w:val="24"/>
          <w:szCs w:val="24"/>
        </w:rPr>
        <w:t xml:space="preserve"> FOR </w:t>
      </w:r>
      <w:r w:rsidR="00B466EE" w:rsidRPr="00612295">
        <w:rPr>
          <w:rFonts w:asciiTheme="minorHAnsi" w:hAnsiTheme="minorHAnsi" w:cs="Arabic Typesetting"/>
          <w:sz w:val="24"/>
          <w:szCs w:val="24"/>
        </w:rPr>
        <w:t>A PARTICULAR PURPOSE</w:t>
      </w:r>
      <w:r w:rsidR="00FC6E06" w:rsidRPr="00612295">
        <w:rPr>
          <w:rFonts w:asciiTheme="minorHAnsi" w:hAnsiTheme="minorHAnsi" w:cs="Arabic Typesetting"/>
          <w:sz w:val="24"/>
          <w:szCs w:val="24"/>
        </w:rPr>
        <w:t xml:space="preserve"> ARE EXCLUDED</w:t>
      </w:r>
      <w:r w:rsidR="00473245" w:rsidRPr="00612295">
        <w:rPr>
          <w:rFonts w:asciiTheme="minorHAnsi" w:hAnsiTheme="minorHAnsi" w:cs="Arabic Typesetting"/>
          <w:sz w:val="24"/>
          <w:szCs w:val="24"/>
        </w:rPr>
        <w:t xml:space="preserve">.   SOME STATES DO ALLOW THE EXCLUSION OR LIMITATION OF INCIDENTAL OR CONSEQUENTIAL DAMAGES, SO IF THE ABOVE LIMITATION DOES NOT APPLY TO YOU UNDER APPLICABLE STATE LAW, THIS AGREEMENT SHALL BE CONSIDERED TO NOT </w:t>
      </w:r>
      <w:r w:rsidRPr="00612295">
        <w:rPr>
          <w:rFonts w:asciiTheme="minorHAnsi" w:hAnsiTheme="minorHAnsi" w:cs="Arabic Typesetting"/>
          <w:sz w:val="24"/>
          <w:szCs w:val="24"/>
        </w:rPr>
        <w:t>EXCLUDE OR LIMIT INCIDENTAL OR CONSEQUENTIAL DAMAGES</w:t>
      </w:r>
      <w:r w:rsidR="00FC6E06" w:rsidRPr="00612295">
        <w:rPr>
          <w:rFonts w:asciiTheme="minorHAnsi" w:hAnsiTheme="minorHAnsi" w:cs="Arabic Typesetting"/>
          <w:sz w:val="24"/>
          <w:szCs w:val="24"/>
        </w:rPr>
        <w:t xml:space="preserve">. </w:t>
      </w:r>
    </w:p>
    <w:p w:rsidR="00910EBA" w:rsidRDefault="00B2619D" w:rsidP="00910EBA">
      <w:pPr>
        <w:spacing w:after="120"/>
        <w:ind w:left="720"/>
        <w:jc w:val="both"/>
        <w:rPr>
          <w:rFonts w:asciiTheme="minorHAnsi" w:hAnsiTheme="minorHAnsi" w:cs="Arabic Typesetting"/>
          <w:sz w:val="24"/>
          <w:szCs w:val="24"/>
        </w:rPr>
      </w:pPr>
      <w:r w:rsidRPr="00612295" w:rsidDel="00B2619D">
        <w:rPr>
          <w:rFonts w:asciiTheme="minorHAnsi" w:hAnsiTheme="minorHAnsi" w:cs="Arabic Typesetting"/>
          <w:sz w:val="24"/>
          <w:szCs w:val="24"/>
        </w:rPr>
        <w:t xml:space="preserve"> </w:t>
      </w:r>
      <w:r w:rsidR="00473245" w:rsidRPr="00612295">
        <w:rPr>
          <w:rFonts w:asciiTheme="minorHAnsi" w:hAnsiTheme="minorHAnsi" w:cs="Arabic Typesetting"/>
          <w:sz w:val="24"/>
          <w:szCs w:val="24"/>
        </w:rPr>
        <w:t>(</w:t>
      </w:r>
      <w:r>
        <w:rPr>
          <w:rFonts w:asciiTheme="minorHAnsi" w:hAnsiTheme="minorHAnsi" w:cs="Arabic Typesetting"/>
          <w:sz w:val="24"/>
          <w:szCs w:val="24"/>
        </w:rPr>
        <w:t>d</w:t>
      </w:r>
      <w:r w:rsidR="00D249FD" w:rsidRPr="00612295">
        <w:rPr>
          <w:rFonts w:asciiTheme="minorHAnsi" w:hAnsiTheme="minorHAnsi" w:cs="Arabic Typesetting"/>
          <w:sz w:val="24"/>
          <w:szCs w:val="24"/>
        </w:rPr>
        <w:t xml:space="preserve">) </w:t>
      </w:r>
      <w:r w:rsidR="0076601B" w:rsidRPr="00612295">
        <w:rPr>
          <w:rFonts w:asciiTheme="minorHAnsi" w:hAnsiTheme="minorHAnsi" w:cs="Arabic Typesetting"/>
          <w:sz w:val="24"/>
          <w:szCs w:val="24"/>
        </w:rPr>
        <w:t xml:space="preserve"> </w:t>
      </w:r>
      <w:r w:rsidR="0074546C">
        <w:rPr>
          <w:rFonts w:asciiTheme="minorHAnsi" w:hAnsiTheme="minorHAnsi" w:cs="Arabic Typesetting"/>
          <w:sz w:val="24"/>
          <w:szCs w:val="24"/>
        </w:rPr>
        <w:tab/>
      </w:r>
      <w:r w:rsidR="00F37E17" w:rsidRPr="00612295">
        <w:rPr>
          <w:rFonts w:asciiTheme="minorHAnsi" w:hAnsiTheme="minorHAnsi" w:cs="Arabic Typesetting"/>
          <w:i/>
          <w:sz w:val="24"/>
          <w:szCs w:val="24"/>
          <w:u w:val="single"/>
        </w:rPr>
        <w:t>Severability</w:t>
      </w:r>
      <w:r w:rsidR="00F37E17" w:rsidRPr="00612295">
        <w:rPr>
          <w:rFonts w:asciiTheme="minorHAnsi" w:hAnsiTheme="minorHAnsi" w:cs="Arabic Typesetting"/>
          <w:sz w:val="24"/>
          <w:szCs w:val="24"/>
        </w:rPr>
        <w:t xml:space="preserve">.     </w:t>
      </w:r>
    </w:p>
    <w:p w:rsidR="00F37E17" w:rsidRPr="00612295" w:rsidRDefault="00F37E17" w:rsidP="00910EBA">
      <w:pPr>
        <w:spacing w:after="120"/>
        <w:ind w:left="720"/>
        <w:jc w:val="both"/>
        <w:rPr>
          <w:rFonts w:asciiTheme="minorHAnsi" w:hAnsiTheme="minorHAnsi" w:cs="Arabic Typesetting"/>
          <w:sz w:val="24"/>
          <w:szCs w:val="24"/>
        </w:rPr>
      </w:pPr>
      <w:r w:rsidRPr="00612295">
        <w:rPr>
          <w:rFonts w:asciiTheme="minorHAnsi" w:hAnsiTheme="minorHAnsi" w:cs="Arabic Typesetting"/>
          <w:sz w:val="24"/>
          <w:szCs w:val="24"/>
        </w:rPr>
        <w:t>Should any terms of this Agreement be declared void or unenforceable by any arbitrator or court of competent jurisdiction, such terms will be amended to achieve as nearly as possible the same economic effect for the parties as the original terms and the remainder of the Agreement will remain in full force and effect.</w:t>
      </w:r>
    </w:p>
    <w:p w:rsidR="002D28D3" w:rsidRPr="00612295" w:rsidRDefault="00473245" w:rsidP="00910EBA">
      <w:pPr>
        <w:spacing w:after="120"/>
        <w:ind w:left="720"/>
        <w:jc w:val="both"/>
        <w:rPr>
          <w:rFonts w:asciiTheme="minorHAnsi" w:hAnsiTheme="minorHAnsi" w:cs="Arabic Typesetting"/>
          <w:sz w:val="24"/>
          <w:szCs w:val="24"/>
        </w:rPr>
      </w:pPr>
      <w:r w:rsidRPr="00612295">
        <w:rPr>
          <w:rFonts w:asciiTheme="minorHAnsi" w:hAnsiTheme="minorHAnsi" w:cs="Arabic Typesetting"/>
          <w:sz w:val="24"/>
          <w:szCs w:val="24"/>
        </w:rPr>
        <w:t>(</w:t>
      </w:r>
      <w:r w:rsidR="00B2619D">
        <w:rPr>
          <w:rFonts w:asciiTheme="minorHAnsi" w:hAnsiTheme="minorHAnsi" w:cs="Arabic Typesetting"/>
          <w:sz w:val="24"/>
          <w:szCs w:val="24"/>
        </w:rPr>
        <w:t>e</w:t>
      </w:r>
      <w:r w:rsidR="00D249FD" w:rsidRPr="00612295">
        <w:rPr>
          <w:rFonts w:asciiTheme="minorHAnsi" w:hAnsiTheme="minorHAnsi" w:cs="Arabic Typesetting"/>
          <w:sz w:val="24"/>
          <w:szCs w:val="24"/>
        </w:rPr>
        <w:t xml:space="preserve">)  </w:t>
      </w:r>
      <w:r w:rsidR="0074546C">
        <w:rPr>
          <w:rFonts w:asciiTheme="minorHAnsi" w:hAnsiTheme="minorHAnsi" w:cs="Arabic Typesetting"/>
          <w:sz w:val="24"/>
          <w:szCs w:val="24"/>
        </w:rPr>
        <w:tab/>
      </w:r>
      <w:r w:rsidR="00F37E17" w:rsidRPr="00612295">
        <w:rPr>
          <w:rFonts w:asciiTheme="minorHAnsi" w:hAnsiTheme="minorHAnsi" w:cs="Arabic Typesetting"/>
          <w:i/>
          <w:sz w:val="24"/>
          <w:szCs w:val="24"/>
          <w:u w:val="single"/>
        </w:rPr>
        <w:t>No Partnership</w:t>
      </w:r>
      <w:r w:rsidR="00F37E17" w:rsidRPr="00612295">
        <w:rPr>
          <w:rFonts w:asciiTheme="minorHAnsi" w:hAnsiTheme="minorHAnsi" w:cs="Arabic Typesetting"/>
          <w:sz w:val="24"/>
          <w:szCs w:val="24"/>
        </w:rPr>
        <w:t>.  Nothing contained in this Agreement will constitute</w:t>
      </w:r>
      <w:r w:rsidR="005D5D8D" w:rsidRPr="00612295">
        <w:rPr>
          <w:rFonts w:asciiTheme="minorHAnsi" w:hAnsiTheme="minorHAnsi" w:cs="Arabic Typesetting"/>
          <w:sz w:val="24"/>
          <w:szCs w:val="24"/>
        </w:rPr>
        <w:t xml:space="preserve"> either party</w:t>
      </w:r>
      <w:r w:rsidR="00F37E17" w:rsidRPr="00612295">
        <w:rPr>
          <w:rFonts w:asciiTheme="minorHAnsi" w:hAnsiTheme="minorHAnsi" w:cs="Arabic Typesetting"/>
          <w:sz w:val="24"/>
          <w:szCs w:val="24"/>
        </w:rPr>
        <w:t xml:space="preserve"> </w:t>
      </w:r>
      <w:r w:rsidR="005D5D8D" w:rsidRPr="00612295">
        <w:rPr>
          <w:rFonts w:asciiTheme="minorHAnsi" w:hAnsiTheme="minorHAnsi" w:cs="Arabic Typesetting"/>
          <w:sz w:val="24"/>
          <w:szCs w:val="24"/>
        </w:rPr>
        <w:t xml:space="preserve">to this Agreement </w:t>
      </w:r>
      <w:r w:rsidR="00F37E17" w:rsidRPr="00612295">
        <w:rPr>
          <w:rFonts w:asciiTheme="minorHAnsi" w:hAnsiTheme="minorHAnsi" w:cs="Arabic Typesetting"/>
          <w:sz w:val="24"/>
          <w:szCs w:val="24"/>
        </w:rPr>
        <w:t xml:space="preserve">as a joint </w:t>
      </w:r>
      <w:proofErr w:type="spellStart"/>
      <w:r w:rsidR="00F37E17" w:rsidRPr="00612295">
        <w:rPr>
          <w:rFonts w:asciiTheme="minorHAnsi" w:hAnsiTheme="minorHAnsi" w:cs="Arabic Typesetting"/>
          <w:sz w:val="24"/>
          <w:szCs w:val="24"/>
        </w:rPr>
        <w:t>venturer</w:t>
      </w:r>
      <w:proofErr w:type="spellEnd"/>
      <w:r w:rsidR="00F37E17" w:rsidRPr="00612295">
        <w:rPr>
          <w:rFonts w:asciiTheme="minorHAnsi" w:hAnsiTheme="minorHAnsi" w:cs="Arabic Typesetting"/>
          <w:sz w:val="24"/>
          <w:szCs w:val="24"/>
        </w:rPr>
        <w:t>, employee, or partner of</w:t>
      </w:r>
      <w:r w:rsidR="005D5D8D" w:rsidRPr="00612295">
        <w:rPr>
          <w:rFonts w:asciiTheme="minorHAnsi" w:hAnsiTheme="minorHAnsi" w:cs="Arabic Typesetting"/>
          <w:sz w:val="24"/>
          <w:szCs w:val="24"/>
        </w:rPr>
        <w:t xml:space="preserve"> the other</w:t>
      </w:r>
      <w:r w:rsidR="00F37E17" w:rsidRPr="00612295">
        <w:rPr>
          <w:rFonts w:asciiTheme="minorHAnsi" w:hAnsiTheme="minorHAnsi" w:cs="Arabic Typesetting"/>
          <w:sz w:val="24"/>
          <w:szCs w:val="24"/>
        </w:rPr>
        <w:t xml:space="preserve">, or render </w:t>
      </w:r>
      <w:r w:rsidR="005D5D8D" w:rsidRPr="00612295">
        <w:rPr>
          <w:rFonts w:asciiTheme="minorHAnsi" w:hAnsiTheme="minorHAnsi" w:cs="Arabic Typesetting"/>
          <w:sz w:val="24"/>
          <w:szCs w:val="24"/>
        </w:rPr>
        <w:t xml:space="preserve">either party to this Agreement </w:t>
      </w:r>
      <w:r w:rsidR="00F37E17" w:rsidRPr="00612295">
        <w:rPr>
          <w:rFonts w:asciiTheme="minorHAnsi" w:hAnsiTheme="minorHAnsi" w:cs="Arabic Typesetting"/>
          <w:sz w:val="24"/>
          <w:szCs w:val="24"/>
        </w:rPr>
        <w:t>liable for any debts, obligations, acts, omissions, representations, or contracts of</w:t>
      </w:r>
      <w:r w:rsidR="005D5D8D" w:rsidRPr="00612295">
        <w:rPr>
          <w:rFonts w:asciiTheme="minorHAnsi" w:hAnsiTheme="minorHAnsi" w:cs="Arabic Typesetting"/>
          <w:sz w:val="24"/>
          <w:szCs w:val="24"/>
        </w:rPr>
        <w:t xml:space="preserve"> the other</w:t>
      </w:r>
      <w:r w:rsidR="00F37E17" w:rsidRPr="00612295">
        <w:rPr>
          <w:rFonts w:asciiTheme="minorHAnsi" w:hAnsiTheme="minorHAnsi" w:cs="Arabic Typesetting"/>
          <w:sz w:val="24"/>
          <w:szCs w:val="24"/>
        </w:rPr>
        <w:t>, including</w:t>
      </w:r>
      <w:r w:rsidR="00910EBA">
        <w:rPr>
          <w:rFonts w:asciiTheme="minorHAnsi" w:hAnsiTheme="minorHAnsi" w:cs="Arabic Typesetting"/>
          <w:sz w:val="24"/>
          <w:szCs w:val="24"/>
        </w:rPr>
        <w:t>,</w:t>
      </w:r>
      <w:r w:rsidR="00F37E17" w:rsidRPr="00612295">
        <w:rPr>
          <w:rFonts w:asciiTheme="minorHAnsi" w:hAnsiTheme="minorHAnsi" w:cs="Arabic Typesetting"/>
          <w:sz w:val="24"/>
          <w:szCs w:val="24"/>
        </w:rPr>
        <w:t xml:space="preserve"> without limitation </w:t>
      </w:r>
      <w:r w:rsidR="005D5D8D" w:rsidRPr="00612295">
        <w:rPr>
          <w:rFonts w:asciiTheme="minorHAnsi" w:hAnsiTheme="minorHAnsi" w:cs="Arabic Typesetting"/>
          <w:sz w:val="24"/>
          <w:szCs w:val="24"/>
        </w:rPr>
        <w:t xml:space="preserve">your </w:t>
      </w:r>
      <w:r w:rsidR="00F37E17" w:rsidRPr="00612295">
        <w:rPr>
          <w:rFonts w:asciiTheme="minorHAnsi" w:hAnsiTheme="minorHAnsi" w:cs="Arabic Typesetting"/>
          <w:sz w:val="24"/>
          <w:szCs w:val="24"/>
        </w:rPr>
        <w:t xml:space="preserve">obligations to </w:t>
      </w:r>
      <w:r w:rsidR="00496DDE" w:rsidRPr="00612295">
        <w:rPr>
          <w:rFonts w:asciiTheme="minorHAnsi" w:hAnsiTheme="minorHAnsi" w:cs="Arabic Typesetting"/>
          <w:sz w:val="24"/>
          <w:szCs w:val="24"/>
        </w:rPr>
        <w:t>Avista</w:t>
      </w:r>
      <w:r w:rsidR="00F37E17" w:rsidRPr="00612295">
        <w:rPr>
          <w:rFonts w:asciiTheme="minorHAnsi" w:hAnsiTheme="minorHAnsi" w:cs="Arabic Typesetting"/>
          <w:sz w:val="24"/>
          <w:szCs w:val="24"/>
        </w:rPr>
        <w:t xml:space="preserve"> for electric service.</w:t>
      </w:r>
    </w:p>
    <w:p w:rsidR="00BA2D21" w:rsidRPr="00612295" w:rsidRDefault="002D28D3" w:rsidP="00910EBA">
      <w:pPr>
        <w:spacing w:after="120"/>
        <w:ind w:left="720"/>
        <w:jc w:val="both"/>
        <w:rPr>
          <w:rFonts w:asciiTheme="minorHAnsi" w:hAnsiTheme="minorHAnsi" w:cs="Arabic Typesetting"/>
          <w:sz w:val="24"/>
          <w:szCs w:val="24"/>
        </w:rPr>
      </w:pPr>
      <w:r w:rsidRPr="00612295">
        <w:rPr>
          <w:rFonts w:asciiTheme="minorHAnsi" w:hAnsiTheme="minorHAnsi" w:cs="Arabic Typesetting"/>
          <w:sz w:val="24"/>
          <w:szCs w:val="24"/>
        </w:rPr>
        <w:t>(</w:t>
      </w:r>
      <w:r w:rsidR="00B2619D">
        <w:rPr>
          <w:rFonts w:asciiTheme="minorHAnsi" w:hAnsiTheme="minorHAnsi" w:cs="Arabic Typesetting"/>
          <w:sz w:val="24"/>
          <w:szCs w:val="24"/>
        </w:rPr>
        <w:t>f</w:t>
      </w:r>
      <w:r w:rsidR="00D249FD" w:rsidRPr="00612295">
        <w:rPr>
          <w:rFonts w:asciiTheme="minorHAnsi" w:hAnsiTheme="minorHAnsi" w:cs="Arabic Typesetting"/>
          <w:sz w:val="24"/>
          <w:szCs w:val="24"/>
        </w:rPr>
        <w:t xml:space="preserve">) </w:t>
      </w:r>
      <w:r w:rsidR="0074546C">
        <w:rPr>
          <w:rFonts w:asciiTheme="minorHAnsi" w:hAnsiTheme="minorHAnsi" w:cs="Arabic Typesetting"/>
          <w:sz w:val="24"/>
          <w:szCs w:val="24"/>
        </w:rPr>
        <w:tab/>
      </w:r>
      <w:r w:rsidR="00F37E17" w:rsidRPr="00612295">
        <w:rPr>
          <w:rFonts w:asciiTheme="minorHAnsi" w:hAnsiTheme="minorHAnsi" w:cs="Arabic Typesetting"/>
          <w:i/>
          <w:sz w:val="24"/>
          <w:szCs w:val="24"/>
          <w:u w:val="single"/>
        </w:rPr>
        <w:t xml:space="preserve">Security </w:t>
      </w:r>
      <w:r w:rsidR="00283405" w:rsidRPr="00612295">
        <w:rPr>
          <w:rFonts w:asciiTheme="minorHAnsi" w:hAnsiTheme="minorHAnsi" w:cs="Arabic Typesetting"/>
          <w:i/>
          <w:sz w:val="24"/>
          <w:szCs w:val="24"/>
          <w:u w:val="single"/>
        </w:rPr>
        <w:t>Interest</w:t>
      </w:r>
      <w:r w:rsidR="00F37E17" w:rsidRPr="00612295">
        <w:rPr>
          <w:rFonts w:asciiTheme="minorHAnsi" w:hAnsiTheme="minorHAnsi" w:cs="Arabic Typesetting"/>
          <w:sz w:val="24"/>
          <w:szCs w:val="24"/>
        </w:rPr>
        <w:t xml:space="preserve">.  The Parties acknowledge that </w:t>
      </w:r>
      <w:r w:rsidR="008529C9" w:rsidRPr="00612295">
        <w:rPr>
          <w:rFonts w:asciiTheme="minorHAnsi" w:hAnsiTheme="minorHAnsi" w:cs="Arabic Typesetting"/>
          <w:sz w:val="24"/>
          <w:szCs w:val="24"/>
        </w:rPr>
        <w:t xml:space="preserve">you </w:t>
      </w:r>
      <w:r w:rsidR="00F37E17" w:rsidRPr="00612295">
        <w:rPr>
          <w:rFonts w:asciiTheme="minorHAnsi" w:hAnsiTheme="minorHAnsi" w:cs="Arabic Typesetting"/>
          <w:sz w:val="24"/>
          <w:szCs w:val="24"/>
        </w:rPr>
        <w:t xml:space="preserve">may have financed all or part of </w:t>
      </w:r>
      <w:r w:rsidR="008529C9" w:rsidRPr="00612295">
        <w:rPr>
          <w:rFonts w:asciiTheme="minorHAnsi" w:hAnsiTheme="minorHAnsi" w:cs="Arabic Typesetting"/>
          <w:sz w:val="24"/>
          <w:szCs w:val="24"/>
        </w:rPr>
        <w:t xml:space="preserve">your </w:t>
      </w:r>
      <w:r w:rsidR="00F37E17" w:rsidRPr="00612295">
        <w:rPr>
          <w:rFonts w:asciiTheme="minorHAnsi" w:hAnsiTheme="minorHAnsi" w:cs="Arabic Typesetting"/>
          <w:sz w:val="24"/>
          <w:szCs w:val="24"/>
        </w:rPr>
        <w:t>payment of the Purchase Price by receiving a loan (the “Loan”) from a third-party lender (the “Lender”)</w:t>
      </w:r>
      <w:r w:rsidR="00B22438" w:rsidRPr="00612295">
        <w:rPr>
          <w:rFonts w:asciiTheme="minorHAnsi" w:hAnsiTheme="minorHAnsi" w:cs="Arabic Typesetting"/>
          <w:sz w:val="24"/>
          <w:szCs w:val="24"/>
        </w:rPr>
        <w:t xml:space="preserve">, and that such Lender may request that your Solar Interest serve as collateral for that Loan.  </w:t>
      </w:r>
      <w:r w:rsidR="001F535B" w:rsidRPr="00612295">
        <w:rPr>
          <w:rFonts w:asciiTheme="minorHAnsi" w:hAnsiTheme="minorHAnsi" w:cs="Arabic Typesetting"/>
          <w:sz w:val="24"/>
          <w:szCs w:val="24"/>
        </w:rPr>
        <w:t xml:space="preserve">You agree that you will comply with the requirements of the Loan, and that we may rely upon documentation </w:t>
      </w:r>
      <w:r w:rsidR="00EC5E87" w:rsidRPr="00612295">
        <w:rPr>
          <w:rFonts w:asciiTheme="minorHAnsi" w:hAnsiTheme="minorHAnsi" w:cs="Arabic Typesetting"/>
          <w:sz w:val="24"/>
          <w:szCs w:val="24"/>
        </w:rPr>
        <w:t xml:space="preserve">which the Lender may provide </w:t>
      </w:r>
      <w:r w:rsidR="001F535B" w:rsidRPr="00612295">
        <w:rPr>
          <w:rFonts w:asciiTheme="minorHAnsi" w:hAnsiTheme="minorHAnsi" w:cs="Arabic Typesetting"/>
          <w:sz w:val="24"/>
          <w:szCs w:val="24"/>
        </w:rPr>
        <w:t xml:space="preserve">us in connection with the Loan.  </w:t>
      </w:r>
      <w:r w:rsidR="008529C9" w:rsidRPr="00612295">
        <w:rPr>
          <w:rFonts w:asciiTheme="minorHAnsi" w:hAnsiTheme="minorHAnsi" w:cs="Arabic Typesetting"/>
          <w:sz w:val="24"/>
          <w:szCs w:val="24"/>
        </w:rPr>
        <w:t xml:space="preserve">We agree </w:t>
      </w:r>
      <w:r w:rsidR="004A1836" w:rsidRPr="00612295">
        <w:rPr>
          <w:rFonts w:asciiTheme="minorHAnsi" w:hAnsiTheme="minorHAnsi" w:cs="Arabic Typesetting"/>
          <w:sz w:val="24"/>
          <w:szCs w:val="24"/>
        </w:rPr>
        <w:t xml:space="preserve">that, if </w:t>
      </w:r>
      <w:r w:rsidR="00B22438" w:rsidRPr="00612295">
        <w:rPr>
          <w:rFonts w:asciiTheme="minorHAnsi" w:hAnsiTheme="minorHAnsi" w:cs="Arabic Typesetting"/>
          <w:sz w:val="24"/>
          <w:szCs w:val="24"/>
        </w:rPr>
        <w:t xml:space="preserve">requested by the Lender, we will </w:t>
      </w:r>
      <w:r w:rsidR="004A1836" w:rsidRPr="00612295">
        <w:rPr>
          <w:rFonts w:asciiTheme="minorHAnsi" w:hAnsiTheme="minorHAnsi" w:cs="Arabic Typesetting"/>
          <w:sz w:val="24"/>
          <w:szCs w:val="24"/>
        </w:rPr>
        <w:t xml:space="preserve">provide a description of the Solar Interest and </w:t>
      </w:r>
      <w:r w:rsidR="004A1836" w:rsidRPr="00612295">
        <w:rPr>
          <w:rFonts w:asciiTheme="minorHAnsi" w:hAnsiTheme="minorHAnsi" w:cs="Arabic Typesetting"/>
          <w:sz w:val="24"/>
          <w:szCs w:val="24"/>
        </w:rPr>
        <w:lastRenderedPageBreak/>
        <w:t xml:space="preserve">other reasonable information for the Lender's evaluation in connection with financing statements loan documentation.  </w:t>
      </w:r>
    </w:p>
    <w:p w:rsidR="003A3106" w:rsidRPr="00612295" w:rsidRDefault="0040204E">
      <w:pPr>
        <w:rPr>
          <w:rFonts w:asciiTheme="minorHAnsi" w:hAnsiTheme="minorHAnsi" w:cs="Arabic Typesetting"/>
          <w:sz w:val="24"/>
          <w:szCs w:val="24"/>
        </w:rPr>
      </w:pPr>
      <w:r w:rsidRPr="00612295">
        <w:rPr>
          <w:rFonts w:asciiTheme="minorHAnsi" w:hAnsiTheme="minorHAnsi" w:cs="Arabic Typesetting"/>
          <w:sz w:val="24"/>
          <w:szCs w:val="24"/>
        </w:rPr>
        <w:t>THIS AGREEMENT SHALL BE VOID IN THE EVENT THE FULL PURCHASE PRICE IS NOT RECEIVED BY THE TIME SET FORTH FOR PAYMENT.</w:t>
      </w:r>
    </w:p>
    <w:p w:rsidR="009D1E49" w:rsidRPr="00612295" w:rsidRDefault="009D1E49" w:rsidP="00F37E17">
      <w:pPr>
        <w:rPr>
          <w:rFonts w:asciiTheme="minorHAnsi" w:hAnsiTheme="minorHAnsi" w:cs="Arabic Typesetting"/>
          <w:sz w:val="24"/>
          <w:szCs w:val="24"/>
        </w:rPr>
      </w:pPr>
    </w:p>
    <w:p w:rsidR="00F37E17" w:rsidRPr="00612295" w:rsidRDefault="00F37E17" w:rsidP="00F37E17">
      <w:pPr>
        <w:rPr>
          <w:rFonts w:asciiTheme="minorHAnsi" w:hAnsiTheme="minorHAnsi" w:cs="Arabic Typesetting"/>
          <w:sz w:val="24"/>
          <w:szCs w:val="24"/>
        </w:rPr>
      </w:pPr>
      <w:r w:rsidRPr="00612295">
        <w:rPr>
          <w:rFonts w:asciiTheme="minorHAnsi" w:hAnsiTheme="minorHAnsi" w:cs="Arabic Typesetting"/>
          <w:sz w:val="24"/>
          <w:szCs w:val="24"/>
        </w:rPr>
        <w:t>IN WITNESS WHEREOF, each party has caused this Agreement to be duly executed by its authorized representative as of the date of last signature provided below.</w:t>
      </w:r>
    </w:p>
    <w:p w:rsidR="00F37E17" w:rsidRPr="00612295" w:rsidRDefault="00F37E17" w:rsidP="00F37E17">
      <w:pPr>
        <w:rPr>
          <w:rFonts w:asciiTheme="minorHAnsi" w:hAnsiTheme="minorHAnsi" w:cs="Arabic Typesetting"/>
          <w:sz w:val="24"/>
          <w:szCs w:val="24"/>
        </w:rPr>
      </w:pPr>
    </w:p>
    <w:p w:rsidR="00FA3072" w:rsidRPr="00612295" w:rsidRDefault="00FA3072" w:rsidP="00F37E17">
      <w:pPr>
        <w:rPr>
          <w:rFonts w:asciiTheme="minorHAnsi" w:hAnsiTheme="minorHAnsi" w:cs="Arabic Typesetting"/>
          <w:sz w:val="24"/>
          <w:szCs w:val="24"/>
        </w:rPr>
      </w:pPr>
      <w:r w:rsidRPr="00612295">
        <w:rPr>
          <w:rFonts w:asciiTheme="minorHAnsi" w:hAnsiTheme="minorHAnsi" w:cs="Arabic Typesetting"/>
          <w:sz w:val="24"/>
          <w:szCs w:val="24"/>
        </w:rPr>
        <w:t>Avista Utilities</w:t>
      </w:r>
    </w:p>
    <w:p w:rsidR="00FA3072" w:rsidRPr="00612295" w:rsidRDefault="00FA3072" w:rsidP="00F37E17">
      <w:pPr>
        <w:rPr>
          <w:rFonts w:asciiTheme="minorHAnsi" w:hAnsiTheme="minorHAnsi" w:cs="Arabic Typesetting"/>
          <w:sz w:val="24"/>
          <w:szCs w:val="24"/>
        </w:rPr>
      </w:pPr>
    </w:p>
    <w:p w:rsidR="00F37E17" w:rsidRPr="00612295" w:rsidRDefault="00F37E17" w:rsidP="00F37E17">
      <w:pPr>
        <w:rPr>
          <w:rFonts w:asciiTheme="minorHAnsi" w:hAnsiTheme="minorHAnsi" w:cs="Arabic Typesetting"/>
          <w:sz w:val="24"/>
          <w:szCs w:val="24"/>
        </w:rPr>
      </w:pPr>
      <w:r w:rsidRPr="00612295">
        <w:rPr>
          <w:rFonts w:asciiTheme="minorHAnsi" w:hAnsiTheme="minorHAnsi" w:cs="Arabic Typesetting"/>
          <w:sz w:val="24"/>
          <w:szCs w:val="24"/>
        </w:rPr>
        <w:t>By:</w:t>
      </w:r>
      <w:r w:rsidRPr="00612295">
        <w:rPr>
          <w:rFonts w:asciiTheme="minorHAnsi" w:hAnsiTheme="minorHAnsi" w:cs="Arabic Typesetting"/>
          <w:sz w:val="24"/>
          <w:szCs w:val="24"/>
        </w:rPr>
        <w:tab/>
      </w:r>
      <w:r w:rsidR="00821CED">
        <w:rPr>
          <w:rFonts w:asciiTheme="minorHAnsi" w:hAnsiTheme="minorHAnsi" w:cs="Arabic Typesetting"/>
          <w:noProof/>
          <w:sz w:val="24"/>
          <w:szCs w:val="24"/>
        </w:rPr>
        <w:drawing>
          <wp:inline distT="0" distB="0" distL="0" distR="0">
            <wp:extent cx="942975" cy="56181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rot="10800000">
                      <a:off x="0" y="0"/>
                      <a:ext cx="942975" cy="561815"/>
                    </a:xfrm>
                    <a:prstGeom prst="rect">
                      <a:avLst/>
                    </a:prstGeom>
                    <a:noFill/>
                    <a:ln w="9525">
                      <a:noFill/>
                      <a:miter lim="800000"/>
                      <a:headEnd/>
                      <a:tailEnd/>
                    </a:ln>
                  </pic:spPr>
                </pic:pic>
              </a:graphicData>
            </a:graphic>
          </wp:inline>
        </w:drawing>
      </w:r>
      <w:r w:rsidRPr="00612295">
        <w:rPr>
          <w:rFonts w:asciiTheme="minorHAnsi" w:hAnsiTheme="minorHAnsi" w:cs="Arabic Typesetting"/>
          <w:sz w:val="24"/>
          <w:szCs w:val="24"/>
        </w:rPr>
        <w:tab/>
      </w:r>
    </w:p>
    <w:p w:rsidR="00F37E17" w:rsidRPr="00612295" w:rsidRDefault="00F37E17" w:rsidP="00F37E17">
      <w:pPr>
        <w:rPr>
          <w:rFonts w:asciiTheme="minorHAnsi" w:hAnsiTheme="minorHAnsi" w:cs="Arabic Typesetting"/>
          <w:sz w:val="24"/>
          <w:szCs w:val="24"/>
        </w:rPr>
      </w:pPr>
    </w:p>
    <w:p w:rsidR="00F37E17" w:rsidRPr="00612295" w:rsidRDefault="00F37E17" w:rsidP="00F37E17">
      <w:pPr>
        <w:rPr>
          <w:rFonts w:asciiTheme="minorHAnsi" w:hAnsiTheme="minorHAnsi" w:cs="Arabic Typesetting"/>
          <w:sz w:val="24"/>
          <w:szCs w:val="24"/>
        </w:rPr>
      </w:pPr>
      <w:r w:rsidRPr="00612295">
        <w:rPr>
          <w:rFonts w:asciiTheme="minorHAnsi" w:hAnsiTheme="minorHAnsi" w:cs="Arabic Typesetting"/>
          <w:sz w:val="24"/>
          <w:szCs w:val="24"/>
        </w:rPr>
        <w:t xml:space="preserve">Name: </w:t>
      </w:r>
      <w:r w:rsidR="00612295" w:rsidRPr="00612295">
        <w:rPr>
          <w:rFonts w:asciiTheme="minorHAnsi" w:hAnsiTheme="minorHAnsi" w:cs="Arabic Typesetting"/>
          <w:sz w:val="24"/>
          <w:szCs w:val="24"/>
        </w:rPr>
        <w:t xml:space="preserve"> Kevin Christie</w:t>
      </w:r>
      <w:r w:rsidR="00B423F2" w:rsidRPr="00612295">
        <w:rPr>
          <w:rFonts w:asciiTheme="minorHAnsi" w:hAnsiTheme="minorHAnsi" w:cs="Arabic Typesetting"/>
          <w:sz w:val="24"/>
          <w:szCs w:val="24"/>
        </w:rPr>
        <w:tab/>
      </w:r>
    </w:p>
    <w:p w:rsidR="00F37E17" w:rsidRPr="00612295" w:rsidRDefault="00F37E17" w:rsidP="00F37E17">
      <w:pPr>
        <w:rPr>
          <w:rFonts w:asciiTheme="minorHAnsi" w:hAnsiTheme="minorHAnsi" w:cs="Arabic Typesetting"/>
          <w:sz w:val="24"/>
          <w:szCs w:val="24"/>
        </w:rPr>
      </w:pPr>
    </w:p>
    <w:p w:rsidR="00F37E17" w:rsidRPr="00612295" w:rsidRDefault="00F37E17" w:rsidP="00F37E17">
      <w:pPr>
        <w:rPr>
          <w:rFonts w:asciiTheme="minorHAnsi" w:hAnsiTheme="minorHAnsi" w:cs="Arabic Typesetting"/>
          <w:sz w:val="24"/>
          <w:szCs w:val="24"/>
        </w:rPr>
      </w:pPr>
      <w:r w:rsidRPr="00612295">
        <w:rPr>
          <w:rFonts w:asciiTheme="minorHAnsi" w:hAnsiTheme="minorHAnsi" w:cs="Arabic Typesetting"/>
          <w:sz w:val="24"/>
          <w:szCs w:val="24"/>
        </w:rPr>
        <w:t>Title:</w:t>
      </w:r>
      <w:r w:rsidRPr="00612295">
        <w:rPr>
          <w:rFonts w:asciiTheme="minorHAnsi" w:hAnsiTheme="minorHAnsi" w:cs="Arabic Typesetting"/>
          <w:sz w:val="24"/>
          <w:szCs w:val="24"/>
        </w:rPr>
        <w:tab/>
      </w:r>
      <w:r w:rsidR="00612295" w:rsidRPr="00612295">
        <w:rPr>
          <w:rFonts w:asciiTheme="minorHAnsi" w:hAnsiTheme="minorHAnsi" w:cs="Arabic Typesetting"/>
          <w:sz w:val="24"/>
          <w:szCs w:val="24"/>
        </w:rPr>
        <w:t>Vice President, Customer Solutions</w:t>
      </w:r>
    </w:p>
    <w:p w:rsidR="00E96D26" w:rsidRPr="00612295" w:rsidRDefault="00E96D26" w:rsidP="00E96D26">
      <w:pPr>
        <w:rPr>
          <w:rFonts w:asciiTheme="minorHAnsi" w:hAnsiTheme="minorHAnsi" w:cs="Arabic Typesetting"/>
          <w:sz w:val="24"/>
          <w:szCs w:val="24"/>
        </w:rPr>
      </w:pPr>
    </w:p>
    <w:p w:rsidR="00612295" w:rsidRPr="00612295" w:rsidRDefault="00612295" w:rsidP="00F37E17">
      <w:pPr>
        <w:rPr>
          <w:rFonts w:asciiTheme="minorHAnsi" w:hAnsiTheme="minorHAnsi" w:cs="Arabic Typesetting"/>
          <w:sz w:val="24"/>
          <w:szCs w:val="24"/>
        </w:rPr>
      </w:pPr>
      <w:r w:rsidRPr="00612295">
        <w:rPr>
          <w:rFonts w:asciiTheme="minorHAnsi" w:hAnsiTheme="minorHAnsi" w:cs="Arabic Typesetting"/>
          <w:sz w:val="24"/>
          <w:szCs w:val="24"/>
        </w:rPr>
        <w:t>Date:</w:t>
      </w:r>
    </w:p>
    <w:p w:rsidR="00612295" w:rsidRPr="00612295" w:rsidRDefault="00612295" w:rsidP="00F37E17">
      <w:pPr>
        <w:rPr>
          <w:rFonts w:asciiTheme="minorHAnsi" w:hAnsiTheme="minorHAnsi" w:cs="Arabic Typesetting"/>
          <w:sz w:val="24"/>
          <w:szCs w:val="24"/>
        </w:rPr>
      </w:pPr>
    </w:p>
    <w:p w:rsidR="00612295" w:rsidRPr="00612295" w:rsidRDefault="00612295" w:rsidP="00F37E17">
      <w:pPr>
        <w:rPr>
          <w:rFonts w:asciiTheme="minorHAnsi" w:hAnsiTheme="minorHAnsi" w:cs="Arabic Typesetting"/>
          <w:sz w:val="24"/>
          <w:szCs w:val="24"/>
        </w:rPr>
      </w:pPr>
    </w:p>
    <w:p w:rsidR="00612295" w:rsidRPr="00612295" w:rsidRDefault="00612295" w:rsidP="00F37E17">
      <w:pPr>
        <w:rPr>
          <w:rFonts w:asciiTheme="minorHAnsi" w:hAnsiTheme="minorHAnsi" w:cs="Arabic Typesetting"/>
          <w:sz w:val="24"/>
          <w:szCs w:val="24"/>
        </w:rPr>
      </w:pPr>
    </w:p>
    <w:p w:rsidR="00612295" w:rsidRPr="00612295" w:rsidRDefault="00E96D26" w:rsidP="00F37E17">
      <w:pPr>
        <w:rPr>
          <w:rFonts w:asciiTheme="minorHAnsi" w:hAnsiTheme="minorHAnsi" w:cs="Arabic Typesetting"/>
          <w:sz w:val="24"/>
          <w:szCs w:val="24"/>
        </w:rPr>
      </w:pPr>
      <w:r w:rsidRPr="00612295">
        <w:rPr>
          <w:rFonts w:asciiTheme="minorHAnsi" w:hAnsiTheme="minorHAnsi" w:cs="Arabic Typesetting"/>
          <w:sz w:val="24"/>
          <w:szCs w:val="24"/>
        </w:rPr>
        <w:t>By:</w:t>
      </w:r>
      <w:r w:rsidRPr="00612295">
        <w:rPr>
          <w:rFonts w:asciiTheme="minorHAnsi" w:hAnsiTheme="minorHAnsi" w:cs="Arabic Typesetting"/>
          <w:sz w:val="24"/>
          <w:szCs w:val="24"/>
        </w:rPr>
        <w:tab/>
      </w:r>
      <w:r w:rsidR="00237F8D" w:rsidRPr="00612295">
        <w:rPr>
          <w:rFonts w:asciiTheme="minorHAnsi" w:hAnsiTheme="minorHAnsi" w:cs="Arabic Typesetting"/>
          <w:sz w:val="24"/>
          <w:szCs w:val="24"/>
        </w:rPr>
        <w:t>______________________ (Customer’s Electronic Signature)</w:t>
      </w:r>
      <w:r w:rsidR="00237F8D" w:rsidRPr="00612295">
        <w:rPr>
          <w:rFonts w:asciiTheme="minorHAnsi" w:hAnsiTheme="minorHAnsi" w:cs="Arabic Typesetting"/>
          <w:sz w:val="24"/>
          <w:szCs w:val="24"/>
        </w:rPr>
        <w:tab/>
      </w:r>
      <w:r w:rsidR="00237F8D" w:rsidRPr="00612295">
        <w:rPr>
          <w:rFonts w:asciiTheme="minorHAnsi" w:hAnsiTheme="minorHAnsi" w:cs="Arabic Typesetting"/>
          <w:sz w:val="24"/>
          <w:szCs w:val="24"/>
        </w:rPr>
        <w:tab/>
      </w:r>
    </w:p>
    <w:p w:rsidR="00612295" w:rsidRPr="00612295" w:rsidRDefault="00612295" w:rsidP="00F37E17">
      <w:pPr>
        <w:rPr>
          <w:rFonts w:asciiTheme="minorHAnsi" w:hAnsiTheme="minorHAnsi" w:cs="Arabic Typesetting"/>
          <w:sz w:val="24"/>
          <w:szCs w:val="24"/>
        </w:rPr>
      </w:pPr>
    </w:p>
    <w:p w:rsidR="00E96D26" w:rsidRPr="00612295" w:rsidRDefault="00237F8D" w:rsidP="00F37E17">
      <w:pPr>
        <w:rPr>
          <w:rFonts w:asciiTheme="minorHAnsi" w:hAnsiTheme="minorHAnsi" w:cs="Arabic Typesetting"/>
          <w:sz w:val="24"/>
          <w:szCs w:val="24"/>
        </w:rPr>
      </w:pPr>
      <w:r w:rsidRPr="00612295">
        <w:rPr>
          <w:rFonts w:asciiTheme="minorHAnsi" w:hAnsiTheme="minorHAnsi" w:cs="Arabic Typesetting"/>
          <w:sz w:val="24"/>
          <w:szCs w:val="24"/>
        </w:rPr>
        <w:t>Date: ________________</w:t>
      </w:r>
    </w:p>
    <w:p w:rsidR="002A67CB" w:rsidRPr="00612295" w:rsidRDefault="00F37E17" w:rsidP="002A67CB">
      <w:pPr>
        <w:jc w:val="center"/>
        <w:rPr>
          <w:rFonts w:asciiTheme="minorHAnsi" w:hAnsiTheme="minorHAnsi"/>
          <w:b/>
          <w:bCs/>
          <w:sz w:val="24"/>
          <w:szCs w:val="24"/>
        </w:rPr>
      </w:pPr>
      <w:r w:rsidRPr="00612295">
        <w:rPr>
          <w:rFonts w:asciiTheme="minorHAnsi" w:hAnsiTheme="minorHAnsi" w:cs="Arabic Typesetting"/>
          <w:sz w:val="24"/>
          <w:szCs w:val="24"/>
        </w:rPr>
        <w:br w:type="page"/>
      </w:r>
      <w:r w:rsidR="002A67CB" w:rsidRPr="00612295">
        <w:rPr>
          <w:rFonts w:asciiTheme="minorHAnsi" w:hAnsiTheme="minorHAnsi"/>
          <w:b/>
          <w:bCs/>
          <w:sz w:val="24"/>
          <w:szCs w:val="24"/>
        </w:rPr>
        <w:lastRenderedPageBreak/>
        <w:t xml:space="preserve">Appendix A </w:t>
      </w:r>
    </w:p>
    <w:p w:rsidR="001A1329" w:rsidRPr="00612295" w:rsidRDefault="001A1329" w:rsidP="002A67CB">
      <w:pPr>
        <w:jc w:val="center"/>
        <w:rPr>
          <w:rFonts w:asciiTheme="minorHAnsi" w:hAnsiTheme="minorHAnsi" w:cs="Arabic Typesetting"/>
          <w:b/>
          <w:sz w:val="24"/>
          <w:szCs w:val="24"/>
        </w:rPr>
      </w:pPr>
      <w:r w:rsidRPr="00612295">
        <w:rPr>
          <w:rFonts w:asciiTheme="minorHAnsi" w:hAnsiTheme="minorHAnsi" w:cs="Arabic Typesetting"/>
          <w:b/>
          <w:sz w:val="24"/>
          <w:szCs w:val="24"/>
        </w:rPr>
        <w:t xml:space="preserve">Customer and </w:t>
      </w:r>
      <w:r w:rsidR="002072D2" w:rsidRPr="00612295">
        <w:rPr>
          <w:rFonts w:asciiTheme="minorHAnsi" w:hAnsiTheme="minorHAnsi" w:cs="Arabic Typesetting"/>
          <w:b/>
          <w:sz w:val="24"/>
          <w:szCs w:val="24"/>
        </w:rPr>
        <w:t>Array</w:t>
      </w:r>
      <w:r w:rsidRPr="00612295">
        <w:rPr>
          <w:rFonts w:asciiTheme="minorHAnsi" w:hAnsiTheme="minorHAnsi" w:cs="Arabic Typesetting"/>
          <w:b/>
          <w:sz w:val="24"/>
          <w:szCs w:val="24"/>
        </w:rPr>
        <w:t xml:space="preserve"> Information</w:t>
      </w:r>
    </w:p>
    <w:p w:rsidR="003A3106" w:rsidRPr="00612295" w:rsidRDefault="003A3106" w:rsidP="002A67CB">
      <w:pPr>
        <w:jc w:val="center"/>
        <w:rPr>
          <w:rFonts w:asciiTheme="minorHAnsi" w:hAnsiTheme="minorHAnsi" w:cs="Arabic Typesetting"/>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64"/>
        <w:gridCol w:w="222"/>
        <w:gridCol w:w="7794"/>
      </w:tblGrid>
      <w:tr w:rsidR="00E04507" w:rsidRPr="00612295" w:rsidTr="00E04507">
        <w:trPr>
          <w:trHeight w:val="530"/>
        </w:trPr>
        <w:tc>
          <w:tcPr>
            <w:tcW w:w="2064" w:type="dxa"/>
          </w:tcPr>
          <w:p w:rsidR="00E04507" w:rsidRPr="00612295" w:rsidRDefault="00E04507" w:rsidP="00B55207">
            <w:pPr>
              <w:jc w:val="both"/>
              <w:rPr>
                <w:rFonts w:asciiTheme="minorHAnsi" w:hAnsiTheme="minorHAnsi" w:cs="Arabic Typesetting"/>
                <w:sz w:val="24"/>
                <w:szCs w:val="24"/>
              </w:rPr>
            </w:pPr>
            <w:r w:rsidRPr="00612295">
              <w:rPr>
                <w:rFonts w:asciiTheme="minorHAnsi" w:hAnsiTheme="minorHAnsi"/>
                <w:b/>
                <w:bCs/>
                <w:sz w:val="24"/>
                <w:szCs w:val="24"/>
              </w:rPr>
              <w:t>Capacity purchased by Customer:</w:t>
            </w:r>
          </w:p>
        </w:tc>
        <w:tc>
          <w:tcPr>
            <w:tcW w:w="222" w:type="dxa"/>
          </w:tcPr>
          <w:p w:rsidR="00E04507" w:rsidRPr="00612295" w:rsidRDefault="00E04507" w:rsidP="00891946">
            <w:pPr>
              <w:rPr>
                <w:rFonts w:asciiTheme="minorHAnsi" w:hAnsiTheme="minorHAnsi" w:cs="Arabic Typesetting"/>
                <w:sz w:val="24"/>
                <w:szCs w:val="24"/>
              </w:rPr>
            </w:pPr>
          </w:p>
        </w:tc>
        <w:tc>
          <w:tcPr>
            <w:tcW w:w="7794" w:type="dxa"/>
          </w:tcPr>
          <w:p w:rsidR="00E04507" w:rsidRPr="00612295" w:rsidRDefault="00E04507" w:rsidP="00891946">
            <w:pPr>
              <w:rPr>
                <w:rFonts w:asciiTheme="minorHAnsi" w:hAnsiTheme="minorHAnsi" w:cs="Arabic Typesetting"/>
                <w:sz w:val="24"/>
                <w:szCs w:val="24"/>
              </w:rPr>
            </w:pPr>
          </w:p>
        </w:tc>
      </w:tr>
      <w:tr w:rsidR="00E04507" w:rsidRPr="00612295" w:rsidTr="00E04507">
        <w:trPr>
          <w:trHeight w:val="530"/>
        </w:trPr>
        <w:tc>
          <w:tcPr>
            <w:tcW w:w="2064" w:type="dxa"/>
          </w:tcPr>
          <w:p w:rsidR="00E04507" w:rsidRPr="00612295" w:rsidRDefault="00E04507" w:rsidP="00B55207">
            <w:pPr>
              <w:jc w:val="both"/>
              <w:rPr>
                <w:rFonts w:asciiTheme="minorHAnsi" w:hAnsiTheme="minorHAnsi" w:cs="Arabic Typesetting"/>
                <w:sz w:val="24"/>
                <w:szCs w:val="24"/>
              </w:rPr>
            </w:pPr>
            <w:r w:rsidRPr="00612295">
              <w:rPr>
                <w:rFonts w:asciiTheme="minorHAnsi" w:hAnsiTheme="minorHAnsi"/>
                <w:b/>
                <w:bCs/>
                <w:sz w:val="24"/>
                <w:szCs w:val="24"/>
              </w:rPr>
              <w:t>Customer Portion:</w:t>
            </w:r>
          </w:p>
        </w:tc>
        <w:tc>
          <w:tcPr>
            <w:tcW w:w="222" w:type="dxa"/>
          </w:tcPr>
          <w:p w:rsidR="00E04507" w:rsidRPr="00612295" w:rsidRDefault="00E04507" w:rsidP="00891946">
            <w:pPr>
              <w:rPr>
                <w:rFonts w:asciiTheme="minorHAnsi" w:hAnsiTheme="minorHAnsi" w:cs="Arabic Typesetting"/>
                <w:sz w:val="24"/>
                <w:szCs w:val="24"/>
              </w:rPr>
            </w:pPr>
          </w:p>
        </w:tc>
        <w:tc>
          <w:tcPr>
            <w:tcW w:w="7794" w:type="dxa"/>
          </w:tcPr>
          <w:p w:rsidR="00E04507" w:rsidRPr="00612295" w:rsidRDefault="00E04507" w:rsidP="00891946">
            <w:pPr>
              <w:rPr>
                <w:rFonts w:asciiTheme="minorHAnsi" w:hAnsiTheme="minorHAnsi" w:cs="Arabic Typesetting"/>
                <w:sz w:val="24"/>
                <w:szCs w:val="24"/>
              </w:rPr>
            </w:pPr>
          </w:p>
        </w:tc>
      </w:tr>
      <w:tr w:rsidR="00E04507" w:rsidRPr="00612295" w:rsidTr="00E04507">
        <w:trPr>
          <w:trHeight w:val="980"/>
        </w:trPr>
        <w:tc>
          <w:tcPr>
            <w:tcW w:w="2064" w:type="dxa"/>
          </w:tcPr>
          <w:p w:rsidR="00E04507" w:rsidRPr="00612295" w:rsidRDefault="00E04507" w:rsidP="00AE1E3F">
            <w:pPr>
              <w:autoSpaceDE w:val="0"/>
              <w:autoSpaceDN w:val="0"/>
              <w:adjustRightInd w:val="0"/>
              <w:rPr>
                <w:rFonts w:asciiTheme="minorHAnsi" w:hAnsiTheme="minorHAnsi"/>
                <w:b/>
                <w:bCs/>
                <w:sz w:val="24"/>
                <w:szCs w:val="24"/>
              </w:rPr>
            </w:pPr>
            <w:r w:rsidRPr="00612295">
              <w:rPr>
                <w:rFonts w:asciiTheme="minorHAnsi" w:hAnsiTheme="minorHAnsi"/>
                <w:b/>
                <w:bCs/>
                <w:sz w:val="24"/>
                <w:szCs w:val="24"/>
              </w:rPr>
              <w:t>Estimated initial annual amount of</w:t>
            </w:r>
          </w:p>
          <w:p w:rsidR="00E04507" w:rsidRPr="00612295" w:rsidRDefault="00E04507" w:rsidP="00AE1E3F">
            <w:pPr>
              <w:autoSpaceDE w:val="0"/>
              <w:autoSpaceDN w:val="0"/>
              <w:adjustRightInd w:val="0"/>
              <w:rPr>
                <w:rFonts w:asciiTheme="minorHAnsi" w:hAnsiTheme="minorHAnsi"/>
                <w:b/>
                <w:bCs/>
                <w:sz w:val="24"/>
                <w:szCs w:val="24"/>
              </w:rPr>
            </w:pPr>
            <w:r w:rsidRPr="00612295">
              <w:rPr>
                <w:rFonts w:asciiTheme="minorHAnsi" w:hAnsiTheme="minorHAnsi"/>
                <w:b/>
                <w:bCs/>
                <w:sz w:val="24"/>
                <w:szCs w:val="24"/>
              </w:rPr>
              <w:t>Customer Output ("Estimated</w:t>
            </w:r>
          </w:p>
          <w:p w:rsidR="00E04507" w:rsidRPr="00612295" w:rsidRDefault="00E04507" w:rsidP="00AE1E3F">
            <w:pPr>
              <w:jc w:val="both"/>
              <w:rPr>
                <w:rFonts w:asciiTheme="minorHAnsi" w:hAnsiTheme="minorHAnsi" w:cs="Arabic Typesetting"/>
                <w:sz w:val="24"/>
                <w:szCs w:val="24"/>
              </w:rPr>
            </w:pPr>
            <w:r w:rsidRPr="00612295">
              <w:rPr>
                <w:rFonts w:asciiTheme="minorHAnsi" w:hAnsiTheme="minorHAnsi"/>
                <w:b/>
                <w:bCs/>
                <w:sz w:val="24"/>
                <w:szCs w:val="24"/>
              </w:rPr>
              <w:t>Initial Annual Production"):</w:t>
            </w:r>
          </w:p>
        </w:tc>
        <w:tc>
          <w:tcPr>
            <w:tcW w:w="222" w:type="dxa"/>
          </w:tcPr>
          <w:p w:rsidR="00E04507" w:rsidRPr="00612295" w:rsidRDefault="00E04507" w:rsidP="00891946">
            <w:pPr>
              <w:rPr>
                <w:rFonts w:asciiTheme="minorHAnsi" w:hAnsiTheme="minorHAnsi"/>
                <w:sz w:val="24"/>
                <w:szCs w:val="24"/>
              </w:rPr>
            </w:pPr>
          </w:p>
        </w:tc>
        <w:tc>
          <w:tcPr>
            <w:tcW w:w="7794" w:type="dxa"/>
          </w:tcPr>
          <w:p w:rsidR="00E04507" w:rsidRPr="00612295" w:rsidRDefault="00E04507" w:rsidP="00891946">
            <w:pPr>
              <w:rPr>
                <w:rFonts w:asciiTheme="minorHAnsi" w:hAnsiTheme="minorHAnsi"/>
                <w:sz w:val="24"/>
                <w:szCs w:val="24"/>
              </w:rPr>
            </w:pPr>
          </w:p>
          <w:p w:rsidR="00E04507" w:rsidRPr="00612295" w:rsidRDefault="00E04507" w:rsidP="00891946">
            <w:pPr>
              <w:rPr>
                <w:rFonts w:asciiTheme="minorHAnsi" w:hAnsiTheme="minorHAnsi"/>
                <w:sz w:val="24"/>
                <w:szCs w:val="24"/>
              </w:rPr>
            </w:pPr>
          </w:p>
          <w:p w:rsidR="00E04507" w:rsidRPr="00612295" w:rsidRDefault="00E04507" w:rsidP="00891946">
            <w:pPr>
              <w:rPr>
                <w:rFonts w:asciiTheme="minorHAnsi" w:hAnsiTheme="minorHAnsi" w:cs="Arabic Typesetting"/>
                <w:sz w:val="24"/>
                <w:szCs w:val="24"/>
              </w:rPr>
            </w:pPr>
          </w:p>
        </w:tc>
      </w:tr>
      <w:tr w:rsidR="00E04507" w:rsidRPr="00612295" w:rsidTr="00E04507">
        <w:trPr>
          <w:trHeight w:val="530"/>
        </w:trPr>
        <w:tc>
          <w:tcPr>
            <w:tcW w:w="2064" w:type="dxa"/>
          </w:tcPr>
          <w:p w:rsidR="00E04507" w:rsidRPr="00612295" w:rsidRDefault="00E04507" w:rsidP="00B55207">
            <w:pPr>
              <w:jc w:val="both"/>
              <w:rPr>
                <w:rFonts w:asciiTheme="minorHAnsi" w:hAnsiTheme="minorHAnsi" w:cs="Arabic Typesetting"/>
                <w:sz w:val="24"/>
                <w:szCs w:val="24"/>
              </w:rPr>
            </w:pPr>
            <w:r w:rsidRPr="00612295">
              <w:rPr>
                <w:rFonts w:asciiTheme="minorHAnsi" w:hAnsiTheme="minorHAnsi"/>
                <w:b/>
                <w:bCs/>
                <w:sz w:val="24"/>
                <w:szCs w:val="24"/>
              </w:rPr>
              <w:t>Array Name:</w:t>
            </w:r>
          </w:p>
        </w:tc>
        <w:tc>
          <w:tcPr>
            <w:tcW w:w="222" w:type="dxa"/>
          </w:tcPr>
          <w:p w:rsidR="00E04507" w:rsidRPr="00612295" w:rsidRDefault="00E04507" w:rsidP="00891946">
            <w:pPr>
              <w:rPr>
                <w:rFonts w:asciiTheme="minorHAnsi" w:hAnsiTheme="minorHAnsi"/>
                <w:sz w:val="24"/>
                <w:szCs w:val="24"/>
              </w:rPr>
            </w:pPr>
          </w:p>
        </w:tc>
        <w:tc>
          <w:tcPr>
            <w:tcW w:w="7794" w:type="dxa"/>
          </w:tcPr>
          <w:p w:rsidR="00E04507" w:rsidRPr="00612295" w:rsidRDefault="00E04507" w:rsidP="00891946">
            <w:pPr>
              <w:rPr>
                <w:rFonts w:asciiTheme="minorHAnsi" w:hAnsiTheme="minorHAnsi" w:cs="Arabic Typesetting"/>
                <w:sz w:val="24"/>
                <w:szCs w:val="24"/>
              </w:rPr>
            </w:pPr>
            <w:r w:rsidRPr="00612295">
              <w:rPr>
                <w:rFonts w:asciiTheme="minorHAnsi" w:hAnsiTheme="minorHAnsi"/>
                <w:sz w:val="24"/>
                <w:szCs w:val="24"/>
              </w:rPr>
              <w:t>Avista Community Solar Array  - Boulder Park</w:t>
            </w:r>
          </w:p>
        </w:tc>
      </w:tr>
      <w:tr w:rsidR="00E04507" w:rsidRPr="00612295" w:rsidTr="00E04507">
        <w:trPr>
          <w:trHeight w:val="530"/>
        </w:trPr>
        <w:tc>
          <w:tcPr>
            <w:tcW w:w="2064" w:type="dxa"/>
          </w:tcPr>
          <w:p w:rsidR="00E04507" w:rsidRPr="00612295" w:rsidRDefault="00E04507" w:rsidP="00B55207">
            <w:pPr>
              <w:jc w:val="both"/>
              <w:rPr>
                <w:rFonts w:asciiTheme="minorHAnsi" w:hAnsiTheme="minorHAnsi" w:cs="Arabic Typesetting"/>
                <w:sz w:val="24"/>
                <w:szCs w:val="24"/>
              </w:rPr>
            </w:pPr>
          </w:p>
        </w:tc>
        <w:tc>
          <w:tcPr>
            <w:tcW w:w="222" w:type="dxa"/>
          </w:tcPr>
          <w:p w:rsidR="00E04507" w:rsidRPr="00612295" w:rsidRDefault="00E04507" w:rsidP="002D524A">
            <w:pPr>
              <w:rPr>
                <w:rFonts w:asciiTheme="minorHAnsi" w:hAnsiTheme="minorHAnsi"/>
                <w:sz w:val="24"/>
                <w:szCs w:val="24"/>
              </w:rPr>
            </w:pPr>
          </w:p>
        </w:tc>
        <w:tc>
          <w:tcPr>
            <w:tcW w:w="7794" w:type="dxa"/>
          </w:tcPr>
          <w:p w:rsidR="00E04507" w:rsidRPr="00612295" w:rsidRDefault="00E04507" w:rsidP="002D524A">
            <w:pPr>
              <w:rPr>
                <w:rFonts w:asciiTheme="minorHAnsi" w:hAnsiTheme="minorHAnsi" w:cs="Arabic Typesetting"/>
                <w:sz w:val="24"/>
                <w:szCs w:val="24"/>
              </w:rPr>
            </w:pPr>
            <w:r w:rsidRPr="00612295">
              <w:rPr>
                <w:rFonts w:asciiTheme="minorHAnsi" w:hAnsiTheme="minorHAnsi"/>
                <w:sz w:val="24"/>
                <w:szCs w:val="24"/>
              </w:rPr>
              <w:t xml:space="preserve">  </w:t>
            </w:r>
          </w:p>
        </w:tc>
      </w:tr>
      <w:tr w:rsidR="00E04507" w:rsidRPr="00612295" w:rsidTr="00E04507">
        <w:trPr>
          <w:trHeight w:val="530"/>
        </w:trPr>
        <w:tc>
          <w:tcPr>
            <w:tcW w:w="2064" w:type="dxa"/>
          </w:tcPr>
          <w:p w:rsidR="00E04507" w:rsidRPr="00612295" w:rsidRDefault="00E04507" w:rsidP="00B55207">
            <w:pPr>
              <w:jc w:val="both"/>
              <w:rPr>
                <w:rFonts w:asciiTheme="minorHAnsi" w:hAnsiTheme="minorHAnsi" w:cs="Arabic Typesetting"/>
                <w:sz w:val="24"/>
                <w:szCs w:val="24"/>
              </w:rPr>
            </w:pPr>
            <w:r w:rsidRPr="00612295">
              <w:rPr>
                <w:rFonts w:asciiTheme="minorHAnsi" w:hAnsiTheme="minorHAnsi"/>
                <w:b/>
                <w:bCs/>
                <w:sz w:val="24"/>
                <w:szCs w:val="24"/>
              </w:rPr>
              <w:t>Array Location:</w:t>
            </w:r>
          </w:p>
        </w:tc>
        <w:tc>
          <w:tcPr>
            <w:tcW w:w="222" w:type="dxa"/>
          </w:tcPr>
          <w:p w:rsidR="00E04507" w:rsidRPr="00612295" w:rsidRDefault="00E04507" w:rsidP="00FA602B">
            <w:pPr>
              <w:rPr>
                <w:rFonts w:asciiTheme="minorHAnsi" w:hAnsiTheme="minorHAnsi"/>
                <w:sz w:val="24"/>
                <w:szCs w:val="24"/>
              </w:rPr>
            </w:pPr>
          </w:p>
        </w:tc>
        <w:tc>
          <w:tcPr>
            <w:tcW w:w="7794" w:type="dxa"/>
          </w:tcPr>
          <w:p w:rsidR="00E04507" w:rsidRPr="00612295" w:rsidRDefault="00E04507" w:rsidP="00FA602B">
            <w:pPr>
              <w:rPr>
                <w:rFonts w:asciiTheme="minorHAnsi" w:hAnsiTheme="minorHAnsi" w:cs="Arabic Typesetting"/>
                <w:sz w:val="24"/>
                <w:szCs w:val="24"/>
              </w:rPr>
            </w:pPr>
            <w:r w:rsidRPr="00612295">
              <w:rPr>
                <w:rFonts w:asciiTheme="minorHAnsi" w:hAnsiTheme="minorHAnsi"/>
                <w:sz w:val="24"/>
                <w:szCs w:val="24"/>
              </w:rPr>
              <w:t>4012 N Barker Rd, Spokane Valley, WA 99027</w:t>
            </w:r>
          </w:p>
        </w:tc>
      </w:tr>
      <w:tr w:rsidR="00E04507" w:rsidRPr="00612295" w:rsidTr="00E04507">
        <w:trPr>
          <w:trHeight w:val="440"/>
        </w:trPr>
        <w:tc>
          <w:tcPr>
            <w:tcW w:w="2064" w:type="dxa"/>
          </w:tcPr>
          <w:p w:rsidR="00E04507" w:rsidRPr="00612295" w:rsidRDefault="00E04507" w:rsidP="00B55207">
            <w:pPr>
              <w:jc w:val="both"/>
              <w:rPr>
                <w:rFonts w:asciiTheme="minorHAnsi" w:hAnsiTheme="minorHAnsi" w:cs="Arabic Typesetting"/>
                <w:sz w:val="24"/>
                <w:szCs w:val="24"/>
              </w:rPr>
            </w:pPr>
            <w:r w:rsidRPr="00612295">
              <w:rPr>
                <w:rFonts w:asciiTheme="minorHAnsi" w:hAnsiTheme="minorHAnsi"/>
                <w:b/>
                <w:bCs/>
                <w:sz w:val="24"/>
                <w:szCs w:val="24"/>
              </w:rPr>
              <w:t>Interconnection Date:</w:t>
            </w:r>
          </w:p>
        </w:tc>
        <w:tc>
          <w:tcPr>
            <w:tcW w:w="222" w:type="dxa"/>
          </w:tcPr>
          <w:p w:rsidR="00E04507" w:rsidRPr="00612295" w:rsidRDefault="00E04507" w:rsidP="00891946">
            <w:pPr>
              <w:rPr>
                <w:rFonts w:asciiTheme="minorHAnsi" w:hAnsiTheme="minorHAnsi" w:cs="Arabic Typesetting"/>
                <w:sz w:val="24"/>
                <w:szCs w:val="24"/>
              </w:rPr>
            </w:pPr>
          </w:p>
        </w:tc>
        <w:tc>
          <w:tcPr>
            <w:tcW w:w="7794" w:type="dxa"/>
          </w:tcPr>
          <w:p w:rsidR="00E04507" w:rsidRPr="00612295" w:rsidRDefault="00E04507" w:rsidP="00891946">
            <w:pPr>
              <w:rPr>
                <w:rFonts w:asciiTheme="minorHAnsi" w:hAnsiTheme="minorHAnsi" w:cs="Arabic Typesetting"/>
                <w:sz w:val="24"/>
                <w:szCs w:val="24"/>
              </w:rPr>
            </w:pPr>
          </w:p>
        </w:tc>
      </w:tr>
      <w:tr w:rsidR="00E04507" w:rsidRPr="00612295" w:rsidTr="00E04507">
        <w:trPr>
          <w:trHeight w:val="530"/>
        </w:trPr>
        <w:tc>
          <w:tcPr>
            <w:tcW w:w="2064" w:type="dxa"/>
          </w:tcPr>
          <w:p w:rsidR="00E04507" w:rsidRPr="00612295" w:rsidRDefault="00E04507" w:rsidP="00B55207">
            <w:pPr>
              <w:jc w:val="both"/>
              <w:rPr>
                <w:rFonts w:asciiTheme="minorHAnsi" w:hAnsiTheme="minorHAnsi" w:cs="Arabic Typesetting"/>
                <w:sz w:val="24"/>
                <w:szCs w:val="24"/>
              </w:rPr>
            </w:pPr>
            <w:r w:rsidRPr="00612295">
              <w:rPr>
                <w:rFonts w:asciiTheme="minorHAnsi" w:hAnsiTheme="minorHAnsi"/>
                <w:b/>
                <w:bCs/>
                <w:sz w:val="24"/>
                <w:szCs w:val="24"/>
              </w:rPr>
              <w:t>Effective Date:</w:t>
            </w:r>
          </w:p>
        </w:tc>
        <w:tc>
          <w:tcPr>
            <w:tcW w:w="222" w:type="dxa"/>
          </w:tcPr>
          <w:p w:rsidR="00E04507" w:rsidRPr="00612295" w:rsidRDefault="00E04507" w:rsidP="00891946">
            <w:pPr>
              <w:rPr>
                <w:rFonts w:asciiTheme="minorHAnsi" w:hAnsiTheme="minorHAnsi" w:cs="Arabic Typesetting"/>
                <w:sz w:val="24"/>
                <w:szCs w:val="24"/>
              </w:rPr>
            </w:pPr>
          </w:p>
        </w:tc>
        <w:tc>
          <w:tcPr>
            <w:tcW w:w="7794" w:type="dxa"/>
          </w:tcPr>
          <w:p w:rsidR="00E04507" w:rsidRPr="00612295" w:rsidRDefault="00E04507" w:rsidP="00891946">
            <w:pPr>
              <w:rPr>
                <w:rFonts w:asciiTheme="minorHAnsi" w:hAnsiTheme="minorHAnsi" w:cs="Arabic Typesetting"/>
                <w:sz w:val="24"/>
                <w:szCs w:val="24"/>
              </w:rPr>
            </w:pPr>
          </w:p>
        </w:tc>
      </w:tr>
      <w:tr w:rsidR="00E04507" w:rsidRPr="00612295" w:rsidTr="00E04507">
        <w:trPr>
          <w:trHeight w:val="530"/>
        </w:trPr>
        <w:tc>
          <w:tcPr>
            <w:tcW w:w="2064" w:type="dxa"/>
          </w:tcPr>
          <w:p w:rsidR="00E04507" w:rsidRPr="00612295" w:rsidRDefault="00E04507" w:rsidP="00B55207">
            <w:pPr>
              <w:jc w:val="both"/>
              <w:rPr>
                <w:rFonts w:asciiTheme="minorHAnsi" w:hAnsiTheme="minorHAnsi" w:cs="Arabic Typesetting"/>
                <w:sz w:val="24"/>
                <w:szCs w:val="24"/>
              </w:rPr>
            </w:pPr>
            <w:r w:rsidRPr="00612295">
              <w:rPr>
                <w:rFonts w:asciiTheme="minorHAnsi" w:hAnsiTheme="minorHAnsi"/>
                <w:b/>
                <w:bCs/>
                <w:sz w:val="24"/>
                <w:szCs w:val="24"/>
              </w:rPr>
              <w:t>Customer Name(s):</w:t>
            </w:r>
          </w:p>
        </w:tc>
        <w:tc>
          <w:tcPr>
            <w:tcW w:w="222" w:type="dxa"/>
          </w:tcPr>
          <w:p w:rsidR="00E04507" w:rsidRPr="00612295" w:rsidRDefault="00E04507" w:rsidP="00891946">
            <w:pPr>
              <w:rPr>
                <w:rFonts w:asciiTheme="minorHAnsi" w:hAnsiTheme="minorHAnsi"/>
                <w:sz w:val="24"/>
                <w:szCs w:val="24"/>
              </w:rPr>
            </w:pPr>
          </w:p>
        </w:tc>
        <w:tc>
          <w:tcPr>
            <w:tcW w:w="7794" w:type="dxa"/>
          </w:tcPr>
          <w:p w:rsidR="00E04507" w:rsidRPr="00612295" w:rsidRDefault="00E04507" w:rsidP="00891946">
            <w:pPr>
              <w:rPr>
                <w:rFonts w:asciiTheme="minorHAnsi" w:hAnsiTheme="minorHAnsi"/>
                <w:sz w:val="24"/>
                <w:szCs w:val="24"/>
              </w:rPr>
            </w:pPr>
          </w:p>
        </w:tc>
      </w:tr>
      <w:tr w:rsidR="00E04507" w:rsidRPr="00612295" w:rsidTr="00E04507">
        <w:trPr>
          <w:trHeight w:val="530"/>
        </w:trPr>
        <w:tc>
          <w:tcPr>
            <w:tcW w:w="2064" w:type="dxa"/>
          </w:tcPr>
          <w:p w:rsidR="00E04507" w:rsidRPr="00612295" w:rsidRDefault="00E04507" w:rsidP="00B55207">
            <w:pPr>
              <w:jc w:val="both"/>
              <w:rPr>
                <w:rFonts w:asciiTheme="minorHAnsi" w:hAnsiTheme="minorHAnsi" w:cs="Arabic Typesetting"/>
                <w:sz w:val="24"/>
                <w:szCs w:val="24"/>
              </w:rPr>
            </w:pPr>
            <w:r w:rsidRPr="00612295">
              <w:rPr>
                <w:rFonts w:asciiTheme="minorHAnsi" w:hAnsiTheme="minorHAnsi"/>
                <w:b/>
                <w:bCs/>
                <w:sz w:val="24"/>
                <w:szCs w:val="24"/>
              </w:rPr>
              <w:t>Customer's Location:</w:t>
            </w:r>
          </w:p>
        </w:tc>
        <w:tc>
          <w:tcPr>
            <w:tcW w:w="222" w:type="dxa"/>
          </w:tcPr>
          <w:p w:rsidR="00E04507" w:rsidRPr="00612295" w:rsidRDefault="00E04507" w:rsidP="00891946">
            <w:pPr>
              <w:rPr>
                <w:rFonts w:asciiTheme="minorHAnsi" w:hAnsiTheme="minorHAnsi"/>
                <w:sz w:val="24"/>
                <w:szCs w:val="24"/>
              </w:rPr>
            </w:pPr>
          </w:p>
        </w:tc>
        <w:tc>
          <w:tcPr>
            <w:tcW w:w="7794" w:type="dxa"/>
          </w:tcPr>
          <w:p w:rsidR="00E04507" w:rsidRPr="00612295" w:rsidRDefault="00E04507" w:rsidP="00891946">
            <w:pPr>
              <w:rPr>
                <w:rFonts w:asciiTheme="minorHAnsi" w:hAnsiTheme="minorHAnsi"/>
                <w:sz w:val="24"/>
                <w:szCs w:val="24"/>
              </w:rPr>
            </w:pPr>
          </w:p>
        </w:tc>
      </w:tr>
      <w:tr w:rsidR="00E04507" w:rsidRPr="00612295" w:rsidTr="00E04507">
        <w:trPr>
          <w:trHeight w:val="530"/>
        </w:trPr>
        <w:tc>
          <w:tcPr>
            <w:tcW w:w="2064" w:type="dxa"/>
          </w:tcPr>
          <w:p w:rsidR="00E04507" w:rsidRPr="00612295" w:rsidRDefault="00E04507" w:rsidP="00B55207">
            <w:pPr>
              <w:jc w:val="both"/>
              <w:rPr>
                <w:rFonts w:asciiTheme="minorHAnsi" w:hAnsiTheme="minorHAnsi" w:cs="Arabic Typesetting"/>
                <w:sz w:val="24"/>
                <w:szCs w:val="24"/>
              </w:rPr>
            </w:pPr>
            <w:r w:rsidRPr="00612295">
              <w:rPr>
                <w:rFonts w:asciiTheme="minorHAnsi" w:hAnsiTheme="minorHAnsi"/>
                <w:b/>
                <w:bCs/>
                <w:sz w:val="24"/>
                <w:szCs w:val="24"/>
              </w:rPr>
              <w:t>Email:</w:t>
            </w:r>
          </w:p>
        </w:tc>
        <w:tc>
          <w:tcPr>
            <w:tcW w:w="222" w:type="dxa"/>
          </w:tcPr>
          <w:p w:rsidR="00E04507" w:rsidRPr="00612295" w:rsidRDefault="00E04507" w:rsidP="00891946">
            <w:pPr>
              <w:rPr>
                <w:rFonts w:asciiTheme="minorHAnsi" w:hAnsiTheme="minorHAnsi"/>
                <w:sz w:val="24"/>
                <w:szCs w:val="24"/>
              </w:rPr>
            </w:pPr>
          </w:p>
        </w:tc>
        <w:tc>
          <w:tcPr>
            <w:tcW w:w="7794" w:type="dxa"/>
          </w:tcPr>
          <w:p w:rsidR="00E04507" w:rsidRPr="00612295" w:rsidRDefault="00E04507" w:rsidP="00891946">
            <w:pPr>
              <w:rPr>
                <w:rFonts w:asciiTheme="minorHAnsi" w:hAnsiTheme="minorHAnsi"/>
                <w:sz w:val="24"/>
                <w:szCs w:val="24"/>
              </w:rPr>
            </w:pPr>
          </w:p>
        </w:tc>
      </w:tr>
      <w:tr w:rsidR="00E04507" w:rsidRPr="00612295" w:rsidTr="00E04507">
        <w:trPr>
          <w:trHeight w:val="530"/>
        </w:trPr>
        <w:tc>
          <w:tcPr>
            <w:tcW w:w="2064" w:type="dxa"/>
          </w:tcPr>
          <w:p w:rsidR="00E04507" w:rsidRPr="00612295" w:rsidRDefault="00E04507" w:rsidP="00B55207">
            <w:pPr>
              <w:jc w:val="both"/>
              <w:rPr>
                <w:rFonts w:asciiTheme="minorHAnsi" w:hAnsiTheme="minorHAnsi" w:cs="Arabic Typesetting"/>
                <w:sz w:val="24"/>
                <w:szCs w:val="24"/>
              </w:rPr>
            </w:pPr>
            <w:r w:rsidRPr="00612295">
              <w:rPr>
                <w:rFonts w:asciiTheme="minorHAnsi" w:hAnsiTheme="minorHAnsi"/>
                <w:b/>
                <w:bCs/>
                <w:sz w:val="24"/>
                <w:szCs w:val="24"/>
              </w:rPr>
              <w:t>Tel:</w:t>
            </w:r>
          </w:p>
        </w:tc>
        <w:tc>
          <w:tcPr>
            <w:tcW w:w="222" w:type="dxa"/>
          </w:tcPr>
          <w:p w:rsidR="00E04507" w:rsidRPr="00612295" w:rsidRDefault="00E04507" w:rsidP="002D524A">
            <w:pPr>
              <w:rPr>
                <w:rFonts w:asciiTheme="minorHAnsi" w:hAnsiTheme="minorHAnsi"/>
                <w:sz w:val="24"/>
                <w:szCs w:val="24"/>
              </w:rPr>
            </w:pPr>
          </w:p>
        </w:tc>
        <w:tc>
          <w:tcPr>
            <w:tcW w:w="7794" w:type="dxa"/>
          </w:tcPr>
          <w:p w:rsidR="00E04507" w:rsidRPr="00612295" w:rsidRDefault="00E04507" w:rsidP="002D524A">
            <w:pPr>
              <w:rPr>
                <w:rFonts w:asciiTheme="minorHAnsi" w:hAnsiTheme="minorHAnsi"/>
                <w:sz w:val="24"/>
                <w:szCs w:val="24"/>
              </w:rPr>
            </w:pPr>
          </w:p>
        </w:tc>
      </w:tr>
      <w:tr w:rsidR="00E04507" w:rsidRPr="00612295" w:rsidTr="00E04507">
        <w:trPr>
          <w:trHeight w:val="530"/>
        </w:trPr>
        <w:tc>
          <w:tcPr>
            <w:tcW w:w="2064" w:type="dxa"/>
          </w:tcPr>
          <w:p w:rsidR="00E04507" w:rsidRPr="00612295" w:rsidRDefault="00E04507" w:rsidP="00B55207">
            <w:pPr>
              <w:jc w:val="both"/>
              <w:rPr>
                <w:rFonts w:asciiTheme="minorHAnsi" w:hAnsiTheme="minorHAnsi" w:cs="Arabic Typesetting"/>
                <w:sz w:val="24"/>
                <w:szCs w:val="24"/>
              </w:rPr>
            </w:pPr>
            <w:r w:rsidRPr="00612295">
              <w:rPr>
                <w:rFonts w:asciiTheme="minorHAnsi" w:hAnsiTheme="minorHAnsi"/>
                <w:b/>
                <w:bCs/>
                <w:sz w:val="24"/>
                <w:szCs w:val="24"/>
              </w:rPr>
              <w:t>Fax:</w:t>
            </w:r>
          </w:p>
        </w:tc>
        <w:tc>
          <w:tcPr>
            <w:tcW w:w="222" w:type="dxa"/>
          </w:tcPr>
          <w:p w:rsidR="00E04507" w:rsidRPr="00612295" w:rsidRDefault="00E04507" w:rsidP="00891946">
            <w:pPr>
              <w:rPr>
                <w:rFonts w:asciiTheme="minorHAnsi" w:hAnsiTheme="minorHAnsi"/>
                <w:sz w:val="24"/>
                <w:szCs w:val="24"/>
              </w:rPr>
            </w:pPr>
          </w:p>
        </w:tc>
        <w:tc>
          <w:tcPr>
            <w:tcW w:w="7794" w:type="dxa"/>
          </w:tcPr>
          <w:p w:rsidR="00E04507" w:rsidRPr="00612295" w:rsidRDefault="00E04507" w:rsidP="00891946">
            <w:pPr>
              <w:rPr>
                <w:rFonts w:asciiTheme="minorHAnsi" w:hAnsiTheme="minorHAnsi"/>
                <w:sz w:val="24"/>
                <w:szCs w:val="24"/>
              </w:rPr>
            </w:pPr>
          </w:p>
        </w:tc>
      </w:tr>
      <w:tr w:rsidR="00E04507" w:rsidRPr="00612295" w:rsidTr="00E04507">
        <w:trPr>
          <w:trHeight w:val="530"/>
        </w:trPr>
        <w:tc>
          <w:tcPr>
            <w:tcW w:w="2064" w:type="dxa"/>
          </w:tcPr>
          <w:p w:rsidR="00E04507" w:rsidRPr="00612295" w:rsidRDefault="00E04507" w:rsidP="00B55207">
            <w:pPr>
              <w:jc w:val="both"/>
              <w:rPr>
                <w:rFonts w:asciiTheme="minorHAnsi" w:hAnsiTheme="minorHAnsi" w:cs="Arabic Typesetting"/>
                <w:sz w:val="24"/>
                <w:szCs w:val="24"/>
              </w:rPr>
            </w:pPr>
            <w:r w:rsidRPr="00612295">
              <w:rPr>
                <w:rFonts w:asciiTheme="minorHAnsi" w:hAnsiTheme="minorHAnsi"/>
                <w:b/>
                <w:bCs/>
                <w:sz w:val="24"/>
                <w:szCs w:val="24"/>
              </w:rPr>
              <w:t>Initial Meter # for Crediting:</w:t>
            </w:r>
          </w:p>
        </w:tc>
        <w:tc>
          <w:tcPr>
            <w:tcW w:w="222" w:type="dxa"/>
          </w:tcPr>
          <w:p w:rsidR="00E04507" w:rsidRPr="00612295" w:rsidRDefault="00E04507" w:rsidP="00891946">
            <w:pPr>
              <w:rPr>
                <w:rFonts w:asciiTheme="minorHAnsi" w:hAnsiTheme="minorHAnsi"/>
                <w:sz w:val="24"/>
                <w:szCs w:val="24"/>
              </w:rPr>
            </w:pPr>
          </w:p>
        </w:tc>
        <w:tc>
          <w:tcPr>
            <w:tcW w:w="7794" w:type="dxa"/>
          </w:tcPr>
          <w:p w:rsidR="00E04507" w:rsidRPr="00612295" w:rsidRDefault="00E04507" w:rsidP="00891946">
            <w:pPr>
              <w:rPr>
                <w:rFonts w:asciiTheme="minorHAnsi" w:hAnsiTheme="minorHAnsi"/>
                <w:sz w:val="24"/>
                <w:szCs w:val="24"/>
              </w:rPr>
            </w:pPr>
          </w:p>
        </w:tc>
      </w:tr>
      <w:tr w:rsidR="00E04507" w:rsidRPr="00612295" w:rsidTr="00E04507">
        <w:trPr>
          <w:trHeight w:val="530"/>
        </w:trPr>
        <w:tc>
          <w:tcPr>
            <w:tcW w:w="2064" w:type="dxa"/>
          </w:tcPr>
          <w:p w:rsidR="00E04507" w:rsidRPr="00612295" w:rsidRDefault="00E04507" w:rsidP="00B55207">
            <w:pPr>
              <w:jc w:val="both"/>
              <w:rPr>
                <w:rFonts w:asciiTheme="minorHAnsi" w:hAnsiTheme="minorHAnsi" w:cs="Arabic Typesetting"/>
                <w:sz w:val="24"/>
                <w:szCs w:val="24"/>
              </w:rPr>
            </w:pPr>
            <w:r w:rsidRPr="00612295">
              <w:rPr>
                <w:rFonts w:asciiTheme="minorHAnsi" w:hAnsiTheme="minorHAnsi"/>
                <w:b/>
                <w:bCs/>
                <w:sz w:val="24"/>
                <w:szCs w:val="24"/>
              </w:rPr>
              <w:t>Panels:</w:t>
            </w:r>
          </w:p>
        </w:tc>
        <w:tc>
          <w:tcPr>
            <w:tcW w:w="222" w:type="dxa"/>
          </w:tcPr>
          <w:p w:rsidR="00E04507" w:rsidRPr="00612295" w:rsidRDefault="00E04507" w:rsidP="00891946">
            <w:pPr>
              <w:rPr>
                <w:rFonts w:asciiTheme="minorHAnsi" w:hAnsiTheme="minorHAnsi"/>
                <w:sz w:val="24"/>
                <w:szCs w:val="24"/>
              </w:rPr>
            </w:pPr>
          </w:p>
        </w:tc>
        <w:tc>
          <w:tcPr>
            <w:tcW w:w="7794" w:type="dxa"/>
          </w:tcPr>
          <w:p w:rsidR="00E04507" w:rsidRPr="00612295" w:rsidRDefault="00E04507" w:rsidP="00891946">
            <w:pPr>
              <w:rPr>
                <w:rFonts w:asciiTheme="minorHAnsi" w:hAnsiTheme="minorHAnsi"/>
                <w:sz w:val="24"/>
                <w:szCs w:val="24"/>
              </w:rPr>
            </w:pPr>
          </w:p>
        </w:tc>
      </w:tr>
      <w:tr w:rsidR="00E04507" w:rsidRPr="00612295" w:rsidTr="00E04507">
        <w:trPr>
          <w:trHeight w:val="530"/>
        </w:trPr>
        <w:tc>
          <w:tcPr>
            <w:tcW w:w="2064" w:type="dxa"/>
          </w:tcPr>
          <w:p w:rsidR="00E04507" w:rsidRPr="00612295" w:rsidRDefault="00E04507" w:rsidP="00B55207">
            <w:pPr>
              <w:jc w:val="both"/>
              <w:rPr>
                <w:rFonts w:asciiTheme="minorHAnsi" w:hAnsiTheme="minorHAnsi" w:cs="Arabic Typesetting"/>
                <w:sz w:val="24"/>
                <w:szCs w:val="24"/>
              </w:rPr>
            </w:pPr>
            <w:r w:rsidRPr="00612295">
              <w:rPr>
                <w:rFonts w:asciiTheme="minorHAnsi" w:hAnsiTheme="minorHAnsi"/>
                <w:b/>
                <w:bCs/>
                <w:sz w:val="24"/>
                <w:szCs w:val="24"/>
              </w:rPr>
              <w:t>Panel Location:</w:t>
            </w:r>
          </w:p>
        </w:tc>
        <w:tc>
          <w:tcPr>
            <w:tcW w:w="222" w:type="dxa"/>
          </w:tcPr>
          <w:p w:rsidR="00E04507" w:rsidRPr="00612295" w:rsidRDefault="00E04507" w:rsidP="00971148">
            <w:pPr>
              <w:rPr>
                <w:rFonts w:asciiTheme="minorHAnsi" w:hAnsiTheme="minorHAnsi"/>
                <w:sz w:val="24"/>
                <w:szCs w:val="24"/>
              </w:rPr>
            </w:pPr>
          </w:p>
        </w:tc>
        <w:tc>
          <w:tcPr>
            <w:tcW w:w="7794" w:type="dxa"/>
          </w:tcPr>
          <w:p w:rsidR="00E04507" w:rsidRPr="00612295" w:rsidRDefault="00E04507" w:rsidP="00612295">
            <w:pPr>
              <w:rPr>
                <w:rFonts w:asciiTheme="minorHAnsi" w:hAnsiTheme="minorHAnsi"/>
                <w:sz w:val="24"/>
                <w:szCs w:val="24"/>
              </w:rPr>
            </w:pPr>
            <w:r w:rsidRPr="00612295">
              <w:rPr>
                <w:rFonts w:asciiTheme="minorHAnsi" w:hAnsiTheme="minorHAnsi"/>
                <w:sz w:val="24"/>
                <w:szCs w:val="24"/>
              </w:rPr>
              <w:t>facility map can be found at</w:t>
            </w:r>
            <w:r w:rsidR="00612295" w:rsidRPr="00612295">
              <w:rPr>
                <w:rFonts w:asciiTheme="minorHAnsi" w:hAnsiTheme="minorHAnsi"/>
                <w:sz w:val="24"/>
                <w:szCs w:val="24"/>
              </w:rPr>
              <w:t xml:space="preserve"> </w:t>
            </w:r>
            <w:hyperlink r:id="rId10" w:history="1">
              <w:r w:rsidR="00612295" w:rsidRPr="00612295">
                <w:rPr>
                  <w:rStyle w:val="Hyperlink"/>
                  <w:rFonts w:asciiTheme="minorHAnsi" w:hAnsiTheme="minorHAnsi"/>
                  <w:sz w:val="24"/>
                  <w:szCs w:val="24"/>
                </w:rPr>
                <w:t>www.cpsecommunitysolar.com/facilitymaps.aspx?facilityID=CPSE1</w:t>
              </w:r>
            </w:hyperlink>
          </w:p>
        </w:tc>
      </w:tr>
    </w:tbl>
    <w:p w:rsidR="003A3106" w:rsidRPr="00612295" w:rsidRDefault="00891946" w:rsidP="00971148">
      <w:pPr>
        <w:jc w:val="center"/>
        <w:rPr>
          <w:rFonts w:asciiTheme="minorHAnsi" w:hAnsiTheme="minorHAnsi"/>
          <w:b/>
          <w:bCs/>
          <w:sz w:val="24"/>
          <w:szCs w:val="24"/>
        </w:rPr>
      </w:pPr>
      <w:r w:rsidRPr="00612295">
        <w:rPr>
          <w:rFonts w:asciiTheme="minorHAnsi" w:hAnsiTheme="minorHAnsi"/>
          <w:b/>
          <w:bCs/>
          <w:sz w:val="24"/>
          <w:szCs w:val="24"/>
        </w:rPr>
        <w:br w:type="page"/>
      </w:r>
      <w:r w:rsidR="00C02660" w:rsidRPr="00612295">
        <w:rPr>
          <w:rFonts w:asciiTheme="minorHAnsi" w:hAnsiTheme="minorHAnsi" w:cs="Arabic Typesetting"/>
          <w:b/>
          <w:sz w:val="24"/>
          <w:szCs w:val="24"/>
        </w:rPr>
        <w:lastRenderedPageBreak/>
        <w:t>Appendix B</w:t>
      </w:r>
    </w:p>
    <w:p w:rsidR="003A5401" w:rsidRPr="00612295" w:rsidRDefault="003A5401" w:rsidP="003A5401">
      <w:pPr>
        <w:autoSpaceDE w:val="0"/>
        <w:autoSpaceDN w:val="0"/>
        <w:adjustRightInd w:val="0"/>
        <w:jc w:val="center"/>
        <w:rPr>
          <w:rFonts w:asciiTheme="minorHAnsi" w:hAnsiTheme="minorHAnsi"/>
          <w:b/>
          <w:bCs/>
          <w:sz w:val="24"/>
          <w:szCs w:val="24"/>
        </w:rPr>
      </w:pPr>
      <w:r w:rsidRPr="00612295">
        <w:rPr>
          <w:rFonts w:asciiTheme="minorHAnsi" w:hAnsiTheme="minorHAnsi"/>
          <w:b/>
          <w:bCs/>
          <w:sz w:val="24"/>
          <w:szCs w:val="24"/>
        </w:rPr>
        <w:t>Definitions</w:t>
      </w:r>
    </w:p>
    <w:p w:rsidR="003A5401" w:rsidRPr="00612295" w:rsidRDefault="003A5401" w:rsidP="003A5401">
      <w:pPr>
        <w:autoSpaceDE w:val="0"/>
        <w:autoSpaceDN w:val="0"/>
        <w:adjustRightInd w:val="0"/>
        <w:jc w:val="center"/>
        <w:rPr>
          <w:rFonts w:asciiTheme="minorHAnsi" w:hAnsiTheme="minorHAnsi"/>
          <w:b/>
          <w:bCs/>
          <w:sz w:val="24"/>
          <w:szCs w:val="24"/>
        </w:rPr>
      </w:pPr>
    </w:p>
    <w:p w:rsidR="003A5401" w:rsidRPr="00612295" w:rsidRDefault="003A5401" w:rsidP="00910EBA">
      <w:pPr>
        <w:autoSpaceDE w:val="0"/>
        <w:autoSpaceDN w:val="0"/>
        <w:adjustRightInd w:val="0"/>
        <w:spacing w:after="120"/>
        <w:jc w:val="both"/>
        <w:rPr>
          <w:rFonts w:asciiTheme="minorHAnsi" w:hAnsiTheme="minorHAnsi"/>
          <w:sz w:val="24"/>
          <w:szCs w:val="24"/>
        </w:rPr>
      </w:pPr>
      <w:r w:rsidRPr="00612295">
        <w:rPr>
          <w:rFonts w:asciiTheme="minorHAnsi" w:hAnsiTheme="minorHAnsi"/>
          <w:sz w:val="24"/>
          <w:szCs w:val="24"/>
        </w:rPr>
        <w:t>Capitalized terms used in the Agreement are defined as follows unless defined in the</w:t>
      </w:r>
      <w:r w:rsidR="002E3587" w:rsidRPr="00612295">
        <w:rPr>
          <w:rFonts w:asciiTheme="minorHAnsi" w:hAnsiTheme="minorHAnsi"/>
          <w:sz w:val="24"/>
          <w:szCs w:val="24"/>
        </w:rPr>
        <w:t xml:space="preserve"> </w:t>
      </w:r>
      <w:r w:rsidRPr="00612295">
        <w:rPr>
          <w:rFonts w:asciiTheme="minorHAnsi" w:hAnsiTheme="minorHAnsi"/>
          <w:sz w:val="24"/>
          <w:szCs w:val="24"/>
        </w:rPr>
        <w:t>body of the Agreement.</w:t>
      </w:r>
    </w:p>
    <w:p w:rsidR="00EB4EE8" w:rsidRPr="00612295" w:rsidRDefault="003A5401" w:rsidP="00910EBA">
      <w:pPr>
        <w:autoSpaceDE w:val="0"/>
        <w:autoSpaceDN w:val="0"/>
        <w:adjustRightInd w:val="0"/>
        <w:spacing w:after="120"/>
        <w:jc w:val="both"/>
        <w:rPr>
          <w:rFonts w:asciiTheme="minorHAnsi" w:hAnsiTheme="minorHAnsi"/>
          <w:sz w:val="24"/>
          <w:szCs w:val="24"/>
        </w:rPr>
      </w:pPr>
      <w:r w:rsidRPr="00612295">
        <w:rPr>
          <w:rFonts w:asciiTheme="minorHAnsi" w:hAnsiTheme="minorHAnsi"/>
          <w:sz w:val="24"/>
          <w:szCs w:val="24"/>
        </w:rPr>
        <w:t>“</w:t>
      </w:r>
      <w:r w:rsidRPr="00612295">
        <w:rPr>
          <w:rFonts w:asciiTheme="minorHAnsi" w:hAnsiTheme="minorHAnsi"/>
          <w:b/>
          <w:bCs/>
          <w:i/>
          <w:iCs/>
          <w:sz w:val="24"/>
          <w:szCs w:val="24"/>
        </w:rPr>
        <w:t>Affiliate</w:t>
      </w:r>
      <w:r w:rsidRPr="00612295">
        <w:rPr>
          <w:rFonts w:asciiTheme="minorHAnsi" w:hAnsiTheme="minorHAnsi"/>
          <w:sz w:val="24"/>
          <w:szCs w:val="24"/>
        </w:rPr>
        <w:t>” means any person or entity that directly, or indirectly through one or more intermediaries, controls or is controlled by or partnered with, or is under common control with the person or entity specified.</w:t>
      </w:r>
      <w:r w:rsidR="00EB4EE8" w:rsidRPr="00612295">
        <w:rPr>
          <w:rFonts w:asciiTheme="minorHAnsi" w:hAnsiTheme="minorHAnsi"/>
          <w:sz w:val="24"/>
          <w:szCs w:val="24"/>
        </w:rPr>
        <w:t xml:space="preserve"> </w:t>
      </w:r>
    </w:p>
    <w:p w:rsidR="00095934" w:rsidRPr="00612295" w:rsidRDefault="00E04507" w:rsidP="00910EBA">
      <w:pPr>
        <w:autoSpaceDE w:val="0"/>
        <w:autoSpaceDN w:val="0"/>
        <w:adjustRightInd w:val="0"/>
        <w:spacing w:after="120"/>
        <w:jc w:val="both"/>
        <w:rPr>
          <w:rFonts w:asciiTheme="minorHAnsi" w:hAnsiTheme="minorHAnsi"/>
          <w:sz w:val="24"/>
          <w:szCs w:val="24"/>
        </w:rPr>
      </w:pPr>
      <w:r w:rsidRPr="00612295" w:rsidDel="00E04507">
        <w:rPr>
          <w:rFonts w:asciiTheme="minorHAnsi" w:hAnsiTheme="minorHAnsi"/>
          <w:i/>
          <w:sz w:val="24"/>
          <w:szCs w:val="24"/>
        </w:rPr>
        <w:t xml:space="preserve"> </w:t>
      </w:r>
      <w:r w:rsidR="00095934" w:rsidRPr="00612295">
        <w:rPr>
          <w:rFonts w:asciiTheme="minorHAnsi" w:hAnsiTheme="minorHAnsi"/>
          <w:sz w:val="24"/>
          <w:szCs w:val="24"/>
        </w:rPr>
        <w:t>“</w:t>
      </w:r>
      <w:r w:rsidR="00095934" w:rsidRPr="00612295">
        <w:rPr>
          <w:rFonts w:asciiTheme="minorHAnsi" w:hAnsiTheme="minorHAnsi"/>
          <w:b/>
          <w:bCs/>
          <w:i/>
          <w:iCs/>
          <w:sz w:val="24"/>
          <w:szCs w:val="24"/>
        </w:rPr>
        <w:t>Customer Portion</w:t>
      </w:r>
      <w:r w:rsidR="00095934" w:rsidRPr="00612295">
        <w:rPr>
          <w:rFonts w:asciiTheme="minorHAnsi" w:hAnsiTheme="minorHAnsi"/>
          <w:sz w:val="24"/>
          <w:szCs w:val="24"/>
        </w:rPr>
        <w:t>” means the fraction or percentage obtained by dividing (</w:t>
      </w:r>
      <w:proofErr w:type="spellStart"/>
      <w:r w:rsidR="00095934" w:rsidRPr="00612295">
        <w:rPr>
          <w:rFonts w:asciiTheme="minorHAnsi" w:hAnsiTheme="minorHAnsi"/>
          <w:sz w:val="24"/>
          <w:szCs w:val="24"/>
        </w:rPr>
        <w:t>i</w:t>
      </w:r>
      <w:proofErr w:type="spellEnd"/>
      <w:r w:rsidR="00095934" w:rsidRPr="00612295">
        <w:rPr>
          <w:rFonts w:asciiTheme="minorHAnsi" w:hAnsiTheme="minorHAnsi"/>
          <w:sz w:val="24"/>
          <w:szCs w:val="24"/>
        </w:rPr>
        <w:t xml:space="preserve">) your Nameplate Capacity by (ii) the total nameplate generating capacity of all panels at the </w:t>
      </w:r>
      <w:r w:rsidR="002072D2" w:rsidRPr="00612295">
        <w:rPr>
          <w:rFonts w:asciiTheme="minorHAnsi" w:hAnsiTheme="minorHAnsi"/>
          <w:sz w:val="24"/>
          <w:szCs w:val="24"/>
        </w:rPr>
        <w:t>Array</w:t>
      </w:r>
      <w:r w:rsidR="00095934" w:rsidRPr="00612295">
        <w:rPr>
          <w:rFonts w:asciiTheme="minorHAnsi" w:hAnsiTheme="minorHAnsi"/>
          <w:sz w:val="24"/>
          <w:szCs w:val="24"/>
        </w:rPr>
        <w:t>.</w:t>
      </w:r>
    </w:p>
    <w:p w:rsidR="003A5401" w:rsidRPr="00612295" w:rsidRDefault="00E04507" w:rsidP="00910EBA">
      <w:pPr>
        <w:autoSpaceDE w:val="0"/>
        <w:autoSpaceDN w:val="0"/>
        <w:adjustRightInd w:val="0"/>
        <w:spacing w:after="120"/>
        <w:jc w:val="both"/>
        <w:rPr>
          <w:rFonts w:asciiTheme="minorHAnsi" w:hAnsiTheme="minorHAnsi"/>
          <w:sz w:val="24"/>
          <w:szCs w:val="24"/>
        </w:rPr>
      </w:pPr>
      <w:r w:rsidRPr="00612295" w:rsidDel="00E04507">
        <w:rPr>
          <w:rFonts w:asciiTheme="minorHAnsi" w:hAnsiTheme="minorHAnsi"/>
          <w:sz w:val="24"/>
          <w:szCs w:val="24"/>
        </w:rPr>
        <w:t xml:space="preserve"> </w:t>
      </w:r>
      <w:r w:rsidR="003A5401" w:rsidRPr="00612295">
        <w:rPr>
          <w:rFonts w:asciiTheme="minorHAnsi" w:hAnsiTheme="minorHAnsi"/>
          <w:sz w:val="24"/>
          <w:szCs w:val="24"/>
        </w:rPr>
        <w:t>“</w:t>
      </w:r>
      <w:r w:rsidR="003A5401" w:rsidRPr="00612295">
        <w:rPr>
          <w:rFonts w:asciiTheme="minorHAnsi" w:hAnsiTheme="minorHAnsi"/>
          <w:b/>
          <w:bCs/>
          <w:i/>
          <w:iCs/>
          <w:sz w:val="24"/>
          <w:szCs w:val="24"/>
        </w:rPr>
        <w:t>Environmental Attributes</w:t>
      </w:r>
      <w:r w:rsidR="003A5401" w:rsidRPr="00612295">
        <w:rPr>
          <w:rFonts w:asciiTheme="minorHAnsi" w:hAnsiTheme="minorHAnsi"/>
          <w:sz w:val="24"/>
          <w:szCs w:val="24"/>
        </w:rPr>
        <w:t xml:space="preserve">” means the full set of environmental, source and emissions characteristics, whether in the form of credits (including </w:t>
      </w:r>
      <w:r w:rsidRPr="00612295">
        <w:rPr>
          <w:rFonts w:asciiTheme="minorHAnsi" w:hAnsiTheme="minorHAnsi"/>
          <w:sz w:val="24"/>
          <w:szCs w:val="24"/>
        </w:rPr>
        <w:t>r</w:t>
      </w:r>
      <w:r w:rsidR="003A5401" w:rsidRPr="00612295">
        <w:rPr>
          <w:rFonts w:asciiTheme="minorHAnsi" w:hAnsiTheme="minorHAnsi"/>
          <w:sz w:val="24"/>
          <w:szCs w:val="24"/>
        </w:rPr>
        <w:t xml:space="preserve">enewable </w:t>
      </w:r>
      <w:r w:rsidRPr="00612295">
        <w:rPr>
          <w:rFonts w:asciiTheme="minorHAnsi" w:hAnsiTheme="minorHAnsi"/>
          <w:sz w:val="24"/>
          <w:szCs w:val="24"/>
        </w:rPr>
        <w:t>e</w:t>
      </w:r>
      <w:r w:rsidR="003A5401" w:rsidRPr="00612295">
        <w:rPr>
          <w:rFonts w:asciiTheme="minorHAnsi" w:hAnsiTheme="minorHAnsi"/>
          <w:sz w:val="24"/>
          <w:szCs w:val="24"/>
        </w:rPr>
        <w:t xml:space="preserve">nergy </w:t>
      </w:r>
      <w:r w:rsidRPr="00612295">
        <w:rPr>
          <w:rFonts w:asciiTheme="minorHAnsi" w:hAnsiTheme="minorHAnsi"/>
          <w:sz w:val="24"/>
          <w:szCs w:val="24"/>
        </w:rPr>
        <w:t>c</w:t>
      </w:r>
      <w:r w:rsidR="003A5401" w:rsidRPr="00612295">
        <w:rPr>
          <w:rFonts w:asciiTheme="minorHAnsi" w:hAnsiTheme="minorHAnsi"/>
          <w:sz w:val="24"/>
          <w:szCs w:val="24"/>
        </w:rPr>
        <w:t xml:space="preserve">redits), benefits, emissions reductions, offsets, </w:t>
      </w:r>
      <w:r w:rsidR="00776492" w:rsidRPr="00612295">
        <w:rPr>
          <w:rFonts w:asciiTheme="minorHAnsi" w:hAnsiTheme="minorHAnsi"/>
          <w:sz w:val="24"/>
          <w:szCs w:val="24"/>
        </w:rPr>
        <w:t>and allowances</w:t>
      </w:r>
      <w:r w:rsidR="003A5401" w:rsidRPr="00612295">
        <w:rPr>
          <w:rFonts w:asciiTheme="minorHAnsi" w:hAnsiTheme="minorHAnsi"/>
          <w:sz w:val="24"/>
          <w:szCs w:val="24"/>
        </w:rPr>
        <w:t xml:space="preserve"> or by any other designation, attributable to the Capacity and Customer Output. Environmental Attributes</w:t>
      </w:r>
      <w:r w:rsidR="00094EF9" w:rsidRPr="00612295">
        <w:rPr>
          <w:rFonts w:asciiTheme="minorHAnsi" w:hAnsiTheme="minorHAnsi"/>
          <w:sz w:val="24"/>
          <w:szCs w:val="24"/>
        </w:rPr>
        <w:t>, also referred to as Green Attribute,</w:t>
      </w:r>
      <w:r w:rsidR="003A5401" w:rsidRPr="00612295">
        <w:rPr>
          <w:rFonts w:asciiTheme="minorHAnsi" w:hAnsiTheme="minorHAnsi"/>
          <w:sz w:val="24"/>
          <w:szCs w:val="24"/>
        </w:rPr>
        <w:t xml:space="preserve"> include but are not limited to (1) any avoided emissions of carbon dioxide (CO2), methane (CH4), nitrous oxide, </w:t>
      </w:r>
      <w:proofErr w:type="spellStart"/>
      <w:r w:rsidR="003A5401" w:rsidRPr="00612295">
        <w:rPr>
          <w:rFonts w:asciiTheme="minorHAnsi" w:hAnsiTheme="minorHAnsi"/>
          <w:sz w:val="24"/>
          <w:szCs w:val="24"/>
        </w:rPr>
        <w:t>hydrofluoro</w:t>
      </w:r>
      <w:proofErr w:type="spellEnd"/>
      <w:r w:rsidR="003A5401" w:rsidRPr="00612295">
        <w:rPr>
          <w:rFonts w:asciiTheme="minorHAnsi" w:hAnsiTheme="minorHAnsi"/>
          <w:sz w:val="24"/>
          <w:szCs w:val="24"/>
        </w:rPr>
        <w:t xml:space="preserve"> carbons, </w:t>
      </w:r>
      <w:proofErr w:type="spellStart"/>
      <w:r w:rsidR="003A5401" w:rsidRPr="00612295">
        <w:rPr>
          <w:rFonts w:asciiTheme="minorHAnsi" w:hAnsiTheme="minorHAnsi"/>
          <w:sz w:val="24"/>
          <w:szCs w:val="24"/>
        </w:rPr>
        <w:t>perfluoro</w:t>
      </w:r>
      <w:proofErr w:type="spellEnd"/>
      <w:r w:rsidR="003A5401" w:rsidRPr="00612295">
        <w:rPr>
          <w:rFonts w:asciiTheme="minorHAnsi" w:hAnsiTheme="minorHAnsi"/>
          <w:sz w:val="24"/>
          <w:szCs w:val="24"/>
        </w:rPr>
        <w:t xml:space="preserve"> carbons, sulfur hexafluoride and other greenhouse gases (GHGs) that have been determined by the United Nations Intergovernmental Panel on Climate Change as of the effective date of this agreement, or otherwise under Law, to contribute to the actual or potential threat of altering the Earth’s climate by trapping heat in the atmosphere, (2) any avoided emissions of sulfur oxides (Sox), nitrogen oxides (</w:t>
      </w:r>
      <w:r w:rsidR="00DA0506" w:rsidRPr="00612295">
        <w:rPr>
          <w:rFonts w:asciiTheme="minorHAnsi" w:hAnsiTheme="minorHAnsi"/>
          <w:sz w:val="24"/>
          <w:szCs w:val="24"/>
        </w:rPr>
        <w:t>NO</w:t>
      </w:r>
      <w:r w:rsidR="003A5401" w:rsidRPr="00612295">
        <w:rPr>
          <w:rFonts w:asciiTheme="minorHAnsi" w:hAnsiTheme="minorHAnsi"/>
          <w:sz w:val="24"/>
          <w:szCs w:val="24"/>
        </w:rPr>
        <w:t xml:space="preserve">x) and carbon monoxide (CO), and of any other pollutant of the air, soil or water (other than GHGs) that is now regulated under law, including as part of any renewable portfolio standard, or tradable under any registration or trading program; and (3) the right of </w:t>
      </w:r>
      <w:r w:rsidR="00496DDE" w:rsidRPr="00612295">
        <w:rPr>
          <w:rFonts w:asciiTheme="minorHAnsi" w:hAnsiTheme="minorHAnsi"/>
          <w:sz w:val="24"/>
          <w:szCs w:val="24"/>
        </w:rPr>
        <w:t>Avista</w:t>
      </w:r>
      <w:r w:rsidR="003A5401" w:rsidRPr="00612295">
        <w:rPr>
          <w:rFonts w:asciiTheme="minorHAnsi" w:hAnsiTheme="minorHAnsi"/>
          <w:sz w:val="24"/>
          <w:szCs w:val="24"/>
        </w:rPr>
        <w:t xml:space="preserve"> and/or another third party as the owner or prospective owner of Environmental Attributes to report the ownership of accumulated Environmental Attributes to any agency, authority or other party, including without limitation those Green Tag Reporting Rights accruing under Section 1605(b) of The Energy Policy Act of 1992 and any present domestic, international or foreign Law, renewable portfolio standard or registration or trading program. One (1) MWh of energy output is assumed to be the equivalent to one unit of Environmental Attributes, subject to applicable law, standards, or trading program requirements. Environmental Attributes do not include: (</w:t>
      </w:r>
      <w:proofErr w:type="spellStart"/>
      <w:r w:rsidR="003A5401" w:rsidRPr="00612295">
        <w:rPr>
          <w:rFonts w:asciiTheme="minorHAnsi" w:hAnsiTheme="minorHAnsi"/>
          <w:sz w:val="24"/>
          <w:szCs w:val="24"/>
        </w:rPr>
        <w:t>i</w:t>
      </w:r>
      <w:proofErr w:type="spellEnd"/>
      <w:r w:rsidR="003A5401" w:rsidRPr="00612295">
        <w:rPr>
          <w:rFonts w:asciiTheme="minorHAnsi" w:hAnsiTheme="minorHAnsi"/>
          <w:sz w:val="24"/>
          <w:szCs w:val="24"/>
        </w:rPr>
        <w:t xml:space="preserve">) any energy, capacity, reliability or other attributes from the Panels or the </w:t>
      </w:r>
      <w:r w:rsidR="002072D2" w:rsidRPr="00612295">
        <w:rPr>
          <w:rFonts w:asciiTheme="minorHAnsi" w:hAnsiTheme="minorHAnsi"/>
          <w:sz w:val="24"/>
          <w:szCs w:val="24"/>
        </w:rPr>
        <w:t>Array</w:t>
      </w:r>
      <w:r w:rsidR="003A5401" w:rsidRPr="00612295">
        <w:rPr>
          <w:rFonts w:asciiTheme="minorHAnsi" w:hAnsiTheme="minorHAnsi"/>
          <w:sz w:val="24"/>
          <w:szCs w:val="24"/>
        </w:rPr>
        <w:t xml:space="preserve">; (ii) production tax credits associated with the construction or operation of the energy projects and other financial incentives in the form of credits, reductions, or allowances associated with the project that are applicable to a state or federal income taxation obligation; or (iii) fuel-related subsidies or “tipping fees” that may be paid to accept or dispose of certain fuels, or local subsidies received by the generator for the destruction of particular pre-existing pollutants or the promotion of local environmental benefits. </w:t>
      </w:r>
    </w:p>
    <w:p w:rsidR="00A5500A" w:rsidRPr="00612295" w:rsidRDefault="00320916" w:rsidP="00910EBA">
      <w:pPr>
        <w:spacing w:after="120"/>
        <w:jc w:val="both"/>
        <w:rPr>
          <w:rFonts w:asciiTheme="minorHAnsi" w:hAnsiTheme="minorHAnsi"/>
          <w:i/>
          <w:sz w:val="24"/>
          <w:szCs w:val="24"/>
        </w:rPr>
      </w:pPr>
      <w:r w:rsidRPr="00612295">
        <w:rPr>
          <w:rFonts w:asciiTheme="minorHAnsi" w:hAnsiTheme="minorHAnsi"/>
          <w:sz w:val="24"/>
          <w:szCs w:val="24"/>
        </w:rPr>
        <w:t>"</w:t>
      </w:r>
      <w:r w:rsidRPr="00612295">
        <w:rPr>
          <w:rFonts w:asciiTheme="minorHAnsi" w:hAnsiTheme="minorHAnsi"/>
          <w:b/>
          <w:i/>
          <w:sz w:val="24"/>
          <w:szCs w:val="24"/>
        </w:rPr>
        <w:t>Selected Solar Panels</w:t>
      </w:r>
      <w:r w:rsidRPr="00612295">
        <w:rPr>
          <w:rFonts w:asciiTheme="minorHAnsi" w:hAnsiTheme="minorHAnsi"/>
          <w:sz w:val="24"/>
          <w:szCs w:val="24"/>
        </w:rPr>
        <w:t>" means the solar panels described b</w:t>
      </w:r>
      <w:r w:rsidR="00A5500A" w:rsidRPr="00612295">
        <w:rPr>
          <w:rFonts w:asciiTheme="minorHAnsi" w:hAnsiTheme="minorHAnsi"/>
          <w:sz w:val="24"/>
          <w:szCs w:val="24"/>
        </w:rPr>
        <w:t>y serial number in Appendix A.</w:t>
      </w:r>
      <w:r w:rsidR="00A5500A" w:rsidRPr="00612295">
        <w:rPr>
          <w:rFonts w:asciiTheme="minorHAnsi" w:hAnsiTheme="minorHAnsi"/>
          <w:i/>
          <w:sz w:val="24"/>
          <w:szCs w:val="24"/>
        </w:rPr>
        <w:t xml:space="preserve"> </w:t>
      </w:r>
      <w:r w:rsidRPr="00612295">
        <w:rPr>
          <w:rFonts w:asciiTheme="minorHAnsi" w:hAnsiTheme="minorHAnsi"/>
          <w:i/>
          <w:sz w:val="24"/>
          <w:szCs w:val="24"/>
        </w:rPr>
        <w:t xml:space="preserve"> </w:t>
      </w:r>
    </w:p>
    <w:p w:rsidR="00731D74" w:rsidRPr="00612295" w:rsidRDefault="00320916" w:rsidP="00910EBA">
      <w:pPr>
        <w:jc w:val="both"/>
        <w:rPr>
          <w:rFonts w:asciiTheme="minorHAnsi" w:hAnsiTheme="minorHAnsi"/>
          <w:sz w:val="24"/>
          <w:szCs w:val="24"/>
        </w:rPr>
      </w:pPr>
      <w:r w:rsidRPr="00612295">
        <w:rPr>
          <w:rFonts w:asciiTheme="minorHAnsi" w:hAnsiTheme="minorHAnsi"/>
          <w:i/>
          <w:sz w:val="24"/>
          <w:szCs w:val="24"/>
        </w:rPr>
        <w:t>"</w:t>
      </w:r>
      <w:r w:rsidRPr="00612295">
        <w:rPr>
          <w:rFonts w:asciiTheme="minorHAnsi" w:hAnsiTheme="minorHAnsi"/>
          <w:b/>
          <w:i/>
          <w:sz w:val="24"/>
          <w:szCs w:val="24"/>
        </w:rPr>
        <w:t>Your Solar Output</w:t>
      </w:r>
      <w:r w:rsidRPr="00612295">
        <w:rPr>
          <w:rFonts w:asciiTheme="minorHAnsi" w:hAnsiTheme="minorHAnsi"/>
          <w:i/>
          <w:sz w:val="24"/>
          <w:szCs w:val="24"/>
        </w:rPr>
        <w:t>" or "</w:t>
      </w:r>
      <w:r w:rsidRPr="00612295">
        <w:rPr>
          <w:rFonts w:asciiTheme="minorHAnsi" w:hAnsiTheme="minorHAnsi"/>
          <w:b/>
          <w:i/>
          <w:sz w:val="24"/>
          <w:szCs w:val="24"/>
        </w:rPr>
        <w:t>Solar Output</w:t>
      </w:r>
      <w:r w:rsidR="00095934" w:rsidRPr="00612295">
        <w:rPr>
          <w:rFonts w:asciiTheme="minorHAnsi" w:hAnsiTheme="minorHAnsi"/>
          <w:i/>
          <w:sz w:val="24"/>
          <w:szCs w:val="24"/>
        </w:rPr>
        <w:t>"</w:t>
      </w:r>
      <w:r w:rsidR="00095934" w:rsidRPr="00612295">
        <w:rPr>
          <w:rFonts w:asciiTheme="minorHAnsi" w:hAnsiTheme="minorHAnsi"/>
          <w:sz w:val="24"/>
          <w:szCs w:val="24"/>
        </w:rPr>
        <w:t xml:space="preserve">, for any given period, </w:t>
      </w:r>
      <w:r w:rsidRPr="00612295">
        <w:rPr>
          <w:rFonts w:asciiTheme="minorHAnsi" w:hAnsiTheme="minorHAnsi"/>
          <w:sz w:val="24"/>
          <w:szCs w:val="24"/>
        </w:rPr>
        <w:t xml:space="preserve">means the actual generated electrical output, measured in kilowatt hours, that is delivered </w:t>
      </w:r>
      <w:r w:rsidR="00FA602B" w:rsidRPr="00612295">
        <w:rPr>
          <w:rFonts w:asciiTheme="minorHAnsi" w:hAnsiTheme="minorHAnsi"/>
          <w:sz w:val="24"/>
          <w:szCs w:val="24"/>
        </w:rPr>
        <w:t>to the metering point</w:t>
      </w:r>
      <w:r w:rsidR="00095934" w:rsidRPr="00612295">
        <w:rPr>
          <w:rFonts w:asciiTheme="minorHAnsi" w:hAnsiTheme="minorHAnsi"/>
          <w:sz w:val="24"/>
          <w:szCs w:val="24"/>
        </w:rPr>
        <w:t xml:space="preserve"> during that period</w:t>
      </w:r>
      <w:r w:rsidRPr="00612295">
        <w:rPr>
          <w:rFonts w:asciiTheme="minorHAnsi" w:hAnsiTheme="minorHAnsi"/>
          <w:sz w:val="24"/>
          <w:szCs w:val="24"/>
        </w:rPr>
        <w:t xml:space="preserve">.   For this purpose, you agree that </w:t>
      </w:r>
      <w:r w:rsidR="00095934" w:rsidRPr="00612295">
        <w:rPr>
          <w:rFonts w:asciiTheme="minorHAnsi" w:hAnsiTheme="minorHAnsi"/>
          <w:sz w:val="24"/>
          <w:szCs w:val="24"/>
        </w:rPr>
        <w:t>each panel in the Array shall be considered to have the same efficiency per Watt of Nameplate Capacity at any given time</w:t>
      </w:r>
      <w:r w:rsidR="00AD59FF" w:rsidRPr="00612295">
        <w:rPr>
          <w:rFonts w:asciiTheme="minorHAnsi" w:hAnsiTheme="minorHAnsi"/>
          <w:sz w:val="24"/>
          <w:szCs w:val="24"/>
        </w:rPr>
        <w:t xml:space="preserve"> and</w:t>
      </w:r>
      <w:r w:rsidR="00095934" w:rsidRPr="00612295">
        <w:rPr>
          <w:rFonts w:asciiTheme="minorHAnsi" w:hAnsiTheme="minorHAnsi"/>
          <w:sz w:val="24"/>
          <w:szCs w:val="24"/>
        </w:rPr>
        <w:t xml:space="preserve"> </w:t>
      </w:r>
      <w:r w:rsidRPr="00612295">
        <w:rPr>
          <w:rFonts w:asciiTheme="minorHAnsi" w:hAnsiTheme="minorHAnsi"/>
          <w:sz w:val="24"/>
          <w:szCs w:val="24"/>
        </w:rPr>
        <w:t xml:space="preserve">that output </w:t>
      </w:r>
      <w:r w:rsidR="00095934" w:rsidRPr="00612295">
        <w:rPr>
          <w:rFonts w:asciiTheme="minorHAnsi" w:hAnsiTheme="minorHAnsi"/>
          <w:sz w:val="24"/>
          <w:szCs w:val="24"/>
        </w:rPr>
        <w:t xml:space="preserve">from the Selected Solar Panels </w:t>
      </w:r>
      <w:r w:rsidRPr="00612295">
        <w:rPr>
          <w:rFonts w:asciiTheme="minorHAnsi" w:hAnsiTheme="minorHAnsi"/>
          <w:sz w:val="24"/>
          <w:szCs w:val="24"/>
        </w:rPr>
        <w:t>is not individually metered</w:t>
      </w:r>
      <w:r w:rsidR="00AD59FF" w:rsidRPr="00612295">
        <w:rPr>
          <w:rFonts w:asciiTheme="minorHAnsi" w:hAnsiTheme="minorHAnsi"/>
          <w:sz w:val="24"/>
          <w:szCs w:val="24"/>
        </w:rPr>
        <w:t>.</w:t>
      </w:r>
      <w:r w:rsidRPr="00612295">
        <w:rPr>
          <w:rFonts w:asciiTheme="minorHAnsi" w:hAnsiTheme="minorHAnsi"/>
          <w:sz w:val="24"/>
          <w:szCs w:val="24"/>
        </w:rPr>
        <w:t xml:space="preserve"> </w:t>
      </w:r>
      <w:r w:rsidR="00AD59FF" w:rsidRPr="00612295">
        <w:rPr>
          <w:rFonts w:asciiTheme="minorHAnsi" w:hAnsiTheme="minorHAnsi"/>
          <w:sz w:val="24"/>
          <w:szCs w:val="24"/>
        </w:rPr>
        <w:t xml:space="preserve">  </w:t>
      </w:r>
      <w:r w:rsidRPr="00612295">
        <w:rPr>
          <w:rFonts w:asciiTheme="minorHAnsi" w:hAnsiTheme="minorHAnsi"/>
          <w:sz w:val="24"/>
          <w:szCs w:val="24"/>
        </w:rPr>
        <w:t xml:space="preserve"> </w:t>
      </w:r>
      <w:r w:rsidR="00AD59FF" w:rsidRPr="00612295">
        <w:rPr>
          <w:rFonts w:asciiTheme="minorHAnsi" w:hAnsiTheme="minorHAnsi"/>
          <w:sz w:val="24"/>
          <w:szCs w:val="24"/>
        </w:rPr>
        <w:t>T</w:t>
      </w:r>
      <w:r w:rsidRPr="00612295">
        <w:rPr>
          <w:rFonts w:asciiTheme="minorHAnsi" w:hAnsiTheme="minorHAnsi"/>
          <w:sz w:val="24"/>
          <w:szCs w:val="24"/>
        </w:rPr>
        <w:t xml:space="preserve">he Solar Output from the Selected Solar Panels </w:t>
      </w:r>
      <w:r w:rsidR="00095934" w:rsidRPr="00612295">
        <w:rPr>
          <w:rFonts w:asciiTheme="minorHAnsi" w:hAnsiTheme="minorHAnsi"/>
          <w:sz w:val="24"/>
          <w:szCs w:val="24"/>
        </w:rPr>
        <w:t xml:space="preserve">for the period </w:t>
      </w:r>
      <w:r w:rsidRPr="00612295">
        <w:rPr>
          <w:rFonts w:asciiTheme="minorHAnsi" w:hAnsiTheme="minorHAnsi"/>
          <w:sz w:val="24"/>
          <w:szCs w:val="24"/>
        </w:rPr>
        <w:t>shall be equal to the ac</w:t>
      </w:r>
      <w:r w:rsidR="00095934" w:rsidRPr="00612295">
        <w:rPr>
          <w:rFonts w:asciiTheme="minorHAnsi" w:hAnsiTheme="minorHAnsi"/>
          <w:sz w:val="24"/>
          <w:szCs w:val="24"/>
        </w:rPr>
        <w:t xml:space="preserve">tual generated electrical output, measured in kilowatt hours, that is delivered by the Array to the </w:t>
      </w:r>
      <w:r w:rsidR="00FA257A" w:rsidRPr="00612295">
        <w:rPr>
          <w:rFonts w:asciiTheme="minorHAnsi" w:hAnsiTheme="minorHAnsi"/>
          <w:sz w:val="24"/>
          <w:szCs w:val="24"/>
        </w:rPr>
        <w:t>metering p</w:t>
      </w:r>
      <w:r w:rsidR="00095934" w:rsidRPr="00612295">
        <w:rPr>
          <w:rFonts w:asciiTheme="minorHAnsi" w:hAnsiTheme="minorHAnsi"/>
          <w:sz w:val="24"/>
          <w:szCs w:val="24"/>
        </w:rPr>
        <w:t>oint during that period, multiplied by the Customer Portion.</w:t>
      </w:r>
      <w:r w:rsidR="00095934" w:rsidRPr="00612295">
        <w:rPr>
          <w:rFonts w:asciiTheme="minorHAnsi" w:hAnsiTheme="minorHAnsi"/>
          <w:i/>
          <w:sz w:val="24"/>
          <w:szCs w:val="24"/>
        </w:rPr>
        <w:t xml:space="preserve"> </w:t>
      </w:r>
    </w:p>
    <w:p w:rsidR="00C02660" w:rsidRPr="00612295" w:rsidRDefault="000B5DCF" w:rsidP="00441218">
      <w:pPr>
        <w:spacing w:after="120"/>
        <w:jc w:val="center"/>
        <w:rPr>
          <w:rFonts w:asciiTheme="minorHAnsi" w:hAnsiTheme="minorHAnsi"/>
          <w:sz w:val="24"/>
          <w:szCs w:val="24"/>
        </w:rPr>
      </w:pPr>
      <w:r w:rsidRPr="00612295">
        <w:rPr>
          <w:rFonts w:asciiTheme="minorHAnsi" w:hAnsiTheme="minorHAnsi" w:cs="Arabic Typesetting"/>
          <w:sz w:val="24"/>
          <w:szCs w:val="24"/>
        </w:rPr>
        <w:br w:type="page"/>
      </w:r>
      <w:r w:rsidR="00B55207" w:rsidRPr="00612295">
        <w:rPr>
          <w:rFonts w:asciiTheme="minorHAnsi" w:hAnsiTheme="minorHAnsi" w:cs="Arabic Typesetting"/>
          <w:b/>
          <w:sz w:val="24"/>
          <w:szCs w:val="24"/>
        </w:rPr>
        <w:lastRenderedPageBreak/>
        <w:t>Appendix C</w:t>
      </w:r>
    </w:p>
    <w:p w:rsidR="00CD562E" w:rsidRPr="00612295" w:rsidRDefault="00CD562E" w:rsidP="00C02660">
      <w:pPr>
        <w:pStyle w:val="BodyText4"/>
        <w:shd w:val="clear" w:color="auto" w:fill="auto"/>
        <w:spacing w:line="240" w:lineRule="auto"/>
        <w:ind w:firstLine="0"/>
        <w:jc w:val="center"/>
        <w:rPr>
          <w:rFonts w:asciiTheme="minorHAnsi" w:hAnsiTheme="minorHAnsi" w:cs="Arabic Typesetting"/>
          <w:b/>
          <w:sz w:val="24"/>
          <w:szCs w:val="24"/>
        </w:rPr>
      </w:pPr>
      <w:r w:rsidRPr="00612295">
        <w:rPr>
          <w:rFonts w:asciiTheme="minorHAnsi" w:hAnsiTheme="minorHAnsi" w:cs="Arabic Typesetting"/>
          <w:b/>
          <w:sz w:val="24"/>
          <w:szCs w:val="24"/>
        </w:rPr>
        <w:t xml:space="preserve">Program </w:t>
      </w:r>
      <w:r w:rsidR="00D54D2D" w:rsidRPr="00612295">
        <w:rPr>
          <w:rFonts w:asciiTheme="minorHAnsi" w:hAnsiTheme="minorHAnsi" w:cs="Arabic Typesetting"/>
          <w:b/>
          <w:sz w:val="24"/>
          <w:szCs w:val="24"/>
        </w:rPr>
        <w:t>Requirements</w:t>
      </w:r>
    </w:p>
    <w:p w:rsidR="00971148" w:rsidRPr="00612295" w:rsidRDefault="00971148" w:rsidP="00971148">
      <w:pPr>
        <w:rPr>
          <w:rFonts w:asciiTheme="minorHAnsi" w:hAnsiTheme="minorHAnsi" w:cs="Arabic Typesetting"/>
          <w:sz w:val="24"/>
          <w:szCs w:val="24"/>
        </w:rPr>
      </w:pPr>
    </w:p>
    <w:p w:rsidR="00811BE0" w:rsidRPr="00612295" w:rsidRDefault="00811BE0" w:rsidP="00910EBA">
      <w:pPr>
        <w:pStyle w:val="ListParagraph"/>
        <w:numPr>
          <w:ilvl w:val="0"/>
          <w:numId w:val="8"/>
        </w:numPr>
        <w:spacing w:after="200" w:line="276" w:lineRule="auto"/>
        <w:jc w:val="both"/>
        <w:rPr>
          <w:rFonts w:asciiTheme="minorHAnsi" w:hAnsiTheme="minorHAnsi"/>
          <w:sz w:val="24"/>
          <w:szCs w:val="24"/>
        </w:rPr>
      </w:pPr>
      <w:r w:rsidRPr="00612295">
        <w:rPr>
          <w:rFonts w:asciiTheme="minorHAnsi" w:hAnsiTheme="minorHAnsi"/>
          <w:sz w:val="24"/>
          <w:szCs w:val="24"/>
        </w:rPr>
        <w:t>Eligible Participants must:</w:t>
      </w:r>
    </w:p>
    <w:p w:rsidR="00811BE0" w:rsidRPr="00612295" w:rsidRDefault="00811BE0" w:rsidP="00910EBA">
      <w:pPr>
        <w:pStyle w:val="ListParagraph"/>
        <w:numPr>
          <w:ilvl w:val="1"/>
          <w:numId w:val="8"/>
        </w:numPr>
        <w:spacing w:after="200" w:line="276" w:lineRule="auto"/>
        <w:jc w:val="both"/>
        <w:rPr>
          <w:rFonts w:asciiTheme="minorHAnsi" w:hAnsiTheme="minorHAnsi"/>
          <w:sz w:val="24"/>
          <w:szCs w:val="24"/>
        </w:rPr>
      </w:pPr>
      <w:r w:rsidRPr="00612295">
        <w:rPr>
          <w:rFonts w:asciiTheme="minorHAnsi" w:hAnsiTheme="minorHAnsi"/>
          <w:sz w:val="24"/>
          <w:szCs w:val="24"/>
        </w:rPr>
        <w:t xml:space="preserve">Be </w:t>
      </w:r>
      <w:r w:rsidR="00A139A0">
        <w:rPr>
          <w:rFonts w:asciiTheme="minorHAnsi" w:hAnsiTheme="minorHAnsi"/>
          <w:sz w:val="24"/>
          <w:szCs w:val="24"/>
        </w:rPr>
        <w:t xml:space="preserve">an </w:t>
      </w:r>
      <w:r w:rsidRPr="00612295">
        <w:rPr>
          <w:rFonts w:asciiTheme="minorHAnsi" w:hAnsiTheme="minorHAnsi"/>
          <w:sz w:val="24"/>
          <w:szCs w:val="24"/>
        </w:rPr>
        <w:t xml:space="preserve">Avista Washington electric retail residential </w:t>
      </w:r>
      <w:r w:rsidR="00A139A0">
        <w:rPr>
          <w:rFonts w:asciiTheme="minorHAnsi" w:hAnsiTheme="minorHAnsi"/>
          <w:sz w:val="24"/>
          <w:szCs w:val="24"/>
        </w:rPr>
        <w:t xml:space="preserve">or </w:t>
      </w:r>
      <w:r w:rsidRPr="00612295">
        <w:rPr>
          <w:rFonts w:asciiTheme="minorHAnsi" w:hAnsiTheme="minorHAnsi"/>
          <w:sz w:val="24"/>
          <w:szCs w:val="24"/>
        </w:rPr>
        <w:t xml:space="preserve"> non-residential customer</w:t>
      </w:r>
      <w:r w:rsidR="000423E9" w:rsidRPr="00612295">
        <w:rPr>
          <w:rFonts w:asciiTheme="minorHAnsi" w:hAnsiTheme="minorHAnsi"/>
          <w:sz w:val="24"/>
          <w:szCs w:val="24"/>
        </w:rPr>
        <w:t xml:space="preserve">; </w:t>
      </w:r>
    </w:p>
    <w:p w:rsidR="00811BE0" w:rsidRDefault="00811BE0" w:rsidP="00910EBA">
      <w:pPr>
        <w:pStyle w:val="ListParagraph"/>
        <w:numPr>
          <w:ilvl w:val="1"/>
          <w:numId w:val="8"/>
        </w:numPr>
        <w:spacing w:after="200" w:line="276" w:lineRule="auto"/>
        <w:jc w:val="both"/>
        <w:rPr>
          <w:rFonts w:asciiTheme="minorHAnsi" w:hAnsiTheme="minorHAnsi"/>
          <w:sz w:val="24"/>
          <w:szCs w:val="24"/>
        </w:rPr>
      </w:pPr>
      <w:r w:rsidRPr="00612295">
        <w:rPr>
          <w:rFonts w:asciiTheme="minorHAnsi" w:hAnsiTheme="minorHAnsi"/>
          <w:sz w:val="24"/>
          <w:szCs w:val="24"/>
        </w:rPr>
        <w:t>Have electric service</w:t>
      </w:r>
      <w:r w:rsidR="000423E9" w:rsidRPr="00612295">
        <w:rPr>
          <w:rFonts w:asciiTheme="minorHAnsi" w:hAnsiTheme="minorHAnsi"/>
          <w:sz w:val="24"/>
          <w:szCs w:val="24"/>
        </w:rPr>
        <w:t xml:space="preserve">; </w:t>
      </w:r>
      <w:r w:rsidRPr="00612295">
        <w:rPr>
          <w:rFonts w:asciiTheme="minorHAnsi" w:hAnsiTheme="minorHAnsi"/>
          <w:sz w:val="24"/>
          <w:szCs w:val="24"/>
        </w:rPr>
        <w:t xml:space="preserve">  (Gas only </w:t>
      </w:r>
      <w:r w:rsidR="00021AFC" w:rsidRPr="00612295">
        <w:rPr>
          <w:rFonts w:asciiTheme="minorHAnsi" w:hAnsiTheme="minorHAnsi"/>
          <w:sz w:val="24"/>
          <w:szCs w:val="24"/>
        </w:rPr>
        <w:t xml:space="preserve">customers </w:t>
      </w:r>
      <w:r w:rsidRPr="00612295">
        <w:rPr>
          <w:rFonts w:asciiTheme="minorHAnsi" w:hAnsiTheme="minorHAnsi"/>
          <w:sz w:val="24"/>
          <w:szCs w:val="24"/>
        </w:rPr>
        <w:t>are not eligible)</w:t>
      </w:r>
    </w:p>
    <w:p w:rsidR="00B2619D" w:rsidRPr="00612295" w:rsidRDefault="00B2619D" w:rsidP="00910EBA">
      <w:pPr>
        <w:pStyle w:val="ListParagraph"/>
        <w:numPr>
          <w:ilvl w:val="1"/>
          <w:numId w:val="8"/>
        </w:numPr>
        <w:spacing w:after="200" w:line="276" w:lineRule="auto"/>
        <w:jc w:val="both"/>
        <w:rPr>
          <w:rFonts w:asciiTheme="minorHAnsi" w:hAnsiTheme="minorHAnsi"/>
          <w:sz w:val="24"/>
          <w:szCs w:val="24"/>
        </w:rPr>
      </w:pPr>
      <w:r w:rsidRPr="00612295">
        <w:rPr>
          <w:rFonts w:asciiTheme="minorHAnsi" w:hAnsiTheme="minorHAnsi"/>
          <w:szCs w:val="24"/>
        </w:rPr>
        <w:t>Not be an Avista employee</w:t>
      </w:r>
      <w:r w:rsidR="003D5CB3">
        <w:rPr>
          <w:rFonts w:asciiTheme="minorHAnsi" w:hAnsiTheme="minorHAnsi"/>
          <w:szCs w:val="24"/>
        </w:rPr>
        <w:t>.</w:t>
      </w:r>
    </w:p>
    <w:p w:rsidR="00811BE0" w:rsidRPr="00612295" w:rsidRDefault="00811BE0" w:rsidP="00910EBA">
      <w:pPr>
        <w:pStyle w:val="Heading3"/>
        <w:numPr>
          <w:ilvl w:val="0"/>
          <w:numId w:val="8"/>
        </w:numPr>
        <w:rPr>
          <w:rFonts w:asciiTheme="minorHAnsi" w:hAnsiTheme="minorHAnsi"/>
          <w:szCs w:val="24"/>
        </w:rPr>
      </w:pPr>
      <w:r w:rsidRPr="00612295">
        <w:rPr>
          <w:rFonts w:asciiTheme="minorHAnsi" w:hAnsiTheme="minorHAnsi"/>
          <w:szCs w:val="24"/>
        </w:rPr>
        <w:t xml:space="preserve">Bill Credits:  </w:t>
      </w:r>
      <w:r w:rsidR="000423E9" w:rsidRPr="00612295">
        <w:rPr>
          <w:rFonts w:asciiTheme="minorHAnsi" w:hAnsiTheme="minorHAnsi"/>
          <w:szCs w:val="24"/>
        </w:rPr>
        <w:t xml:space="preserve">All </w:t>
      </w:r>
      <w:r w:rsidRPr="00612295">
        <w:rPr>
          <w:rFonts w:asciiTheme="minorHAnsi" w:hAnsiTheme="minorHAnsi"/>
          <w:szCs w:val="24"/>
        </w:rPr>
        <w:t xml:space="preserve">customer payments will be made </w:t>
      </w:r>
      <w:r w:rsidR="00021AFC" w:rsidRPr="00612295">
        <w:rPr>
          <w:rFonts w:asciiTheme="minorHAnsi" w:hAnsiTheme="minorHAnsi"/>
          <w:szCs w:val="24"/>
        </w:rPr>
        <w:t xml:space="preserve">through monthly </w:t>
      </w:r>
      <w:r w:rsidRPr="00612295">
        <w:rPr>
          <w:rFonts w:asciiTheme="minorHAnsi" w:hAnsiTheme="minorHAnsi"/>
          <w:szCs w:val="24"/>
        </w:rPr>
        <w:t>bill credit</w:t>
      </w:r>
      <w:r w:rsidR="000423E9" w:rsidRPr="00612295">
        <w:rPr>
          <w:rFonts w:asciiTheme="minorHAnsi" w:hAnsiTheme="minorHAnsi"/>
          <w:szCs w:val="24"/>
        </w:rPr>
        <w:t>s</w:t>
      </w:r>
      <w:r w:rsidRPr="00612295">
        <w:rPr>
          <w:rFonts w:asciiTheme="minorHAnsi" w:hAnsiTheme="minorHAnsi"/>
          <w:szCs w:val="24"/>
        </w:rPr>
        <w:t>.</w:t>
      </w:r>
      <w:r w:rsidR="00021AFC" w:rsidRPr="00612295">
        <w:rPr>
          <w:rFonts w:asciiTheme="minorHAnsi" w:hAnsiTheme="minorHAnsi"/>
          <w:szCs w:val="24"/>
        </w:rPr>
        <w:t xml:space="preserve"> No cash or check</w:t>
      </w:r>
      <w:r w:rsidR="000423E9" w:rsidRPr="00612295">
        <w:rPr>
          <w:rFonts w:asciiTheme="minorHAnsi" w:hAnsiTheme="minorHAnsi"/>
          <w:szCs w:val="24"/>
        </w:rPr>
        <w:t>(s)</w:t>
      </w:r>
      <w:r w:rsidR="00021AFC" w:rsidRPr="00612295">
        <w:rPr>
          <w:rFonts w:asciiTheme="minorHAnsi" w:hAnsiTheme="minorHAnsi"/>
          <w:szCs w:val="24"/>
        </w:rPr>
        <w:t xml:space="preserve"> will be provided by Avis</w:t>
      </w:r>
      <w:r w:rsidR="00AD3CCE" w:rsidRPr="00612295">
        <w:rPr>
          <w:rFonts w:asciiTheme="minorHAnsi" w:hAnsiTheme="minorHAnsi"/>
          <w:szCs w:val="24"/>
        </w:rPr>
        <w:t>ta</w:t>
      </w:r>
      <w:r w:rsidR="00021AFC" w:rsidRPr="00612295">
        <w:rPr>
          <w:rFonts w:asciiTheme="minorHAnsi" w:hAnsiTheme="minorHAnsi"/>
          <w:szCs w:val="24"/>
        </w:rPr>
        <w:t>.</w:t>
      </w:r>
    </w:p>
    <w:p w:rsidR="00811BE0" w:rsidRPr="00612295" w:rsidRDefault="00811BE0" w:rsidP="00910EBA">
      <w:pPr>
        <w:pStyle w:val="ListParagraph"/>
        <w:numPr>
          <w:ilvl w:val="0"/>
          <w:numId w:val="8"/>
        </w:numPr>
        <w:jc w:val="both"/>
        <w:rPr>
          <w:rFonts w:asciiTheme="minorHAnsi" w:hAnsiTheme="minorHAnsi"/>
          <w:color w:val="auto"/>
          <w:sz w:val="24"/>
          <w:szCs w:val="24"/>
        </w:rPr>
      </w:pPr>
      <w:r w:rsidRPr="00612295">
        <w:rPr>
          <w:rFonts w:asciiTheme="minorHAnsi" w:hAnsiTheme="minorHAnsi"/>
          <w:color w:val="auto"/>
          <w:sz w:val="24"/>
          <w:szCs w:val="24"/>
        </w:rPr>
        <w:t>Non-Residential Customer participation will be limited to a maximum of 252 panels total for all non-residential customers.</w:t>
      </w:r>
    </w:p>
    <w:p w:rsidR="00811BE0" w:rsidRPr="00612295" w:rsidRDefault="00811BE0" w:rsidP="00910EBA">
      <w:pPr>
        <w:jc w:val="both"/>
        <w:rPr>
          <w:rFonts w:asciiTheme="minorHAnsi" w:hAnsiTheme="minorHAnsi"/>
          <w:color w:val="auto"/>
          <w:sz w:val="24"/>
          <w:szCs w:val="24"/>
        </w:rPr>
      </w:pPr>
    </w:p>
    <w:p w:rsidR="000423E9" w:rsidRPr="00612295" w:rsidRDefault="000423E9" w:rsidP="00910EBA">
      <w:pPr>
        <w:pStyle w:val="ListParagraph"/>
        <w:numPr>
          <w:ilvl w:val="0"/>
          <w:numId w:val="8"/>
        </w:numPr>
        <w:jc w:val="both"/>
        <w:rPr>
          <w:rFonts w:asciiTheme="minorHAnsi" w:hAnsiTheme="minorHAnsi" w:cs="Arabic Typesetting"/>
          <w:sz w:val="24"/>
          <w:szCs w:val="24"/>
        </w:rPr>
      </w:pPr>
      <w:r w:rsidRPr="00612295">
        <w:rPr>
          <w:rFonts w:asciiTheme="minorHAnsi" w:hAnsiTheme="minorHAnsi" w:cs="Arabic Typesetting"/>
          <w:sz w:val="24"/>
          <w:szCs w:val="24"/>
        </w:rPr>
        <w:t xml:space="preserve">In the event Avista determines the </w:t>
      </w:r>
      <w:r w:rsidR="001C0E65" w:rsidRPr="00612295">
        <w:rPr>
          <w:rFonts w:asciiTheme="minorHAnsi" w:hAnsiTheme="minorHAnsi" w:cs="Arabic Typesetting"/>
          <w:sz w:val="24"/>
          <w:szCs w:val="24"/>
        </w:rPr>
        <w:t xml:space="preserve">estimated </w:t>
      </w:r>
      <w:r w:rsidRPr="00612295">
        <w:rPr>
          <w:rFonts w:asciiTheme="minorHAnsi" w:hAnsiTheme="minorHAnsi" w:cs="Arabic Typesetting"/>
          <w:sz w:val="24"/>
          <w:szCs w:val="24"/>
        </w:rPr>
        <w:t xml:space="preserve">energy bill information provided by Customer is incorrect after the initial enrollment, the number of panels </w:t>
      </w:r>
      <w:r w:rsidR="00612295" w:rsidRPr="00612295">
        <w:rPr>
          <w:rFonts w:asciiTheme="minorHAnsi" w:hAnsiTheme="minorHAnsi" w:cs="Arabic Typesetting"/>
          <w:sz w:val="24"/>
          <w:szCs w:val="24"/>
        </w:rPr>
        <w:t xml:space="preserve">available for </w:t>
      </w:r>
      <w:r w:rsidRPr="00612295">
        <w:rPr>
          <w:rFonts w:asciiTheme="minorHAnsi" w:hAnsiTheme="minorHAnsi" w:cs="Arabic Typesetting"/>
          <w:sz w:val="24"/>
          <w:szCs w:val="24"/>
        </w:rPr>
        <w:t>purchase may be</w:t>
      </w:r>
      <w:r w:rsidR="001C0E65" w:rsidRPr="00612295">
        <w:rPr>
          <w:rFonts w:asciiTheme="minorHAnsi" w:hAnsiTheme="minorHAnsi" w:cs="Arabic Typesetting"/>
          <w:sz w:val="24"/>
          <w:szCs w:val="24"/>
        </w:rPr>
        <w:t xml:space="preserve"> changed </w:t>
      </w:r>
      <w:r w:rsidRPr="00612295">
        <w:rPr>
          <w:rFonts w:asciiTheme="minorHAnsi" w:hAnsiTheme="minorHAnsi" w:cs="Arabic Typesetting"/>
          <w:sz w:val="24"/>
          <w:szCs w:val="24"/>
        </w:rPr>
        <w:t>and Appendix A will be amended to reflect such change.</w:t>
      </w:r>
    </w:p>
    <w:p w:rsidR="000423E9" w:rsidRPr="00612295" w:rsidRDefault="000423E9" w:rsidP="00910EBA">
      <w:pPr>
        <w:pStyle w:val="ListParagraph"/>
        <w:jc w:val="both"/>
        <w:rPr>
          <w:rFonts w:asciiTheme="minorHAnsi" w:hAnsiTheme="minorHAnsi" w:cs="Arabic Typesetting"/>
          <w:sz w:val="24"/>
          <w:szCs w:val="24"/>
        </w:rPr>
      </w:pPr>
    </w:p>
    <w:p w:rsidR="000423E9" w:rsidRPr="00612295" w:rsidRDefault="00EA5FA7" w:rsidP="00910EBA">
      <w:pPr>
        <w:pStyle w:val="ListParagraph"/>
        <w:numPr>
          <w:ilvl w:val="0"/>
          <w:numId w:val="8"/>
        </w:numPr>
        <w:jc w:val="both"/>
        <w:rPr>
          <w:rFonts w:asciiTheme="minorHAnsi" w:hAnsiTheme="minorHAnsi" w:cs="Arabic Typesetting"/>
          <w:sz w:val="24"/>
          <w:szCs w:val="24"/>
        </w:rPr>
      </w:pPr>
      <w:r w:rsidRPr="00612295">
        <w:rPr>
          <w:rFonts w:asciiTheme="minorHAnsi" w:hAnsiTheme="minorHAnsi" w:cs="Arabic Typesetting"/>
          <w:sz w:val="24"/>
          <w:szCs w:val="24"/>
        </w:rPr>
        <w:t xml:space="preserve">For customers that currently receive, or plan to receive in the future, Washington state renewable generation incentives for any other solar program, Avista is required by law to not pay more than $5,000 in total incentives per individual, household, business, or local government entity.  </w:t>
      </w:r>
      <w:r w:rsidR="002C678E" w:rsidRPr="00612295">
        <w:rPr>
          <w:rFonts w:asciiTheme="minorHAnsi" w:hAnsiTheme="minorHAnsi" w:cs="Arabic Typesetting"/>
          <w:sz w:val="24"/>
          <w:szCs w:val="24"/>
        </w:rPr>
        <w:t>If your total renewable generation incentives under WAC 458-20-273 exceed $5,000 combined between community solar and other solar incentives</w:t>
      </w:r>
      <w:r w:rsidRPr="00612295">
        <w:rPr>
          <w:rFonts w:asciiTheme="minorHAnsi" w:hAnsiTheme="minorHAnsi" w:cs="Arabic Typesetting"/>
          <w:sz w:val="24"/>
          <w:szCs w:val="24"/>
        </w:rPr>
        <w:t>,</w:t>
      </w:r>
      <w:r w:rsidR="002C678E" w:rsidRPr="00612295">
        <w:rPr>
          <w:rFonts w:asciiTheme="minorHAnsi" w:hAnsiTheme="minorHAnsi" w:cs="Arabic Typesetting"/>
          <w:sz w:val="24"/>
          <w:szCs w:val="24"/>
        </w:rPr>
        <w:t xml:space="preserve"> Avista will reduce your </w:t>
      </w:r>
      <w:r w:rsidR="003C64BF" w:rsidRPr="00612295">
        <w:rPr>
          <w:rFonts w:asciiTheme="minorHAnsi" w:hAnsiTheme="minorHAnsi" w:cs="Arabic Typesetting"/>
          <w:sz w:val="24"/>
          <w:szCs w:val="24"/>
        </w:rPr>
        <w:t xml:space="preserve">Community Solar and/or other solar incentive </w:t>
      </w:r>
      <w:r w:rsidR="002C678E" w:rsidRPr="00612295">
        <w:rPr>
          <w:rFonts w:asciiTheme="minorHAnsi" w:hAnsiTheme="minorHAnsi" w:cs="Arabic Typesetting"/>
          <w:sz w:val="24"/>
          <w:szCs w:val="24"/>
        </w:rPr>
        <w:t xml:space="preserve">Bill Credits to comply with such </w:t>
      </w:r>
      <w:r w:rsidR="000423E9" w:rsidRPr="00612295">
        <w:rPr>
          <w:rFonts w:asciiTheme="minorHAnsi" w:hAnsiTheme="minorHAnsi" w:cs="Arabic Typesetting"/>
          <w:sz w:val="24"/>
          <w:szCs w:val="24"/>
        </w:rPr>
        <w:t>r</w:t>
      </w:r>
      <w:r w:rsidR="00D54D2D" w:rsidRPr="00612295">
        <w:rPr>
          <w:rFonts w:asciiTheme="minorHAnsi" w:hAnsiTheme="minorHAnsi" w:cs="Arabic Typesetting"/>
          <w:sz w:val="24"/>
          <w:szCs w:val="24"/>
        </w:rPr>
        <w:t>equirements</w:t>
      </w:r>
      <w:r w:rsidR="002C678E" w:rsidRPr="00612295">
        <w:rPr>
          <w:rFonts w:asciiTheme="minorHAnsi" w:hAnsiTheme="minorHAnsi" w:cs="Arabic Typesetting"/>
          <w:sz w:val="24"/>
          <w:szCs w:val="24"/>
        </w:rPr>
        <w:t>.</w:t>
      </w:r>
    </w:p>
    <w:p w:rsidR="000423E9" w:rsidRPr="00612295" w:rsidRDefault="000423E9" w:rsidP="00910EBA">
      <w:pPr>
        <w:pStyle w:val="ListParagraph"/>
        <w:jc w:val="both"/>
        <w:rPr>
          <w:rFonts w:asciiTheme="minorHAnsi" w:hAnsiTheme="minorHAnsi"/>
          <w:color w:val="auto"/>
          <w:sz w:val="24"/>
          <w:szCs w:val="24"/>
        </w:rPr>
      </w:pPr>
    </w:p>
    <w:p w:rsidR="00612295" w:rsidRPr="00612295" w:rsidRDefault="000423E9" w:rsidP="00910EBA">
      <w:pPr>
        <w:pStyle w:val="ListParagraph"/>
        <w:numPr>
          <w:ilvl w:val="0"/>
          <w:numId w:val="8"/>
        </w:numPr>
        <w:jc w:val="both"/>
        <w:rPr>
          <w:rFonts w:asciiTheme="minorHAnsi" w:hAnsiTheme="minorHAnsi" w:cs="Arabic Typesetting"/>
          <w:sz w:val="24"/>
          <w:szCs w:val="24"/>
        </w:rPr>
      </w:pPr>
      <w:r w:rsidRPr="00612295">
        <w:rPr>
          <w:rFonts w:asciiTheme="minorHAnsi" w:hAnsiTheme="minorHAnsi"/>
          <w:color w:val="auto"/>
          <w:sz w:val="24"/>
          <w:szCs w:val="24"/>
        </w:rPr>
        <w:t>In addition,</w:t>
      </w:r>
      <w:r w:rsidR="00D014AC">
        <w:rPr>
          <w:rFonts w:asciiTheme="minorHAnsi" w:hAnsiTheme="minorHAnsi"/>
          <w:color w:val="auto"/>
          <w:sz w:val="24"/>
          <w:szCs w:val="24"/>
        </w:rPr>
        <w:t xml:space="preserve"> per WAC 458-20-273,</w:t>
      </w:r>
      <w:r w:rsidRPr="00612295">
        <w:rPr>
          <w:rFonts w:asciiTheme="minorHAnsi" w:hAnsiTheme="minorHAnsi"/>
          <w:color w:val="auto"/>
          <w:sz w:val="24"/>
          <w:szCs w:val="24"/>
        </w:rPr>
        <w:t xml:space="preserve"> Avista has a maximum amount of incentives that it can pay for utility- owned community solar and for all renewable generation incentives.  The state incentives that Avista pays to customers may be reduced if this cap is reached</w:t>
      </w:r>
      <w:r w:rsidR="001C0E65" w:rsidRPr="00612295">
        <w:rPr>
          <w:rFonts w:asciiTheme="minorHAnsi" w:hAnsiTheme="minorHAnsi"/>
          <w:color w:val="auto"/>
          <w:sz w:val="24"/>
          <w:szCs w:val="24"/>
        </w:rPr>
        <w:t xml:space="preserve">. </w:t>
      </w:r>
    </w:p>
    <w:p w:rsidR="00612295" w:rsidRPr="00612295" w:rsidRDefault="00612295" w:rsidP="00910EBA">
      <w:pPr>
        <w:pStyle w:val="ListParagraph"/>
        <w:jc w:val="both"/>
        <w:rPr>
          <w:rFonts w:asciiTheme="minorHAnsi" w:hAnsiTheme="minorHAnsi"/>
          <w:sz w:val="24"/>
          <w:szCs w:val="24"/>
        </w:rPr>
      </w:pPr>
    </w:p>
    <w:p w:rsidR="00441CE3" w:rsidRPr="00612295" w:rsidRDefault="00441CE3" w:rsidP="00612295">
      <w:pPr>
        <w:pStyle w:val="ListParagraph"/>
        <w:numPr>
          <w:ilvl w:val="0"/>
          <w:numId w:val="8"/>
        </w:numPr>
        <w:rPr>
          <w:rFonts w:asciiTheme="minorHAnsi" w:hAnsiTheme="minorHAnsi" w:cs="Arabic Typesetting"/>
          <w:sz w:val="24"/>
          <w:szCs w:val="24"/>
        </w:rPr>
      </w:pPr>
      <w:r w:rsidRPr="00612295">
        <w:rPr>
          <w:rFonts w:asciiTheme="minorHAnsi" w:hAnsiTheme="minorHAnsi"/>
          <w:sz w:val="24"/>
          <w:szCs w:val="24"/>
        </w:rPr>
        <w:t>Only interests in full panels will be available</w:t>
      </w:r>
      <w:r w:rsidR="00612295" w:rsidRPr="00612295">
        <w:rPr>
          <w:rFonts w:asciiTheme="minorHAnsi" w:hAnsiTheme="minorHAnsi"/>
          <w:sz w:val="24"/>
          <w:szCs w:val="24"/>
        </w:rPr>
        <w:t>.</w:t>
      </w:r>
    </w:p>
    <w:p w:rsidR="00441CE3" w:rsidRPr="00612295" w:rsidRDefault="00441CE3" w:rsidP="00441CE3">
      <w:pPr>
        <w:pStyle w:val="ListParagraph"/>
        <w:ind w:left="1800"/>
        <w:contextualSpacing w:val="0"/>
        <w:rPr>
          <w:rFonts w:asciiTheme="minorHAnsi" w:hAnsiTheme="minorHAnsi"/>
          <w:sz w:val="24"/>
          <w:szCs w:val="24"/>
        </w:rPr>
      </w:pPr>
    </w:p>
    <w:p w:rsidR="00441CE3" w:rsidRPr="00612295" w:rsidRDefault="00441CE3" w:rsidP="00441CE3">
      <w:pPr>
        <w:spacing w:after="120"/>
        <w:jc w:val="center"/>
        <w:rPr>
          <w:rFonts w:asciiTheme="minorHAnsi" w:hAnsiTheme="minorHAnsi"/>
          <w:b/>
          <w:sz w:val="24"/>
          <w:szCs w:val="24"/>
        </w:rPr>
      </w:pPr>
    </w:p>
    <w:p w:rsidR="00441CE3" w:rsidRPr="00612295" w:rsidRDefault="00441CE3" w:rsidP="00441CE3">
      <w:pPr>
        <w:rPr>
          <w:rFonts w:asciiTheme="minorHAnsi" w:hAnsiTheme="minorHAnsi" w:cs="Arabic Typesetting"/>
          <w:sz w:val="24"/>
          <w:szCs w:val="24"/>
        </w:rPr>
      </w:pPr>
    </w:p>
    <w:p w:rsidR="000423E9" w:rsidRPr="00612295" w:rsidRDefault="000423E9" w:rsidP="00971148">
      <w:pPr>
        <w:rPr>
          <w:rFonts w:asciiTheme="minorHAnsi" w:hAnsiTheme="minorHAnsi" w:cs="Arabic Typesetting"/>
          <w:sz w:val="24"/>
          <w:szCs w:val="24"/>
        </w:rPr>
      </w:pPr>
    </w:p>
    <w:p w:rsidR="00486C87" w:rsidRPr="00612295" w:rsidRDefault="00486C87" w:rsidP="00486C87">
      <w:pPr>
        <w:pStyle w:val="ListParagraph"/>
        <w:ind w:left="1440"/>
        <w:rPr>
          <w:rFonts w:asciiTheme="minorHAnsi" w:hAnsiTheme="minorHAnsi"/>
          <w:sz w:val="24"/>
          <w:szCs w:val="24"/>
        </w:rPr>
      </w:pPr>
    </w:p>
    <w:p w:rsidR="00F41049" w:rsidRPr="00612295" w:rsidRDefault="00F41049" w:rsidP="000B5DCF">
      <w:pPr>
        <w:rPr>
          <w:rFonts w:asciiTheme="minorHAnsi" w:hAnsiTheme="minorHAnsi" w:cs="Arabic Typesetting"/>
          <w:sz w:val="24"/>
          <w:szCs w:val="24"/>
        </w:rPr>
      </w:pPr>
    </w:p>
    <w:sectPr w:rsidR="00F41049" w:rsidRPr="00612295" w:rsidSect="005F4749">
      <w:headerReference w:type="default" r:id="rId11"/>
      <w:footerReference w:type="even" r:id="rId12"/>
      <w:footerReference w:type="first" r:id="rId13"/>
      <w:pgSz w:w="12240" w:h="15840"/>
      <w:pgMar w:top="1152" w:right="1008"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A87" w:rsidRDefault="00210A87" w:rsidP="008E2B6B">
      <w:r>
        <w:separator/>
      </w:r>
    </w:p>
  </w:endnote>
  <w:endnote w:type="continuationSeparator" w:id="0">
    <w:p w:rsidR="00210A87" w:rsidRDefault="00210A87" w:rsidP="008E2B6B">
      <w:r>
        <w:continuationSeparator/>
      </w:r>
    </w:p>
  </w:endnote>
  <w:endnote w:type="continuationNotice" w:id="1">
    <w:p w:rsidR="00210A87" w:rsidRDefault="00210A8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abic Typesetting">
    <w:panose1 w:val="03020402040406030203"/>
    <w:charset w:val="00"/>
    <w:family w:val="script"/>
    <w:pitch w:val="variable"/>
    <w:sig w:usb0="A000206F" w:usb1="C0000000" w:usb2="00000008" w:usb3="00000000" w:csb0="000000D3"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A87" w:rsidRDefault="00C2784B">
    <w:pPr>
      <w:pStyle w:val="Footer"/>
    </w:pPr>
    <w:fldSimple w:instr=" DOCPROPERTY DocXDocID DMS=InterwovenIManage Format=&lt;&lt;LIB&gt;&gt; &lt;&lt;NUM&gt;&gt;v&lt;&lt;VER&gt;&gt; &lt;&lt;CLT&gt;&gt;-&lt;&lt;MTR&gt;&gt; PRESERVELOCATION \* MERGEFORMAT ">
      <w:r w:rsidR="00210A87" w:rsidRPr="00A139A0">
        <w:rPr>
          <w:rStyle w:val="DocID"/>
        </w:rPr>
        <w:t>DWT 26911533v1 0088333-000113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A87" w:rsidRDefault="00C2784B">
    <w:pPr>
      <w:pStyle w:val="Footer"/>
    </w:pPr>
    <w:fldSimple w:instr=" DOCPROPERTY DocXDocID DMS=InterwovenIManage Format=&lt;&lt;LIB&gt;&gt; &lt;&lt;NUM&gt;&gt;v&lt;&lt;VER&gt;&gt; &lt;&lt;CLT&gt;&gt;-&lt;&lt;MTR&gt;&gt; PRESERVELOCATION \* MERGEFORMAT ">
      <w:r w:rsidR="00210A87" w:rsidRPr="00A139A0">
        <w:rPr>
          <w:rStyle w:val="DocID"/>
        </w:rPr>
        <w:t>DWT 26911533v1 0088333-000113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A87" w:rsidRDefault="00210A87" w:rsidP="008E2B6B">
      <w:r>
        <w:separator/>
      </w:r>
    </w:p>
  </w:footnote>
  <w:footnote w:type="continuationSeparator" w:id="0">
    <w:p w:rsidR="00210A87" w:rsidRDefault="00210A87" w:rsidP="008E2B6B">
      <w:r>
        <w:continuationSeparator/>
      </w:r>
    </w:p>
  </w:footnote>
  <w:footnote w:type="continuationNotice" w:id="1">
    <w:p w:rsidR="00210A87" w:rsidRDefault="00210A8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A87" w:rsidRDefault="00210A87" w:rsidP="003A5401">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9ECECD2"/>
    <w:lvl w:ilvl="0">
      <w:start w:val="1"/>
      <w:numFmt w:val="decimal"/>
      <w:pStyle w:val="Heading1"/>
      <w:lvlText w:val="%1."/>
      <w:lvlJc w:val="left"/>
      <w:pPr>
        <w:tabs>
          <w:tab w:val="num" w:pos="360"/>
        </w:tabs>
        <w:ind w:left="0" w:firstLine="0"/>
      </w:pPr>
      <w:rPr>
        <w:rFonts w:cs="Times New Roman" w:hint="default"/>
      </w:rPr>
    </w:lvl>
    <w:lvl w:ilvl="1">
      <w:start w:val="1"/>
      <w:numFmt w:val="decimal"/>
      <w:pStyle w:val="Heading2"/>
      <w:lvlText w:val="%1.%2"/>
      <w:lvlJc w:val="left"/>
      <w:pPr>
        <w:tabs>
          <w:tab w:val="num" w:pos="18810"/>
        </w:tabs>
        <w:ind w:left="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Heading3"/>
      <w:lvlText w:val="(%3)"/>
      <w:lvlJc w:val="left"/>
      <w:pPr>
        <w:tabs>
          <w:tab w:val="num" w:pos="2160"/>
        </w:tabs>
        <w:ind w:left="2160" w:hanging="720"/>
      </w:pPr>
      <w:rPr>
        <w:rFonts w:cs="Times New Roman" w:hint="default"/>
      </w:rPr>
    </w:lvl>
    <w:lvl w:ilvl="3">
      <w:start w:val="1"/>
      <w:numFmt w:val="lowerRoman"/>
      <w:pStyle w:val="Heading4"/>
      <w:lvlText w:val="(%4)"/>
      <w:lvlJc w:val="left"/>
      <w:pPr>
        <w:tabs>
          <w:tab w:val="num" w:pos="1710"/>
        </w:tabs>
        <w:ind w:left="1710" w:hanging="720"/>
      </w:pPr>
      <w:rPr>
        <w:rFonts w:cs="Times New Roman" w:hint="default"/>
        <w:sz w:val="24"/>
      </w:rPr>
    </w:lvl>
    <w:lvl w:ilvl="4">
      <w:start w:val="1"/>
      <w:numFmt w:val="lowerRoman"/>
      <w:pStyle w:val="Heading5"/>
      <w:lvlText w:val="(%5)"/>
      <w:lvlJc w:val="left"/>
      <w:pPr>
        <w:tabs>
          <w:tab w:val="num" w:pos="3600"/>
        </w:tabs>
        <w:ind w:left="0" w:firstLine="2880"/>
      </w:pPr>
      <w:rPr>
        <w:rFonts w:cs="Times New Roman" w:hint="default"/>
      </w:rPr>
    </w:lvl>
    <w:lvl w:ilvl="5">
      <w:start w:val="1"/>
      <w:numFmt w:val="lowerLetter"/>
      <w:pStyle w:val="Heading6"/>
      <w:lvlText w:val="(%6)"/>
      <w:lvlJc w:val="left"/>
      <w:pPr>
        <w:tabs>
          <w:tab w:val="num" w:pos="4140"/>
        </w:tabs>
        <w:ind w:left="0" w:firstLine="3600"/>
      </w:pPr>
      <w:rPr>
        <w:rFonts w:cs="Times New Roman" w:hint="default"/>
      </w:rPr>
    </w:lvl>
    <w:lvl w:ilvl="6">
      <w:start w:val="1"/>
      <w:numFmt w:val="none"/>
      <w:pStyle w:val="Heading7"/>
      <w:suff w:val="nothing"/>
      <w:lvlText w:val="%7"/>
      <w:lvlJc w:val="left"/>
      <w:pPr>
        <w:ind w:left="0" w:firstLine="0"/>
      </w:pPr>
      <w:rPr>
        <w:rFonts w:cs="Times New Roman" w:hint="default"/>
      </w:rPr>
    </w:lvl>
    <w:lvl w:ilvl="7">
      <w:start w:val="1"/>
      <w:numFmt w:val="none"/>
      <w:pStyle w:val="Heading8"/>
      <w:suff w:val="nothing"/>
      <w:lvlText w:val="%8"/>
      <w:lvlJc w:val="left"/>
      <w:pPr>
        <w:ind w:left="0" w:firstLine="0"/>
      </w:pPr>
      <w:rPr>
        <w:rFonts w:cs="Times New Roman" w:hint="default"/>
      </w:rPr>
    </w:lvl>
    <w:lvl w:ilvl="8">
      <w:start w:val="1"/>
      <w:numFmt w:val="none"/>
      <w:pStyle w:val="Heading9"/>
      <w:suff w:val="nothing"/>
      <w:lvlText w:val=""/>
      <w:lvlJc w:val="left"/>
      <w:pPr>
        <w:ind w:left="0" w:firstLine="0"/>
      </w:pPr>
      <w:rPr>
        <w:rFonts w:cs="Times New Roman" w:hint="default"/>
      </w:rPr>
    </w:lvl>
  </w:abstractNum>
  <w:abstractNum w:abstractNumId="1">
    <w:nsid w:val="141E65D8"/>
    <w:multiLevelType w:val="hybridMultilevel"/>
    <w:tmpl w:val="821A7E80"/>
    <w:lvl w:ilvl="0" w:tplc="D5C233CC">
      <w:start w:val="1"/>
      <w:numFmt w:val="lowerLetter"/>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BF10DE"/>
    <w:multiLevelType w:val="hybridMultilevel"/>
    <w:tmpl w:val="57D4D50A"/>
    <w:lvl w:ilvl="0" w:tplc="7E8E98EA">
      <w:start w:val="7"/>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667812"/>
    <w:multiLevelType w:val="hybridMultilevel"/>
    <w:tmpl w:val="1BBC65A6"/>
    <w:lvl w:ilvl="0" w:tplc="3176CD22">
      <w:start w:val="12"/>
      <w:numFmt w:val="decimal"/>
      <w:lvlText w:val="%1."/>
      <w:lvlJc w:val="left"/>
      <w:pPr>
        <w:ind w:left="825" w:hanging="375"/>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FBA4C95"/>
    <w:multiLevelType w:val="hybridMultilevel"/>
    <w:tmpl w:val="DE1C7F80"/>
    <w:lvl w:ilvl="0" w:tplc="1F9AB890">
      <w:start w:val="1"/>
      <w:numFmt w:val="lowerLetter"/>
      <w:lvlText w:val="(%1)"/>
      <w:lvlJc w:val="left"/>
      <w:pPr>
        <w:ind w:left="720" w:hanging="360"/>
      </w:pPr>
      <w:rPr>
        <w:rFonts w:hint="default"/>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3404D"/>
    <w:multiLevelType w:val="hybridMultilevel"/>
    <w:tmpl w:val="DFD2010A"/>
    <w:lvl w:ilvl="0" w:tplc="9D3695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2D790E"/>
    <w:multiLevelType w:val="hybridMultilevel"/>
    <w:tmpl w:val="DFD2010A"/>
    <w:lvl w:ilvl="0" w:tplc="9D3695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D81849"/>
    <w:multiLevelType w:val="hybridMultilevel"/>
    <w:tmpl w:val="D1FC5E9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22D2053"/>
    <w:multiLevelType w:val="hybridMultilevel"/>
    <w:tmpl w:val="EC16C74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5B138A"/>
    <w:multiLevelType w:val="hybridMultilevel"/>
    <w:tmpl w:val="AA22471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D6C1D51"/>
    <w:multiLevelType w:val="hybridMultilevel"/>
    <w:tmpl w:val="3D92724C"/>
    <w:lvl w:ilvl="0" w:tplc="3DCAD79A">
      <w:start w:val="1"/>
      <w:numFmt w:val="lowerLetter"/>
      <w:lvlText w:val="(%1)"/>
      <w:lvlJc w:val="left"/>
      <w:pPr>
        <w:ind w:left="720" w:hanging="360"/>
      </w:pPr>
      <w:rPr>
        <w:rFonts w:asciiTheme="minorHAnsi" w:eastAsia="Times New Roman" w:hAnsiTheme="minorHAnsi" w:cs="Arabic Typesettin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066EA4"/>
    <w:multiLevelType w:val="hybridMultilevel"/>
    <w:tmpl w:val="E946AF62"/>
    <w:lvl w:ilvl="0" w:tplc="5FE8E58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CD7229"/>
    <w:multiLevelType w:val="hybridMultilevel"/>
    <w:tmpl w:val="A264794E"/>
    <w:lvl w:ilvl="0" w:tplc="0409000F">
      <w:start w:val="1"/>
      <w:numFmt w:val="decimal"/>
      <w:lvlText w:val="%1."/>
      <w:lvlJc w:val="left"/>
      <w:pPr>
        <w:ind w:left="450" w:hanging="360"/>
      </w:pPr>
      <w:rPr>
        <w:rFonts w:cs="Times New Roman"/>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3">
    <w:nsid w:val="54F17A4E"/>
    <w:multiLevelType w:val="multilevel"/>
    <w:tmpl w:val="265866E0"/>
    <w:lvl w:ilvl="0">
      <w:start w:val="1"/>
      <w:numFmt w:val="decimal"/>
      <w:lvlText w:val="%1."/>
      <w:lvlJc w:val="left"/>
      <w:pPr>
        <w:tabs>
          <w:tab w:val="num" w:pos="720"/>
        </w:tabs>
        <w:ind w:left="0" w:firstLine="0"/>
      </w:pPr>
      <w:rPr>
        <w:rFonts w:ascii="Franklin Gothic Book" w:eastAsia="Times New Roman" w:hAnsi="Franklin Gothic Book" w:cs="Franklin Gothic Book" w:hint="default"/>
        <w:b w:val="0"/>
        <w:bCs w:val="0"/>
        <w:i w:val="0"/>
        <w:iCs w:val="0"/>
        <w:smallCaps w:val="0"/>
        <w:strike w:val="0"/>
        <w:color w:val="000000"/>
        <w:spacing w:val="0"/>
        <w:w w:val="100"/>
        <w:position w:val="0"/>
        <w:sz w:val="19"/>
        <w:szCs w:val="19"/>
        <w:u w:val="no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14">
    <w:nsid w:val="55A974F7"/>
    <w:multiLevelType w:val="hybridMultilevel"/>
    <w:tmpl w:val="C7D6054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AB50DCE"/>
    <w:multiLevelType w:val="hybridMultilevel"/>
    <w:tmpl w:val="CB4224F6"/>
    <w:lvl w:ilvl="0" w:tplc="3F947C2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658437EB"/>
    <w:multiLevelType w:val="hybridMultilevel"/>
    <w:tmpl w:val="D75227B4"/>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E140801"/>
    <w:multiLevelType w:val="hybridMultilevel"/>
    <w:tmpl w:val="FB1E7462"/>
    <w:lvl w:ilvl="0" w:tplc="20D63DBE">
      <w:start w:val="16"/>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9"/>
  </w:num>
  <w:num w:numId="4">
    <w:abstractNumId w:val="12"/>
  </w:num>
  <w:num w:numId="5">
    <w:abstractNumId w:val="7"/>
  </w:num>
  <w:num w:numId="6">
    <w:abstractNumId w:val="15"/>
  </w:num>
  <w:num w:numId="7">
    <w:abstractNumId w:val="0"/>
  </w:num>
  <w:num w:numId="8">
    <w:abstractNumId w:val="6"/>
  </w:num>
  <w:num w:numId="9">
    <w:abstractNumId w:val="8"/>
  </w:num>
  <w:num w:numId="10">
    <w:abstractNumId w:val="10"/>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
  </w:num>
  <w:num w:numId="14">
    <w:abstractNumId w:val="3"/>
  </w:num>
  <w:num w:numId="15">
    <w:abstractNumId w:val="17"/>
  </w:num>
  <w:num w:numId="16">
    <w:abstractNumId w:val="4"/>
  </w:num>
  <w:num w:numId="17">
    <w:abstractNumId w:val="5"/>
  </w:num>
  <w:num w:numId="18">
    <w:abstractNumId w:val="1"/>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oNotDisplayPageBoundaries/>
  <w:proofState w:spelling="clean" w:grammar="clean"/>
  <w:stylePaneFormatFilter w:val="1021"/>
  <w:stylePaneSortMethod w:val="0003"/>
  <w:doNotTrackFormatting/>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docVars>
    <w:docVar w:name="SWDocIDLocation" w:val="0"/>
  </w:docVars>
  <w:rsids>
    <w:rsidRoot w:val="008E2B6B"/>
    <w:rsid w:val="000017FB"/>
    <w:rsid w:val="00002AED"/>
    <w:rsid w:val="000032EA"/>
    <w:rsid w:val="00004000"/>
    <w:rsid w:val="00006E9B"/>
    <w:rsid w:val="00007785"/>
    <w:rsid w:val="00010200"/>
    <w:rsid w:val="00010416"/>
    <w:rsid w:val="00011B22"/>
    <w:rsid w:val="00013135"/>
    <w:rsid w:val="00016044"/>
    <w:rsid w:val="000178C6"/>
    <w:rsid w:val="00017F43"/>
    <w:rsid w:val="00021AFC"/>
    <w:rsid w:val="00021E41"/>
    <w:rsid w:val="00022367"/>
    <w:rsid w:val="00022EBC"/>
    <w:rsid w:val="00025306"/>
    <w:rsid w:val="00030601"/>
    <w:rsid w:val="00032DD8"/>
    <w:rsid w:val="00035ACC"/>
    <w:rsid w:val="00035F7D"/>
    <w:rsid w:val="00041A41"/>
    <w:rsid w:val="000423E9"/>
    <w:rsid w:val="00047550"/>
    <w:rsid w:val="00051C4E"/>
    <w:rsid w:val="0005320D"/>
    <w:rsid w:val="0005388F"/>
    <w:rsid w:val="00063731"/>
    <w:rsid w:val="00067869"/>
    <w:rsid w:val="0007241F"/>
    <w:rsid w:val="00076DE8"/>
    <w:rsid w:val="00077C11"/>
    <w:rsid w:val="0008023C"/>
    <w:rsid w:val="0008023F"/>
    <w:rsid w:val="0008063B"/>
    <w:rsid w:val="00083258"/>
    <w:rsid w:val="000868C6"/>
    <w:rsid w:val="00086B2A"/>
    <w:rsid w:val="0009045E"/>
    <w:rsid w:val="00094EF9"/>
    <w:rsid w:val="00095934"/>
    <w:rsid w:val="000977B7"/>
    <w:rsid w:val="000A0F37"/>
    <w:rsid w:val="000A46FE"/>
    <w:rsid w:val="000A6DA3"/>
    <w:rsid w:val="000B057D"/>
    <w:rsid w:val="000B25DD"/>
    <w:rsid w:val="000B5DCF"/>
    <w:rsid w:val="000B7267"/>
    <w:rsid w:val="000C25EB"/>
    <w:rsid w:val="000D1539"/>
    <w:rsid w:val="000D184B"/>
    <w:rsid w:val="000D6F3E"/>
    <w:rsid w:val="000D7740"/>
    <w:rsid w:val="000D7B03"/>
    <w:rsid w:val="000E022C"/>
    <w:rsid w:val="000E1CA5"/>
    <w:rsid w:val="000E7653"/>
    <w:rsid w:val="000E7A3E"/>
    <w:rsid w:val="000F0F5F"/>
    <w:rsid w:val="000F423C"/>
    <w:rsid w:val="000F56A5"/>
    <w:rsid w:val="000F6B20"/>
    <w:rsid w:val="00102E75"/>
    <w:rsid w:val="00103035"/>
    <w:rsid w:val="00104257"/>
    <w:rsid w:val="00111962"/>
    <w:rsid w:val="00115A56"/>
    <w:rsid w:val="00124707"/>
    <w:rsid w:val="0012734A"/>
    <w:rsid w:val="0012744D"/>
    <w:rsid w:val="00134EFD"/>
    <w:rsid w:val="00141336"/>
    <w:rsid w:val="001471B2"/>
    <w:rsid w:val="0014751A"/>
    <w:rsid w:val="00150838"/>
    <w:rsid w:val="00150B3E"/>
    <w:rsid w:val="00151707"/>
    <w:rsid w:val="00160136"/>
    <w:rsid w:val="0016029A"/>
    <w:rsid w:val="00164063"/>
    <w:rsid w:val="001644E1"/>
    <w:rsid w:val="0017020F"/>
    <w:rsid w:val="001716A9"/>
    <w:rsid w:val="00175E39"/>
    <w:rsid w:val="00184188"/>
    <w:rsid w:val="00193363"/>
    <w:rsid w:val="001958E8"/>
    <w:rsid w:val="001969B5"/>
    <w:rsid w:val="001A1329"/>
    <w:rsid w:val="001A3561"/>
    <w:rsid w:val="001A4975"/>
    <w:rsid w:val="001A5319"/>
    <w:rsid w:val="001A70B6"/>
    <w:rsid w:val="001A7371"/>
    <w:rsid w:val="001C0E65"/>
    <w:rsid w:val="001D0D1D"/>
    <w:rsid w:val="001D1A0A"/>
    <w:rsid w:val="001D1DE3"/>
    <w:rsid w:val="001D7A24"/>
    <w:rsid w:val="001E2D14"/>
    <w:rsid w:val="001F21F1"/>
    <w:rsid w:val="001F328F"/>
    <w:rsid w:val="001F36EE"/>
    <w:rsid w:val="001F535B"/>
    <w:rsid w:val="001F55B0"/>
    <w:rsid w:val="001F7522"/>
    <w:rsid w:val="002072D2"/>
    <w:rsid w:val="002073A5"/>
    <w:rsid w:val="00207831"/>
    <w:rsid w:val="00210A87"/>
    <w:rsid w:val="00212DC0"/>
    <w:rsid w:val="0021307F"/>
    <w:rsid w:val="002242DF"/>
    <w:rsid w:val="002258CF"/>
    <w:rsid w:val="0022656E"/>
    <w:rsid w:val="00230DF7"/>
    <w:rsid w:val="0023190A"/>
    <w:rsid w:val="00235454"/>
    <w:rsid w:val="00237F8D"/>
    <w:rsid w:val="0024411D"/>
    <w:rsid w:val="0024508A"/>
    <w:rsid w:val="00252948"/>
    <w:rsid w:val="002549BD"/>
    <w:rsid w:val="00256FA4"/>
    <w:rsid w:val="002572E8"/>
    <w:rsid w:val="00257A05"/>
    <w:rsid w:val="002602C6"/>
    <w:rsid w:val="00261E27"/>
    <w:rsid w:val="00263684"/>
    <w:rsid w:val="0026409D"/>
    <w:rsid w:val="00266F61"/>
    <w:rsid w:val="0027085C"/>
    <w:rsid w:val="002741EC"/>
    <w:rsid w:val="002769D6"/>
    <w:rsid w:val="00276FE4"/>
    <w:rsid w:val="002800CB"/>
    <w:rsid w:val="00283405"/>
    <w:rsid w:val="00286DD4"/>
    <w:rsid w:val="00291B3C"/>
    <w:rsid w:val="00293DEB"/>
    <w:rsid w:val="00293E48"/>
    <w:rsid w:val="0029488B"/>
    <w:rsid w:val="00296010"/>
    <w:rsid w:val="0029699E"/>
    <w:rsid w:val="002A083C"/>
    <w:rsid w:val="002A1E06"/>
    <w:rsid w:val="002A3BC0"/>
    <w:rsid w:val="002A48B7"/>
    <w:rsid w:val="002A67CB"/>
    <w:rsid w:val="002B17DC"/>
    <w:rsid w:val="002B1B0D"/>
    <w:rsid w:val="002B6B05"/>
    <w:rsid w:val="002C058D"/>
    <w:rsid w:val="002C1F43"/>
    <w:rsid w:val="002C3A81"/>
    <w:rsid w:val="002C6328"/>
    <w:rsid w:val="002C678E"/>
    <w:rsid w:val="002C73CB"/>
    <w:rsid w:val="002D28D3"/>
    <w:rsid w:val="002D524A"/>
    <w:rsid w:val="002D55C3"/>
    <w:rsid w:val="002D7918"/>
    <w:rsid w:val="002E3314"/>
    <w:rsid w:val="002E3587"/>
    <w:rsid w:val="002E5FD2"/>
    <w:rsid w:val="002E612A"/>
    <w:rsid w:val="002E66AD"/>
    <w:rsid w:val="002F0487"/>
    <w:rsid w:val="002F058A"/>
    <w:rsid w:val="002F0B10"/>
    <w:rsid w:val="002F2E62"/>
    <w:rsid w:val="002F4625"/>
    <w:rsid w:val="002F6A12"/>
    <w:rsid w:val="00300751"/>
    <w:rsid w:val="00300AC9"/>
    <w:rsid w:val="00302E8C"/>
    <w:rsid w:val="003061F6"/>
    <w:rsid w:val="00307072"/>
    <w:rsid w:val="00311332"/>
    <w:rsid w:val="00312383"/>
    <w:rsid w:val="00314F65"/>
    <w:rsid w:val="00315DC8"/>
    <w:rsid w:val="00320916"/>
    <w:rsid w:val="00323E04"/>
    <w:rsid w:val="0032448B"/>
    <w:rsid w:val="00326F24"/>
    <w:rsid w:val="00330753"/>
    <w:rsid w:val="00331092"/>
    <w:rsid w:val="00331CA0"/>
    <w:rsid w:val="00333F3B"/>
    <w:rsid w:val="00334285"/>
    <w:rsid w:val="003412C7"/>
    <w:rsid w:val="003425FF"/>
    <w:rsid w:val="003558EF"/>
    <w:rsid w:val="00356090"/>
    <w:rsid w:val="0035735D"/>
    <w:rsid w:val="0035755C"/>
    <w:rsid w:val="0036160E"/>
    <w:rsid w:val="0036636D"/>
    <w:rsid w:val="003743D2"/>
    <w:rsid w:val="00382427"/>
    <w:rsid w:val="00384593"/>
    <w:rsid w:val="00387311"/>
    <w:rsid w:val="003906F1"/>
    <w:rsid w:val="0039093E"/>
    <w:rsid w:val="003927C6"/>
    <w:rsid w:val="00393CA2"/>
    <w:rsid w:val="00396A27"/>
    <w:rsid w:val="0039760F"/>
    <w:rsid w:val="003A0F9C"/>
    <w:rsid w:val="003A2E53"/>
    <w:rsid w:val="003A3106"/>
    <w:rsid w:val="003A5401"/>
    <w:rsid w:val="003A6180"/>
    <w:rsid w:val="003A6CB7"/>
    <w:rsid w:val="003B148F"/>
    <w:rsid w:val="003B3F2F"/>
    <w:rsid w:val="003B4D4A"/>
    <w:rsid w:val="003B5996"/>
    <w:rsid w:val="003B69AB"/>
    <w:rsid w:val="003C11C7"/>
    <w:rsid w:val="003C64BF"/>
    <w:rsid w:val="003C79D3"/>
    <w:rsid w:val="003D0341"/>
    <w:rsid w:val="003D2E91"/>
    <w:rsid w:val="003D3801"/>
    <w:rsid w:val="003D3D00"/>
    <w:rsid w:val="003D4C29"/>
    <w:rsid w:val="003D5CB3"/>
    <w:rsid w:val="003D5F66"/>
    <w:rsid w:val="003E1789"/>
    <w:rsid w:val="003E17F8"/>
    <w:rsid w:val="003E736B"/>
    <w:rsid w:val="003E7D07"/>
    <w:rsid w:val="003F3CD7"/>
    <w:rsid w:val="003F4303"/>
    <w:rsid w:val="003F5A36"/>
    <w:rsid w:val="0040204E"/>
    <w:rsid w:val="00405D96"/>
    <w:rsid w:val="00407865"/>
    <w:rsid w:val="00407E30"/>
    <w:rsid w:val="0041080E"/>
    <w:rsid w:val="00411088"/>
    <w:rsid w:val="00414F64"/>
    <w:rsid w:val="0042545C"/>
    <w:rsid w:val="00432303"/>
    <w:rsid w:val="00434F9F"/>
    <w:rsid w:val="004358C6"/>
    <w:rsid w:val="00440CF0"/>
    <w:rsid w:val="00441218"/>
    <w:rsid w:val="00441946"/>
    <w:rsid w:val="00441CE3"/>
    <w:rsid w:val="00445E38"/>
    <w:rsid w:val="004501EF"/>
    <w:rsid w:val="004701BD"/>
    <w:rsid w:val="00473245"/>
    <w:rsid w:val="00475E4E"/>
    <w:rsid w:val="0047683A"/>
    <w:rsid w:val="00476ECA"/>
    <w:rsid w:val="00477839"/>
    <w:rsid w:val="004859F9"/>
    <w:rsid w:val="00486C87"/>
    <w:rsid w:val="00487F86"/>
    <w:rsid w:val="004919FC"/>
    <w:rsid w:val="0049509C"/>
    <w:rsid w:val="00495609"/>
    <w:rsid w:val="00496DDE"/>
    <w:rsid w:val="004A1836"/>
    <w:rsid w:val="004A2966"/>
    <w:rsid w:val="004A4079"/>
    <w:rsid w:val="004A5C68"/>
    <w:rsid w:val="004A639F"/>
    <w:rsid w:val="004A7ED4"/>
    <w:rsid w:val="004B007B"/>
    <w:rsid w:val="004B1016"/>
    <w:rsid w:val="004B31E6"/>
    <w:rsid w:val="004B456B"/>
    <w:rsid w:val="004B67ED"/>
    <w:rsid w:val="004B77F6"/>
    <w:rsid w:val="004C0332"/>
    <w:rsid w:val="004C4106"/>
    <w:rsid w:val="004C7E53"/>
    <w:rsid w:val="004D0A30"/>
    <w:rsid w:val="004D23E9"/>
    <w:rsid w:val="004D6DBD"/>
    <w:rsid w:val="004D746C"/>
    <w:rsid w:val="004E0091"/>
    <w:rsid w:val="004E659B"/>
    <w:rsid w:val="004F03B8"/>
    <w:rsid w:val="004F1215"/>
    <w:rsid w:val="004F2151"/>
    <w:rsid w:val="004F3FED"/>
    <w:rsid w:val="004F4B67"/>
    <w:rsid w:val="005030BE"/>
    <w:rsid w:val="005060A9"/>
    <w:rsid w:val="00507B08"/>
    <w:rsid w:val="005108BB"/>
    <w:rsid w:val="00511B7C"/>
    <w:rsid w:val="005136BE"/>
    <w:rsid w:val="005235B1"/>
    <w:rsid w:val="00525EF5"/>
    <w:rsid w:val="00526286"/>
    <w:rsid w:val="00527DBF"/>
    <w:rsid w:val="00530CDB"/>
    <w:rsid w:val="00532892"/>
    <w:rsid w:val="00536360"/>
    <w:rsid w:val="005439A8"/>
    <w:rsid w:val="005448DA"/>
    <w:rsid w:val="00544992"/>
    <w:rsid w:val="00544DF7"/>
    <w:rsid w:val="00547F73"/>
    <w:rsid w:val="005508D9"/>
    <w:rsid w:val="00553945"/>
    <w:rsid w:val="005557D9"/>
    <w:rsid w:val="00556090"/>
    <w:rsid w:val="00566BB2"/>
    <w:rsid w:val="0057348D"/>
    <w:rsid w:val="0057536E"/>
    <w:rsid w:val="005776E6"/>
    <w:rsid w:val="00580DF8"/>
    <w:rsid w:val="00582BB8"/>
    <w:rsid w:val="005846FA"/>
    <w:rsid w:val="005853B4"/>
    <w:rsid w:val="00592AB4"/>
    <w:rsid w:val="005932B1"/>
    <w:rsid w:val="00593CC3"/>
    <w:rsid w:val="00594AF8"/>
    <w:rsid w:val="0059524C"/>
    <w:rsid w:val="0059675D"/>
    <w:rsid w:val="005A1F76"/>
    <w:rsid w:val="005A269E"/>
    <w:rsid w:val="005A3137"/>
    <w:rsid w:val="005A33B1"/>
    <w:rsid w:val="005A369B"/>
    <w:rsid w:val="005A6DCA"/>
    <w:rsid w:val="005B2531"/>
    <w:rsid w:val="005B31A7"/>
    <w:rsid w:val="005B7621"/>
    <w:rsid w:val="005C6BEC"/>
    <w:rsid w:val="005C7985"/>
    <w:rsid w:val="005D0477"/>
    <w:rsid w:val="005D1F1E"/>
    <w:rsid w:val="005D1F68"/>
    <w:rsid w:val="005D4EE4"/>
    <w:rsid w:val="005D5D8D"/>
    <w:rsid w:val="005E3B30"/>
    <w:rsid w:val="005F30F2"/>
    <w:rsid w:val="005F4749"/>
    <w:rsid w:val="00600850"/>
    <w:rsid w:val="006030F1"/>
    <w:rsid w:val="0060748B"/>
    <w:rsid w:val="00607CCE"/>
    <w:rsid w:val="00612295"/>
    <w:rsid w:val="00613CA2"/>
    <w:rsid w:val="00615CE7"/>
    <w:rsid w:val="00617D6E"/>
    <w:rsid w:val="00620487"/>
    <w:rsid w:val="00620695"/>
    <w:rsid w:val="00622D39"/>
    <w:rsid w:val="00624E21"/>
    <w:rsid w:val="00626910"/>
    <w:rsid w:val="00633A08"/>
    <w:rsid w:val="00636E50"/>
    <w:rsid w:val="00650D6B"/>
    <w:rsid w:val="00650DA2"/>
    <w:rsid w:val="00653600"/>
    <w:rsid w:val="0067255E"/>
    <w:rsid w:val="0067268F"/>
    <w:rsid w:val="00672F44"/>
    <w:rsid w:val="00675F24"/>
    <w:rsid w:val="006854A2"/>
    <w:rsid w:val="0069231C"/>
    <w:rsid w:val="0069589E"/>
    <w:rsid w:val="00695971"/>
    <w:rsid w:val="00697068"/>
    <w:rsid w:val="006A6A66"/>
    <w:rsid w:val="006A6F28"/>
    <w:rsid w:val="006A78DD"/>
    <w:rsid w:val="006C0FBC"/>
    <w:rsid w:val="006C711A"/>
    <w:rsid w:val="006D3C8E"/>
    <w:rsid w:val="006D72BC"/>
    <w:rsid w:val="006E38AC"/>
    <w:rsid w:val="006E69F1"/>
    <w:rsid w:val="006F03D2"/>
    <w:rsid w:val="006F1B99"/>
    <w:rsid w:val="006F4ABE"/>
    <w:rsid w:val="006F6F35"/>
    <w:rsid w:val="0070015F"/>
    <w:rsid w:val="007033BB"/>
    <w:rsid w:val="00703E60"/>
    <w:rsid w:val="00707DAD"/>
    <w:rsid w:val="007105B9"/>
    <w:rsid w:val="0071171C"/>
    <w:rsid w:val="00711744"/>
    <w:rsid w:val="00712666"/>
    <w:rsid w:val="0071324E"/>
    <w:rsid w:val="00716702"/>
    <w:rsid w:val="00717B8A"/>
    <w:rsid w:val="007278A3"/>
    <w:rsid w:val="007317BE"/>
    <w:rsid w:val="00731D74"/>
    <w:rsid w:val="00734521"/>
    <w:rsid w:val="00735817"/>
    <w:rsid w:val="007359DB"/>
    <w:rsid w:val="007359EC"/>
    <w:rsid w:val="00737E53"/>
    <w:rsid w:val="0074311D"/>
    <w:rsid w:val="00743590"/>
    <w:rsid w:val="0074546C"/>
    <w:rsid w:val="00754359"/>
    <w:rsid w:val="007562A4"/>
    <w:rsid w:val="00756D7B"/>
    <w:rsid w:val="007630FE"/>
    <w:rsid w:val="007638D7"/>
    <w:rsid w:val="00763B06"/>
    <w:rsid w:val="0076601B"/>
    <w:rsid w:val="00766716"/>
    <w:rsid w:val="00766831"/>
    <w:rsid w:val="007731D9"/>
    <w:rsid w:val="007745B2"/>
    <w:rsid w:val="00775ECA"/>
    <w:rsid w:val="00776492"/>
    <w:rsid w:val="007806CE"/>
    <w:rsid w:val="0078234A"/>
    <w:rsid w:val="007862B2"/>
    <w:rsid w:val="00786B2B"/>
    <w:rsid w:val="0079318F"/>
    <w:rsid w:val="00794355"/>
    <w:rsid w:val="0079499D"/>
    <w:rsid w:val="00794B5D"/>
    <w:rsid w:val="00795732"/>
    <w:rsid w:val="007961A1"/>
    <w:rsid w:val="007A3000"/>
    <w:rsid w:val="007A301C"/>
    <w:rsid w:val="007B3D69"/>
    <w:rsid w:val="007B4C7C"/>
    <w:rsid w:val="007B4E89"/>
    <w:rsid w:val="007B5785"/>
    <w:rsid w:val="007C32E3"/>
    <w:rsid w:val="007C429F"/>
    <w:rsid w:val="007C6804"/>
    <w:rsid w:val="007C6DB7"/>
    <w:rsid w:val="007D1AF9"/>
    <w:rsid w:val="007D4E6A"/>
    <w:rsid w:val="007D5989"/>
    <w:rsid w:val="007D5A24"/>
    <w:rsid w:val="007E130A"/>
    <w:rsid w:val="007E183F"/>
    <w:rsid w:val="007E69E6"/>
    <w:rsid w:val="007E6FD9"/>
    <w:rsid w:val="007F3BC8"/>
    <w:rsid w:val="00800A45"/>
    <w:rsid w:val="008011CB"/>
    <w:rsid w:val="00803D8F"/>
    <w:rsid w:val="00806785"/>
    <w:rsid w:val="00811BE0"/>
    <w:rsid w:val="00820D43"/>
    <w:rsid w:val="00821CED"/>
    <w:rsid w:val="008238B0"/>
    <w:rsid w:val="00825116"/>
    <w:rsid w:val="00826C41"/>
    <w:rsid w:val="008276E9"/>
    <w:rsid w:val="00832201"/>
    <w:rsid w:val="008324E5"/>
    <w:rsid w:val="008358C1"/>
    <w:rsid w:val="0083615D"/>
    <w:rsid w:val="008361A8"/>
    <w:rsid w:val="00842F95"/>
    <w:rsid w:val="008453F5"/>
    <w:rsid w:val="00850998"/>
    <w:rsid w:val="008529C9"/>
    <w:rsid w:val="0085305B"/>
    <w:rsid w:val="00854BD0"/>
    <w:rsid w:val="00856CC6"/>
    <w:rsid w:val="00863C3D"/>
    <w:rsid w:val="00864F7B"/>
    <w:rsid w:val="00870377"/>
    <w:rsid w:val="008711B5"/>
    <w:rsid w:val="008744D3"/>
    <w:rsid w:val="00876211"/>
    <w:rsid w:val="0088036E"/>
    <w:rsid w:val="00880D97"/>
    <w:rsid w:val="00881F1D"/>
    <w:rsid w:val="00885F88"/>
    <w:rsid w:val="00890BDA"/>
    <w:rsid w:val="00891946"/>
    <w:rsid w:val="008920D6"/>
    <w:rsid w:val="00892C38"/>
    <w:rsid w:val="00894FC4"/>
    <w:rsid w:val="008975CF"/>
    <w:rsid w:val="008A15B5"/>
    <w:rsid w:val="008A4135"/>
    <w:rsid w:val="008A4BCD"/>
    <w:rsid w:val="008A4DC0"/>
    <w:rsid w:val="008A5A33"/>
    <w:rsid w:val="008A5BF5"/>
    <w:rsid w:val="008A5CFF"/>
    <w:rsid w:val="008A7F6C"/>
    <w:rsid w:val="008B047A"/>
    <w:rsid w:val="008B13B9"/>
    <w:rsid w:val="008B30F5"/>
    <w:rsid w:val="008C021F"/>
    <w:rsid w:val="008C25C7"/>
    <w:rsid w:val="008C2C65"/>
    <w:rsid w:val="008C3ADB"/>
    <w:rsid w:val="008C5730"/>
    <w:rsid w:val="008C5906"/>
    <w:rsid w:val="008D0A19"/>
    <w:rsid w:val="008D13B5"/>
    <w:rsid w:val="008E2B6B"/>
    <w:rsid w:val="008E4FD7"/>
    <w:rsid w:val="008E532E"/>
    <w:rsid w:val="008F06FB"/>
    <w:rsid w:val="009005B7"/>
    <w:rsid w:val="00902928"/>
    <w:rsid w:val="00903CD6"/>
    <w:rsid w:val="00905A18"/>
    <w:rsid w:val="00910EBA"/>
    <w:rsid w:val="00915328"/>
    <w:rsid w:val="0092054B"/>
    <w:rsid w:val="00921C05"/>
    <w:rsid w:val="00923735"/>
    <w:rsid w:val="00924845"/>
    <w:rsid w:val="0092725D"/>
    <w:rsid w:val="0092786F"/>
    <w:rsid w:val="00927B37"/>
    <w:rsid w:val="009308B7"/>
    <w:rsid w:val="00934E35"/>
    <w:rsid w:val="009373A8"/>
    <w:rsid w:val="0094416D"/>
    <w:rsid w:val="009479A3"/>
    <w:rsid w:val="00950E95"/>
    <w:rsid w:val="0095313B"/>
    <w:rsid w:val="00954E6E"/>
    <w:rsid w:val="009607A5"/>
    <w:rsid w:val="00963C30"/>
    <w:rsid w:val="00971148"/>
    <w:rsid w:val="00972B42"/>
    <w:rsid w:val="0097365E"/>
    <w:rsid w:val="0097564B"/>
    <w:rsid w:val="00976BD2"/>
    <w:rsid w:val="00981CC7"/>
    <w:rsid w:val="00985064"/>
    <w:rsid w:val="00987F16"/>
    <w:rsid w:val="009928C0"/>
    <w:rsid w:val="0099333E"/>
    <w:rsid w:val="009943F6"/>
    <w:rsid w:val="00994EBB"/>
    <w:rsid w:val="009A3905"/>
    <w:rsid w:val="009A5143"/>
    <w:rsid w:val="009A6867"/>
    <w:rsid w:val="009A76FF"/>
    <w:rsid w:val="009C0845"/>
    <w:rsid w:val="009C1CB1"/>
    <w:rsid w:val="009C3110"/>
    <w:rsid w:val="009C6BB9"/>
    <w:rsid w:val="009D068A"/>
    <w:rsid w:val="009D1B97"/>
    <w:rsid w:val="009D1E49"/>
    <w:rsid w:val="009D25E9"/>
    <w:rsid w:val="009D589E"/>
    <w:rsid w:val="009D6A75"/>
    <w:rsid w:val="009D6D64"/>
    <w:rsid w:val="009D74EB"/>
    <w:rsid w:val="009D79EA"/>
    <w:rsid w:val="009E347C"/>
    <w:rsid w:val="009E56C2"/>
    <w:rsid w:val="009E699D"/>
    <w:rsid w:val="009F387B"/>
    <w:rsid w:val="009F5181"/>
    <w:rsid w:val="00A02AF0"/>
    <w:rsid w:val="00A033F5"/>
    <w:rsid w:val="00A03B25"/>
    <w:rsid w:val="00A04265"/>
    <w:rsid w:val="00A12EBF"/>
    <w:rsid w:val="00A13890"/>
    <w:rsid w:val="00A139A0"/>
    <w:rsid w:val="00A17F25"/>
    <w:rsid w:val="00A223B4"/>
    <w:rsid w:val="00A2599A"/>
    <w:rsid w:val="00A30444"/>
    <w:rsid w:val="00A367E6"/>
    <w:rsid w:val="00A46005"/>
    <w:rsid w:val="00A51FDF"/>
    <w:rsid w:val="00A52FD5"/>
    <w:rsid w:val="00A5500A"/>
    <w:rsid w:val="00A569BB"/>
    <w:rsid w:val="00A57E40"/>
    <w:rsid w:val="00A604BD"/>
    <w:rsid w:val="00A64B51"/>
    <w:rsid w:val="00A64D56"/>
    <w:rsid w:val="00A672EF"/>
    <w:rsid w:val="00A73863"/>
    <w:rsid w:val="00A74B05"/>
    <w:rsid w:val="00A76FA5"/>
    <w:rsid w:val="00A80142"/>
    <w:rsid w:val="00A82C42"/>
    <w:rsid w:val="00A83008"/>
    <w:rsid w:val="00A85910"/>
    <w:rsid w:val="00A87592"/>
    <w:rsid w:val="00A94C8F"/>
    <w:rsid w:val="00A9722F"/>
    <w:rsid w:val="00AA064B"/>
    <w:rsid w:val="00AA0DDE"/>
    <w:rsid w:val="00AA111D"/>
    <w:rsid w:val="00AA2932"/>
    <w:rsid w:val="00AA3CF7"/>
    <w:rsid w:val="00AA421B"/>
    <w:rsid w:val="00AA6210"/>
    <w:rsid w:val="00AB000D"/>
    <w:rsid w:val="00AB3510"/>
    <w:rsid w:val="00AB495C"/>
    <w:rsid w:val="00AB5C64"/>
    <w:rsid w:val="00AC0ADA"/>
    <w:rsid w:val="00AC0B63"/>
    <w:rsid w:val="00AC32F1"/>
    <w:rsid w:val="00AD0086"/>
    <w:rsid w:val="00AD0FC3"/>
    <w:rsid w:val="00AD3CCE"/>
    <w:rsid w:val="00AD59FF"/>
    <w:rsid w:val="00AD6F71"/>
    <w:rsid w:val="00AE1449"/>
    <w:rsid w:val="00AE1E3F"/>
    <w:rsid w:val="00AE5733"/>
    <w:rsid w:val="00AE5F70"/>
    <w:rsid w:val="00AF0772"/>
    <w:rsid w:val="00AF1DB3"/>
    <w:rsid w:val="00AF2F61"/>
    <w:rsid w:val="00AF5AD9"/>
    <w:rsid w:val="00AF6AFB"/>
    <w:rsid w:val="00B00445"/>
    <w:rsid w:val="00B02216"/>
    <w:rsid w:val="00B02447"/>
    <w:rsid w:val="00B0473F"/>
    <w:rsid w:val="00B132D8"/>
    <w:rsid w:val="00B13616"/>
    <w:rsid w:val="00B16188"/>
    <w:rsid w:val="00B22438"/>
    <w:rsid w:val="00B24F05"/>
    <w:rsid w:val="00B2619D"/>
    <w:rsid w:val="00B31268"/>
    <w:rsid w:val="00B3169A"/>
    <w:rsid w:val="00B33615"/>
    <w:rsid w:val="00B33735"/>
    <w:rsid w:val="00B3445D"/>
    <w:rsid w:val="00B34826"/>
    <w:rsid w:val="00B350F3"/>
    <w:rsid w:val="00B36374"/>
    <w:rsid w:val="00B36C6A"/>
    <w:rsid w:val="00B40855"/>
    <w:rsid w:val="00B423F2"/>
    <w:rsid w:val="00B45195"/>
    <w:rsid w:val="00B46351"/>
    <w:rsid w:val="00B466EE"/>
    <w:rsid w:val="00B511F7"/>
    <w:rsid w:val="00B55207"/>
    <w:rsid w:val="00B678EF"/>
    <w:rsid w:val="00B75C5A"/>
    <w:rsid w:val="00B75E24"/>
    <w:rsid w:val="00B805B5"/>
    <w:rsid w:val="00B82D99"/>
    <w:rsid w:val="00B85091"/>
    <w:rsid w:val="00B8647E"/>
    <w:rsid w:val="00B8667E"/>
    <w:rsid w:val="00B87B2F"/>
    <w:rsid w:val="00B90F02"/>
    <w:rsid w:val="00B97B8D"/>
    <w:rsid w:val="00BA2D21"/>
    <w:rsid w:val="00BA7F6A"/>
    <w:rsid w:val="00BB3765"/>
    <w:rsid w:val="00BB6479"/>
    <w:rsid w:val="00BB7252"/>
    <w:rsid w:val="00BC3A1A"/>
    <w:rsid w:val="00BC3DF1"/>
    <w:rsid w:val="00BC46B0"/>
    <w:rsid w:val="00BC52BA"/>
    <w:rsid w:val="00BC5971"/>
    <w:rsid w:val="00BC64B6"/>
    <w:rsid w:val="00BD094E"/>
    <w:rsid w:val="00BD1C2C"/>
    <w:rsid w:val="00BD67CE"/>
    <w:rsid w:val="00BE44C3"/>
    <w:rsid w:val="00BE45B3"/>
    <w:rsid w:val="00BE51FF"/>
    <w:rsid w:val="00BF3B86"/>
    <w:rsid w:val="00C02660"/>
    <w:rsid w:val="00C03B35"/>
    <w:rsid w:val="00C05C87"/>
    <w:rsid w:val="00C06B3C"/>
    <w:rsid w:val="00C10285"/>
    <w:rsid w:val="00C13BD4"/>
    <w:rsid w:val="00C14792"/>
    <w:rsid w:val="00C16222"/>
    <w:rsid w:val="00C17880"/>
    <w:rsid w:val="00C25C6A"/>
    <w:rsid w:val="00C25E93"/>
    <w:rsid w:val="00C2784B"/>
    <w:rsid w:val="00C31A6B"/>
    <w:rsid w:val="00C32ACD"/>
    <w:rsid w:val="00C414B6"/>
    <w:rsid w:val="00C445F7"/>
    <w:rsid w:val="00C4462C"/>
    <w:rsid w:val="00C4541C"/>
    <w:rsid w:val="00C46786"/>
    <w:rsid w:val="00C47407"/>
    <w:rsid w:val="00C515F6"/>
    <w:rsid w:val="00C53FE9"/>
    <w:rsid w:val="00C55AD3"/>
    <w:rsid w:val="00C563F8"/>
    <w:rsid w:val="00C579D5"/>
    <w:rsid w:val="00C60A93"/>
    <w:rsid w:val="00C62E4F"/>
    <w:rsid w:val="00C64C5A"/>
    <w:rsid w:val="00C65930"/>
    <w:rsid w:val="00C66D82"/>
    <w:rsid w:val="00C71693"/>
    <w:rsid w:val="00C72BD7"/>
    <w:rsid w:val="00C76AF9"/>
    <w:rsid w:val="00C8234A"/>
    <w:rsid w:val="00C82389"/>
    <w:rsid w:val="00C823A4"/>
    <w:rsid w:val="00C857CA"/>
    <w:rsid w:val="00C85DB4"/>
    <w:rsid w:val="00C87CB5"/>
    <w:rsid w:val="00C87F48"/>
    <w:rsid w:val="00C97913"/>
    <w:rsid w:val="00CA263C"/>
    <w:rsid w:val="00CA583A"/>
    <w:rsid w:val="00CA7DCE"/>
    <w:rsid w:val="00CB61DA"/>
    <w:rsid w:val="00CC1D3B"/>
    <w:rsid w:val="00CC3E8E"/>
    <w:rsid w:val="00CD0B96"/>
    <w:rsid w:val="00CD162C"/>
    <w:rsid w:val="00CD3542"/>
    <w:rsid w:val="00CD37F4"/>
    <w:rsid w:val="00CD3A62"/>
    <w:rsid w:val="00CD48E8"/>
    <w:rsid w:val="00CD562E"/>
    <w:rsid w:val="00CD5B09"/>
    <w:rsid w:val="00CD7B1D"/>
    <w:rsid w:val="00CD7F39"/>
    <w:rsid w:val="00CE213C"/>
    <w:rsid w:val="00CE59AD"/>
    <w:rsid w:val="00CE7503"/>
    <w:rsid w:val="00D014A2"/>
    <w:rsid w:val="00D014AC"/>
    <w:rsid w:val="00D02E41"/>
    <w:rsid w:val="00D03CCB"/>
    <w:rsid w:val="00D04954"/>
    <w:rsid w:val="00D0552F"/>
    <w:rsid w:val="00D0756E"/>
    <w:rsid w:val="00D135D2"/>
    <w:rsid w:val="00D1592A"/>
    <w:rsid w:val="00D15AB8"/>
    <w:rsid w:val="00D20332"/>
    <w:rsid w:val="00D22D99"/>
    <w:rsid w:val="00D249FD"/>
    <w:rsid w:val="00D25D59"/>
    <w:rsid w:val="00D26AF4"/>
    <w:rsid w:val="00D35C30"/>
    <w:rsid w:val="00D40C68"/>
    <w:rsid w:val="00D41D3E"/>
    <w:rsid w:val="00D4422B"/>
    <w:rsid w:val="00D46FDF"/>
    <w:rsid w:val="00D50A7F"/>
    <w:rsid w:val="00D52F68"/>
    <w:rsid w:val="00D54D2D"/>
    <w:rsid w:val="00D57924"/>
    <w:rsid w:val="00D603B3"/>
    <w:rsid w:val="00D60C9F"/>
    <w:rsid w:val="00D62486"/>
    <w:rsid w:val="00D62A62"/>
    <w:rsid w:val="00D6522B"/>
    <w:rsid w:val="00D652CE"/>
    <w:rsid w:val="00D67149"/>
    <w:rsid w:val="00D73A7D"/>
    <w:rsid w:val="00D80852"/>
    <w:rsid w:val="00D80E66"/>
    <w:rsid w:val="00D863F1"/>
    <w:rsid w:val="00D93193"/>
    <w:rsid w:val="00D9373E"/>
    <w:rsid w:val="00D94775"/>
    <w:rsid w:val="00D9551A"/>
    <w:rsid w:val="00DA00FF"/>
    <w:rsid w:val="00DA0506"/>
    <w:rsid w:val="00DA490F"/>
    <w:rsid w:val="00DA5B78"/>
    <w:rsid w:val="00DA6FBD"/>
    <w:rsid w:val="00DA7924"/>
    <w:rsid w:val="00DB069D"/>
    <w:rsid w:val="00DB1592"/>
    <w:rsid w:val="00DB27DE"/>
    <w:rsid w:val="00DB2FD4"/>
    <w:rsid w:val="00DB67B5"/>
    <w:rsid w:val="00DB70B3"/>
    <w:rsid w:val="00DC0C17"/>
    <w:rsid w:val="00DC4133"/>
    <w:rsid w:val="00DC48A4"/>
    <w:rsid w:val="00DC69E1"/>
    <w:rsid w:val="00DC7EAC"/>
    <w:rsid w:val="00DD02BA"/>
    <w:rsid w:val="00DD38B1"/>
    <w:rsid w:val="00DD53CE"/>
    <w:rsid w:val="00DE1936"/>
    <w:rsid w:val="00DE43E4"/>
    <w:rsid w:val="00DE5859"/>
    <w:rsid w:val="00DE7820"/>
    <w:rsid w:val="00DF3954"/>
    <w:rsid w:val="00DF3F44"/>
    <w:rsid w:val="00DF5EAF"/>
    <w:rsid w:val="00E04507"/>
    <w:rsid w:val="00E05C5C"/>
    <w:rsid w:val="00E06AC7"/>
    <w:rsid w:val="00E07271"/>
    <w:rsid w:val="00E123E6"/>
    <w:rsid w:val="00E2195E"/>
    <w:rsid w:val="00E221F1"/>
    <w:rsid w:val="00E22A69"/>
    <w:rsid w:val="00E23239"/>
    <w:rsid w:val="00E24964"/>
    <w:rsid w:val="00E2698F"/>
    <w:rsid w:val="00E26EA0"/>
    <w:rsid w:val="00E30C42"/>
    <w:rsid w:val="00E3259F"/>
    <w:rsid w:val="00E32B78"/>
    <w:rsid w:val="00E34A8E"/>
    <w:rsid w:val="00E403A2"/>
    <w:rsid w:val="00E42693"/>
    <w:rsid w:val="00E4544E"/>
    <w:rsid w:val="00E5004B"/>
    <w:rsid w:val="00E50380"/>
    <w:rsid w:val="00E5086B"/>
    <w:rsid w:val="00E5221C"/>
    <w:rsid w:val="00E53B5C"/>
    <w:rsid w:val="00E57294"/>
    <w:rsid w:val="00E576DC"/>
    <w:rsid w:val="00E643B9"/>
    <w:rsid w:val="00E778F3"/>
    <w:rsid w:val="00E84432"/>
    <w:rsid w:val="00E84B9B"/>
    <w:rsid w:val="00E854AA"/>
    <w:rsid w:val="00E85795"/>
    <w:rsid w:val="00E907F8"/>
    <w:rsid w:val="00E9334E"/>
    <w:rsid w:val="00E93E25"/>
    <w:rsid w:val="00E943E7"/>
    <w:rsid w:val="00E96D26"/>
    <w:rsid w:val="00EA520E"/>
    <w:rsid w:val="00EA581F"/>
    <w:rsid w:val="00EA5FA7"/>
    <w:rsid w:val="00EA60BF"/>
    <w:rsid w:val="00EB1931"/>
    <w:rsid w:val="00EB3DFE"/>
    <w:rsid w:val="00EB3FD9"/>
    <w:rsid w:val="00EB44A8"/>
    <w:rsid w:val="00EB4EE8"/>
    <w:rsid w:val="00EB6D02"/>
    <w:rsid w:val="00EC3967"/>
    <w:rsid w:val="00EC4B35"/>
    <w:rsid w:val="00EC5E87"/>
    <w:rsid w:val="00ED1149"/>
    <w:rsid w:val="00ED1ECD"/>
    <w:rsid w:val="00ED20AD"/>
    <w:rsid w:val="00ED7797"/>
    <w:rsid w:val="00EE22EE"/>
    <w:rsid w:val="00EE34A1"/>
    <w:rsid w:val="00EE3817"/>
    <w:rsid w:val="00EE4B92"/>
    <w:rsid w:val="00EE54A8"/>
    <w:rsid w:val="00EE7287"/>
    <w:rsid w:val="00EF3556"/>
    <w:rsid w:val="00EF3790"/>
    <w:rsid w:val="00EF5486"/>
    <w:rsid w:val="00EF71FB"/>
    <w:rsid w:val="00F0069D"/>
    <w:rsid w:val="00F01810"/>
    <w:rsid w:val="00F04037"/>
    <w:rsid w:val="00F07930"/>
    <w:rsid w:val="00F10E36"/>
    <w:rsid w:val="00F11172"/>
    <w:rsid w:val="00F1155D"/>
    <w:rsid w:val="00F15731"/>
    <w:rsid w:val="00F16011"/>
    <w:rsid w:val="00F21EFD"/>
    <w:rsid w:val="00F30CD3"/>
    <w:rsid w:val="00F30F35"/>
    <w:rsid w:val="00F323CE"/>
    <w:rsid w:val="00F36DC4"/>
    <w:rsid w:val="00F37E17"/>
    <w:rsid w:val="00F41049"/>
    <w:rsid w:val="00F438CF"/>
    <w:rsid w:val="00F464B8"/>
    <w:rsid w:val="00F46C6B"/>
    <w:rsid w:val="00F50945"/>
    <w:rsid w:val="00F544D7"/>
    <w:rsid w:val="00F55EF1"/>
    <w:rsid w:val="00F654DE"/>
    <w:rsid w:val="00F6578B"/>
    <w:rsid w:val="00F71F31"/>
    <w:rsid w:val="00F72854"/>
    <w:rsid w:val="00F72E18"/>
    <w:rsid w:val="00F747FC"/>
    <w:rsid w:val="00F75DF3"/>
    <w:rsid w:val="00F76F24"/>
    <w:rsid w:val="00F8117A"/>
    <w:rsid w:val="00F843D7"/>
    <w:rsid w:val="00F8724F"/>
    <w:rsid w:val="00FA257A"/>
    <w:rsid w:val="00FA3072"/>
    <w:rsid w:val="00FA602B"/>
    <w:rsid w:val="00FA6EF3"/>
    <w:rsid w:val="00FB06D7"/>
    <w:rsid w:val="00FB086E"/>
    <w:rsid w:val="00FB4EFF"/>
    <w:rsid w:val="00FC3B80"/>
    <w:rsid w:val="00FC3FAC"/>
    <w:rsid w:val="00FC6A36"/>
    <w:rsid w:val="00FC6E06"/>
    <w:rsid w:val="00FC70C0"/>
    <w:rsid w:val="00FD1AD7"/>
    <w:rsid w:val="00FD2754"/>
    <w:rsid w:val="00FE006A"/>
    <w:rsid w:val="00FE12E4"/>
    <w:rsid w:val="00FE1596"/>
    <w:rsid w:val="00FE336F"/>
    <w:rsid w:val="00FE6E31"/>
    <w:rsid w:val="00FF2B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A12"/>
  </w:style>
  <w:style w:type="paragraph" w:styleId="Heading1">
    <w:name w:val="heading 1"/>
    <w:aliases w:val="H1,h1"/>
    <w:basedOn w:val="Normal"/>
    <w:next w:val="Heading2"/>
    <w:link w:val="Heading1Char"/>
    <w:uiPriority w:val="1"/>
    <w:qFormat/>
    <w:rsid w:val="00486C87"/>
    <w:pPr>
      <w:keepNext/>
      <w:numPr>
        <w:numId w:val="7"/>
      </w:numPr>
      <w:spacing w:after="240"/>
      <w:outlineLvl w:val="0"/>
    </w:pPr>
    <w:rPr>
      <w:rFonts w:ascii="Times New Roman Bold" w:hAnsi="Times New Roman Bold"/>
      <w:b/>
      <w:color w:val="auto"/>
      <w:kern w:val="28"/>
      <w:sz w:val="24"/>
      <w:szCs w:val="20"/>
    </w:rPr>
  </w:style>
  <w:style w:type="paragraph" w:styleId="Heading2">
    <w:name w:val="heading 2"/>
    <w:aliases w:val="H2,h2"/>
    <w:basedOn w:val="Normal"/>
    <w:link w:val="Heading2Char"/>
    <w:uiPriority w:val="1"/>
    <w:qFormat/>
    <w:rsid w:val="00486C87"/>
    <w:pPr>
      <w:numPr>
        <w:ilvl w:val="1"/>
        <w:numId w:val="7"/>
      </w:numPr>
      <w:spacing w:after="240"/>
      <w:jc w:val="both"/>
      <w:outlineLvl w:val="1"/>
    </w:pPr>
    <w:rPr>
      <w:bCs/>
      <w:color w:val="auto"/>
      <w:sz w:val="24"/>
      <w:szCs w:val="20"/>
    </w:rPr>
  </w:style>
  <w:style w:type="paragraph" w:styleId="Heading3">
    <w:name w:val="heading 3"/>
    <w:aliases w:val="H3,h3"/>
    <w:basedOn w:val="Normal"/>
    <w:link w:val="Heading3Char"/>
    <w:qFormat/>
    <w:rsid w:val="00486C87"/>
    <w:pPr>
      <w:numPr>
        <w:ilvl w:val="2"/>
        <w:numId w:val="7"/>
      </w:numPr>
      <w:spacing w:after="240"/>
      <w:jc w:val="both"/>
      <w:outlineLvl w:val="2"/>
    </w:pPr>
    <w:rPr>
      <w:bCs/>
      <w:color w:val="auto"/>
      <w:sz w:val="24"/>
      <w:szCs w:val="20"/>
    </w:rPr>
  </w:style>
  <w:style w:type="paragraph" w:styleId="Heading4">
    <w:name w:val="heading 4"/>
    <w:aliases w:val="H4,h4"/>
    <w:basedOn w:val="Normal"/>
    <w:link w:val="Heading4Char"/>
    <w:qFormat/>
    <w:rsid w:val="00486C87"/>
    <w:pPr>
      <w:numPr>
        <w:ilvl w:val="3"/>
        <w:numId w:val="7"/>
      </w:numPr>
      <w:spacing w:after="240"/>
      <w:jc w:val="both"/>
      <w:outlineLvl w:val="3"/>
    </w:pPr>
    <w:rPr>
      <w:bCs/>
      <w:color w:val="auto"/>
      <w:sz w:val="24"/>
      <w:szCs w:val="20"/>
    </w:rPr>
  </w:style>
  <w:style w:type="paragraph" w:styleId="Heading5">
    <w:name w:val="heading 5"/>
    <w:aliases w:val="H5,h5"/>
    <w:basedOn w:val="Normal"/>
    <w:link w:val="Heading5Char"/>
    <w:qFormat/>
    <w:rsid w:val="00486C87"/>
    <w:pPr>
      <w:numPr>
        <w:ilvl w:val="4"/>
        <w:numId w:val="7"/>
      </w:numPr>
      <w:spacing w:after="240"/>
      <w:outlineLvl w:val="4"/>
    </w:pPr>
    <w:rPr>
      <w:bCs/>
      <w:color w:val="auto"/>
      <w:sz w:val="24"/>
      <w:szCs w:val="20"/>
    </w:rPr>
  </w:style>
  <w:style w:type="paragraph" w:styleId="Heading6">
    <w:name w:val="heading 6"/>
    <w:aliases w:val="H6,h6"/>
    <w:basedOn w:val="Normal"/>
    <w:link w:val="Heading6Char"/>
    <w:qFormat/>
    <w:rsid w:val="00486C87"/>
    <w:pPr>
      <w:numPr>
        <w:ilvl w:val="5"/>
        <w:numId w:val="7"/>
      </w:numPr>
      <w:spacing w:after="240"/>
      <w:outlineLvl w:val="5"/>
    </w:pPr>
    <w:rPr>
      <w:bCs/>
      <w:color w:val="auto"/>
      <w:sz w:val="24"/>
      <w:szCs w:val="20"/>
    </w:rPr>
  </w:style>
  <w:style w:type="paragraph" w:styleId="Heading7">
    <w:name w:val="heading 7"/>
    <w:aliases w:val="H7,h7"/>
    <w:basedOn w:val="Normal"/>
    <w:link w:val="Heading7Char"/>
    <w:qFormat/>
    <w:rsid w:val="00486C87"/>
    <w:pPr>
      <w:numPr>
        <w:ilvl w:val="6"/>
        <w:numId w:val="7"/>
      </w:numPr>
      <w:spacing w:after="240"/>
      <w:outlineLvl w:val="6"/>
    </w:pPr>
    <w:rPr>
      <w:bCs/>
      <w:color w:val="auto"/>
      <w:sz w:val="24"/>
      <w:szCs w:val="20"/>
    </w:rPr>
  </w:style>
  <w:style w:type="paragraph" w:styleId="Heading8">
    <w:name w:val="heading 8"/>
    <w:aliases w:val="H8,h8"/>
    <w:basedOn w:val="Normal"/>
    <w:link w:val="Heading8Char"/>
    <w:qFormat/>
    <w:rsid w:val="00486C87"/>
    <w:pPr>
      <w:numPr>
        <w:ilvl w:val="7"/>
        <w:numId w:val="7"/>
      </w:numPr>
      <w:spacing w:after="240"/>
      <w:outlineLvl w:val="7"/>
    </w:pPr>
    <w:rPr>
      <w:bCs/>
      <w:color w:val="auto"/>
      <w:sz w:val="24"/>
      <w:szCs w:val="20"/>
    </w:rPr>
  </w:style>
  <w:style w:type="paragraph" w:styleId="Heading9">
    <w:name w:val="heading 9"/>
    <w:aliases w:val="H9,h9"/>
    <w:basedOn w:val="Normal"/>
    <w:link w:val="Heading9Char"/>
    <w:qFormat/>
    <w:rsid w:val="00486C87"/>
    <w:pPr>
      <w:numPr>
        <w:ilvl w:val="8"/>
        <w:numId w:val="7"/>
      </w:numPr>
      <w:outlineLvl w:val="8"/>
    </w:pPr>
    <w:rPr>
      <w:bCs/>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C">
    <w:name w:val="1-SC"/>
    <w:basedOn w:val="Normal"/>
    <w:link w:val="1-SCChar"/>
    <w:qFormat/>
    <w:rsid w:val="002F6A12"/>
  </w:style>
  <w:style w:type="character" w:customStyle="1" w:styleId="1-SCChar">
    <w:name w:val="1-SC Char"/>
    <w:basedOn w:val="DefaultParagraphFont"/>
    <w:link w:val="1-SC"/>
    <w:locked/>
    <w:rsid w:val="002F6A12"/>
    <w:rPr>
      <w:rFonts w:ascii="Times New Roman" w:hAnsi="Times New Roman" w:cs="Times New Roman"/>
    </w:rPr>
  </w:style>
  <w:style w:type="paragraph" w:styleId="Header">
    <w:name w:val="header"/>
    <w:basedOn w:val="Normal"/>
    <w:link w:val="HeaderChar"/>
    <w:uiPriority w:val="99"/>
    <w:unhideWhenUsed/>
    <w:rsid w:val="008E2B6B"/>
    <w:pPr>
      <w:tabs>
        <w:tab w:val="center" w:pos="4680"/>
        <w:tab w:val="right" w:pos="9360"/>
      </w:tabs>
    </w:pPr>
  </w:style>
  <w:style w:type="character" w:customStyle="1" w:styleId="HeaderChar">
    <w:name w:val="Header Char"/>
    <w:basedOn w:val="DefaultParagraphFont"/>
    <w:link w:val="Header"/>
    <w:uiPriority w:val="99"/>
    <w:locked/>
    <w:rsid w:val="008E2B6B"/>
    <w:rPr>
      <w:rFonts w:cs="Times New Roman"/>
    </w:rPr>
  </w:style>
  <w:style w:type="paragraph" w:styleId="Footer">
    <w:name w:val="footer"/>
    <w:basedOn w:val="Normal"/>
    <w:link w:val="FooterChar"/>
    <w:uiPriority w:val="99"/>
    <w:unhideWhenUsed/>
    <w:rsid w:val="008E2B6B"/>
    <w:pPr>
      <w:tabs>
        <w:tab w:val="center" w:pos="4680"/>
        <w:tab w:val="right" w:pos="9360"/>
      </w:tabs>
    </w:pPr>
  </w:style>
  <w:style w:type="character" w:customStyle="1" w:styleId="FooterChar">
    <w:name w:val="Footer Char"/>
    <w:basedOn w:val="DefaultParagraphFont"/>
    <w:link w:val="Footer"/>
    <w:uiPriority w:val="99"/>
    <w:locked/>
    <w:rsid w:val="008E2B6B"/>
    <w:rPr>
      <w:rFonts w:cs="Times New Roman"/>
    </w:rPr>
  </w:style>
  <w:style w:type="paragraph" w:styleId="BalloonText">
    <w:name w:val="Balloon Text"/>
    <w:basedOn w:val="Normal"/>
    <w:link w:val="BalloonTextChar"/>
    <w:uiPriority w:val="99"/>
    <w:semiHidden/>
    <w:unhideWhenUsed/>
    <w:rsid w:val="008E2B6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2B6B"/>
    <w:rPr>
      <w:rFonts w:ascii="Tahoma" w:hAnsi="Tahoma" w:cs="Tahoma"/>
      <w:sz w:val="16"/>
      <w:szCs w:val="16"/>
    </w:rPr>
  </w:style>
  <w:style w:type="character" w:customStyle="1" w:styleId="Heading20">
    <w:name w:val="Heading #2_"/>
    <w:basedOn w:val="DefaultParagraphFont"/>
    <w:rsid w:val="00FE1596"/>
    <w:rPr>
      <w:rFonts w:ascii="Franklin Gothic Book" w:hAnsi="Franklin Gothic Book" w:cs="Franklin Gothic Book"/>
      <w:sz w:val="19"/>
      <w:szCs w:val="19"/>
      <w:u w:val="none"/>
    </w:rPr>
  </w:style>
  <w:style w:type="character" w:customStyle="1" w:styleId="Heading21">
    <w:name w:val="Heading #2"/>
    <w:basedOn w:val="Heading20"/>
    <w:rsid w:val="00FE1596"/>
    <w:rPr>
      <w:rFonts w:ascii="Franklin Gothic Book" w:hAnsi="Franklin Gothic Book" w:cs="Franklin Gothic Book"/>
      <w:color w:val="000000"/>
      <w:spacing w:val="0"/>
      <w:w w:val="100"/>
      <w:position w:val="0"/>
      <w:sz w:val="19"/>
      <w:szCs w:val="19"/>
      <w:u w:val="single"/>
      <w:lang w:val="en-US"/>
    </w:rPr>
  </w:style>
  <w:style w:type="character" w:customStyle="1" w:styleId="Bodytext">
    <w:name w:val="Body text_"/>
    <w:basedOn w:val="DefaultParagraphFont"/>
    <w:link w:val="BodyText4"/>
    <w:locked/>
    <w:rsid w:val="00FE1596"/>
    <w:rPr>
      <w:rFonts w:ascii="Franklin Gothic Book" w:hAnsi="Franklin Gothic Book" w:cs="Franklin Gothic Book"/>
      <w:sz w:val="19"/>
      <w:szCs w:val="19"/>
      <w:shd w:val="clear" w:color="auto" w:fill="FFFFFF"/>
    </w:rPr>
  </w:style>
  <w:style w:type="character" w:customStyle="1" w:styleId="BodyText1">
    <w:name w:val="Body Text1"/>
    <w:basedOn w:val="Bodytext"/>
    <w:rsid w:val="00FE1596"/>
    <w:rPr>
      <w:rFonts w:ascii="Franklin Gothic Book" w:hAnsi="Franklin Gothic Book" w:cs="Franklin Gothic Book"/>
      <w:color w:val="000000"/>
      <w:spacing w:val="0"/>
      <w:w w:val="100"/>
      <w:position w:val="0"/>
      <w:sz w:val="19"/>
      <w:szCs w:val="19"/>
      <w:u w:val="single"/>
      <w:shd w:val="clear" w:color="auto" w:fill="FFFFFF"/>
      <w:lang w:val="en-US"/>
    </w:rPr>
  </w:style>
  <w:style w:type="paragraph" w:customStyle="1" w:styleId="BodyText4">
    <w:name w:val="Body Text4"/>
    <w:basedOn w:val="Normal"/>
    <w:link w:val="Bodytext"/>
    <w:rsid w:val="00FE1596"/>
    <w:pPr>
      <w:widowControl w:val="0"/>
      <w:shd w:val="clear" w:color="auto" w:fill="FFFFFF"/>
      <w:spacing w:line="240" w:lineRule="exact"/>
      <w:ind w:hanging="720"/>
      <w:jc w:val="both"/>
    </w:pPr>
    <w:rPr>
      <w:rFonts w:ascii="Franklin Gothic Book" w:hAnsi="Franklin Gothic Book" w:cs="Franklin Gothic Book"/>
      <w:sz w:val="19"/>
      <w:szCs w:val="19"/>
    </w:rPr>
  </w:style>
  <w:style w:type="paragraph" w:styleId="ListParagraph">
    <w:name w:val="List Paragraph"/>
    <w:basedOn w:val="Normal"/>
    <w:link w:val="ListParagraphChar"/>
    <w:uiPriority w:val="1"/>
    <w:qFormat/>
    <w:rsid w:val="00626910"/>
    <w:pPr>
      <w:ind w:left="720"/>
      <w:contextualSpacing/>
    </w:pPr>
  </w:style>
  <w:style w:type="character" w:styleId="CommentReference">
    <w:name w:val="annotation reference"/>
    <w:basedOn w:val="DefaultParagraphFont"/>
    <w:uiPriority w:val="99"/>
    <w:semiHidden/>
    <w:unhideWhenUsed/>
    <w:rsid w:val="00293E48"/>
    <w:rPr>
      <w:rFonts w:cs="Times New Roman"/>
      <w:sz w:val="16"/>
      <w:szCs w:val="16"/>
    </w:rPr>
  </w:style>
  <w:style w:type="paragraph" w:styleId="CommentText">
    <w:name w:val="annotation text"/>
    <w:basedOn w:val="Normal"/>
    <w:link w:val="CommentTextChar"/>
    <w:uiPriority w:val="99"/>
    <w:semiHidden/>
    <w:unhideWhenUsed/>
    <w:rsid w:val="00293E48"/>
    <w:rPr>
      <w:sz w:val="20"/>
      <w:szCs w:val="20"/>
    </w:rPr>
  </w:style>
  <w:style w:type="character" w:customStyle="1" w:styleId="CommentTextChar">
    <w:name w:val="Comment Text Char"/>
    <w:basedOn w:val="DefaultParagraphFont"/>
    <w:link w:val="CommentText"/>
    <w:uiPriority w:val="99"/>
    <w:semiHidden/>
    <w:locked/>
    <w:rsid w:val="00293E48"/>
    <w:rPr>
      <w:rFonts w:cs="Times New Roman"/>
      <w:sz w:val="20"/>
      <w:szCs w:val="20"/>
    </w:rPr>
  </w:style>
  <w:style w:type="paragraph" w:styleId="CommentSubject">
    <w:name w:val="annotation subject"/>
    <w:basedOn w:val="CommentText"/>
    <w:next w:val="CommentText"/>
    <w:link w:val="CommentSubjectChar"/>
    <w:uiPriority w:val="99"/>
    <w:semiHidden/>
    <w:unhideWhenUsed/>
    <w:rsid w:val="00293E48"/>
    <w:rPr>
      <w:b/>
      <w:bCs/>
    </w:rPr>
  </w:style>
  <w:style w:type="character" w:customStyle="1" w:styleId="CommentSubjectChar">
    <w:name w:val="Comment Subject Char"/>
    <w:basedOn w:val="CommentTextChar"/>
    <w:link w:val="CommentSubject"/>
    <w:uiPriority w:val="99"/>
    <w:semiHidden/>
    <w:locked/>
    <w:rsid w:val="00293E48"/>
    <w:rPr>
      <w:rFonts w:cs="Times New Roman"/>
      <w:b/>
      <w:bCs/>
      <w:sz w:val="20"/>
      <w:szCs w:val="20"/>
    </w:rPr>
  </w:style>
  <w:style w:type="paragraph" w:styleId="Title">
    <w:name w:val="Title"/>
    <w:basedOn w:val="Normal"/>
    <w:next w:val="BodyText0"/>
    <w:link w:val="TitleChar"/>
    <w:uiPriority w:val="10"/>
    <w:qFormat/>
    <w:rsid w:val="006A78DD"/>
    <w:pPr>
      <w:keepNext/>
      <w:spacing w:after="240"/>
      <w:jc w:val="center"/>
    </w:pPr>
    <w:rPr>
      <w:rFonts w:ascii="Times New Roman Bold" w:hAnsi="Times New Roman Bold" w:cs="Arial"/>
      <w:b/>
      <w:bCs/>
      <w:kern w:val="28"/>
      <w:sz w:val="24"/>
      <w:szCs w:val="32"/>
    </w:rPr>
  </w:style>
  <w:style w:type="character" w:customStyle="1" w:styleId="TitleChar">
    <w:name w:val="Title Char"/>
    <w:basedOn w:val="DefaultParagraphFont"/>
    <w:link w:val="Title"/>
    <w:uiPriority w:val="10"/>
    <w:locked/>
    <w:rsid w:val="006A78DD"/>
    <w:rPr>
      <w:rFonts w:ascii="Times New Roman Bold" w:hAnsi="Times New Roman Bold" w:cs="Arial"/>
      <w:b/>
      <w:bCs/>
      <w:color w:val="auto"/>
      <w:kern w:val="28"/>
      <w:sz w:val="32"/>
      <w:szCs w:val="32"/>
    </w:rPr>
  </w:style>
  <w:style w:type="paragraph" w:styleId="BodyText0">
    <w:name w:val="Body Text"/>
    <w:basedOn w:val="Normal"/>
    <w:link w:val="BodyTextChar"/>
    <w:uiPriority w:val="99"/>
    <w:semiHidden/>
    <w:unhideWhenUsed/>
    <w:rsid w:val="006A78DD"/>
    <w:pPr>
      <w:spacing w:after="120"/>
    </w:pPr>
  </w:style>
  <w:style w:type="character" w:customStyle="1" w:styleId="BodyTextChar">
    <w:name w:val="Body Text Char"/>
    <w:basedOn w:val="DefaultParagraphFont"/>
    <w:link w:val="BodyText0"/>
    <w:uiPriority w:val="99"/>
    <w:semiHidden/>
    <w:locked/>
    <w:rsid w:val="006A78DD"/>
    <w:rPr>
      <w:rFonts w:cs="Times New Roman"/>
    </w:rPr>
  </w:style>
  <w:style w:type="table" w:styleId="TableGrid">
    <w:name w:val="Table Grid"/>
    <w:basedOn w:val="TableNormal"/>
    <w:uiPriority w:val="59"/>
    <w:rsid w:val="007630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D524A"/>
    <w:rPr>
      <w:color w:val="0000FF" w:themeColor="hyperlink"/>
      <w:u w:val="single"/>
    </w:rPr>
  </w:style>
  <w:style w:type="character" w:styleId="Strong">
    <w:name w:val="Strong"/>
    <w:basedOn w:val="DefaultParagraphFont"/>
    <w:uiPriority w:val="22"/>
    <w:qFormat/>
    <w:rsid w:val="006C711A"/>
    <w:rPr>
      <w:b/>
      <w:bCs/>
    </w:rPr>
  </w:style>
  <w:style w:type="character" w:customStyle="1" w:styleId="Heading1Char">
    <w:name w:val="Heading 1 Char"/>
    <w:aliases w:val="H1 Char,h1 Char"/>
    <w:basedOn w:val="DefaultParagraphFont"/>
    <w:link w:val="Heading1"/>
    <w:uiPriority w:val="1"/>
    <w:rsid w:val="00486C87"/>
    <w:rPr>
      <w:rFonts w:ascii="Times New Roman Bold" w:hAnsi="Times New Roman Bold"/>
      <w:b/>
      <w:color w:val="auto"/>
      <w:kern w:val="28"/>
      <w:sz w:val="24"/>
      <w:szCs w:val="20"/>
    </w:rPr>
  </w:style>
  <w:style w:type="character" w:customStyle="1" w:styleId="Heading2Char">
    <w:name w:val="Heading 2 Char"/>
    <w:aliases w:val="H2 Char,h2 Char"/>
    <w:basedOn w:val="DefaultParagraphFont"/>
    <w:link w:val="Heading2"/>
    <w:uiPriority w:val="1"/>
    <w:rsid w:val="00486C87"/>
    <w:rPr>
      <w:bCs/>
      <w:color w:val="auto"/>
      <w:sz w:val="24"/>
      <w:szCs w:val="20"/>
    </w:rPr>
  </w:style>
  <w:style w:type="character" w:customStyle="1" w:styleId="Heading3Char">
    <w:name w:val="Heading 3 Char"/>
    <w:aliases w:val="H3 Char,h3 Char"/>
    <w:basedOn w:val="DefaultParagraphFont"/>
    <w:link w:val="Heading3"/>
    <w:rsid w:val="00486C87"/>
    <w:rPr>
      <w:bCs/>
      <w:color w:val="auto"/>
      <w:sz w:val="24"/>
      <w:szCs w:val="20"/>
    </w:rPr>
  </w:style>
  <w:style w:type="character" w:customStyle="1" w:styleId="Heading4Char">
    <w:name w:val="Heading 4 Char"/>
    <w:aliases w:val="H4 Char,h4 Char"/>
    <w:basedOn w:val="DefaultParagraphFont"/>
    <w:link w:val="Heading4"/>
    <w:rsid w:val="00486C87"/>
    <w:rPr>
      <w:bCs/>
      <w:color w:val="auto"/>
      <w:sz w:val="24"/>
      <w:szCs w:val="20"/>
    </w:rPr>
  </w:style>
  <w:style w:type="character" w:customStyle="1" w:styleId="Heading5Char">
    <w:name w:val="Heading 5 Char"/>
    <w:aliases w:val="H5 Char,h5 Char"/>
    <w:basedOn w:val="DefaultParagraphFont"/>
    <w:link w:val="Heading5"/>
    <w:rsid w:val="00486C87"/>
    <w:rPr>
      <w:bCs/>
      <w:color w:val="auto"/>
      <w:sz w:val="24"/>
      <w:szCs w:val="20"/>
    </w:rPr>
  </w:style>
  <w:style w:type="character" w:customStyle="1" w:styleId="Heading6Char">
    <w:name w:val="Heading 6 Char"/>
    <w:aliases w:val="H6 Char,h6 Char"/>
    <w:basedOn w:val="DefaultParagraphFont"/>
    <w:link w:val="Heading6"/>
    <w:rsid w:val="00486C87"/>
    <w:rPr>
      <w:bCs/>
      <w:color w:val="auto"/>
      <w:sz w:val="24"/>
      <w:szCs w:val="20"/>
    </w:rPr>
  </w:style>
  <w:style w:type="character" w:customStyle="1" w:styleId="Heading7Char">
    <w:name w:val="Heading 7 Char"/>
    <w:aliases w:val="H7 Char,h7 Char"/>
    <w:basedOn w:val="DefaultParagraphFont"/>
    <w:link w:val="Heading7"/>
    <w:rsid w:val="00486C87"/>
    <w:rPr>
      <w:bCs/>
      <w:color w:val="auto"/>
      <w:sz w:val="24"/>
      <w:szCs w:val="20"/>
    </w:rPr>
  </w:style>
  <w:style w:type="character" w:customStyle="1" w:styleId="Heading8Char">
    <w:name w:val="Heading 8 Char"/>
    <w:aliases w:val="H8 Char,h8 Char"/>
    <w:basedOn w:val="DefaultParagraphFont"/>
    <w:link w:val="Heading8"/>
    <w:rsid w:val="00486C87"/>
    <w:rPr>
      <w:bCs/>
      <w:color w:val="auto"/>
      <w:sz w:val="24"/>
      <w:szCs w:val="20"/>
    </w:rPr>
  </w:style>
  <w:style w:type="character" w:customStyle="1" w:styleId="Heading9Char">
    <w:name w:val="Heading 9 Char"/>
    <w:aliases w:val="H9 Char,h9 Char"/>
    <w:basedOn w:val="DefaultParagraphFont"/>
    <w:link w:val="Heading9"/>
    <w:rsid w:val="00486C87"/>
    <w:rPr>
      <w:bCs/>
      <w:color w:val="auto"/>
      <w:sz w:val="24"/>
      <w:szCs w:val="20"/>
    </w:rPr>
  </w:style>
  <w:style w:type="character" w:customStyle="1" w:styleId="ListParagraphChar">
    <w:name w:val="List Paragraph Char"/>
    <w:basedOn w:val="DefaultParagraphFont"/>
    <w:link w:val="ListParagraph"/>
    <w:uiPriority w:val="1"/>
    <w:locked/>
    <w:rsid w:val="00486C87"/>
  </w:style>
  <w:style w:type="character" w:customStyle="1" w:styleId="DocID">
    <w:name w:val="DocID"/>
    <w:basedOn w:val="DefaultParagraphFont"/>
    <w:uiPriority w:val="99"/>
    <w:semiHidden/>
    <w:rsid w:val="00756D7B"/>
    <w:rPr>
      <w:rFonts w:ascii="Times New Roman" w:hAnsi="Times New Roman"/>
      <w:sz w:val="16"/>
    </w:rPr>
  </w:style>
  <w:style w:type="paragraph" w:styleId="Revision">
    <w:name w:val="Revision"/>
    <w:hidden/>
    <w:uiPriority w:val="99"/>
    <w:semiHidden/>
    <w:rsid w:val="00A76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A12"/>
  </w:style>
  <w:style w:type="paragraph" w:styleId="Heading1">
    <w:name w:val="heading 1"/>
    <w:aliases w:val="H1,h1"/>
    <w:basedOn w:val="Normal"/>
    <w:next w:val="Heading2"/>
    <w:link w:val="Heading1Char"/>
    <w:uiPriority w:val="1"/>
    <w:qFormat/>
    <w:rsid w:val="00486C87"/>
    <w:pPr>
      <w:keepNext/>
      <w:numPr>
        <w:numId w:val="7"/>
      </w:numPr>
      <w:spacing w:after="240"/>
      <w:outlineLvl w:val="0"/>
    </w:pPr>
    <w:rPr>
      <w:rFonts w:ascii="Times New Roman Bold" w:hAnsi="Times New Roman Bold"/>
      <w:b/>
      <w:color w:val="auto"/>
      <w:kern w:val="28"/>
      <w:sz w:val="24"/>
      <w:szCs w:val="20"/>
    </w:rPr>
  </w:style>
  <w:style w:type="paragraph" w:styleId="Heading2">
    <w:name w:val="heading 2"/>
    <w:aliases w:val="H2,h2"/>
    <w:basedOn w:val="Normal"/>
    <w:link w:val="Heading2Char"/>
    <w:uiPriority w:val="1"/>
    <w:qFormat/>
    <w:rsid w:val="00486C87"/>
    <w:pPr>
      <w:numPr>
        <w:ilvl w:val="1"/>
        <w:numId w:val="7"/>
      </w:numPr>
      <w:spacing w:after="240"/>
      <w:jc w:val="both"/>
      <w:outlineLvl w:val="1"/>
    </w:pPr>
    <w:rPr>
      <w:bCs/>
      <w:color w:val="auto"/>
      <w:sz w:val="24"/>
      <w:szCs w:val="20"/>
    </w:rPr>
  </w:style>
  <w:style w:type="paragraph" w:styleId="Heading3">
    <w:name w:val="heading 3"/>
    <w:aliases w:val="H3,h3"/>
    <w:basedOn w:val="Normal"/>
    <w:link w:val="Heading3Char"/>
    <w:qFormat/>
    <w:rsid w:val="00486C87"/>
    <w:pPr>
      <w:numPr>
        <w:ilvl w:val="2"/>
        <w:numId w:val="7"/>
      </w:numPr>
      <w:spacing w:after="240"/>
      <w:jc w:val="both"/>
      <w:outlineLvl w:val="2"/>
    </w:pPr>
    <w:rPr>
      <w:bCs/>
      <w:color w:val="auto"/>
      <w:sz w:val="24"/>
      <w:szCs w:val="20"/>
    </w:rPr>
  </w:style>
  <w:style w:type="paragraph" w:styleId="Heading4">
    <w:name w:val="heading 4"/>
    <w:aliases w:val="H4,h4"/>
    <w:basedOn w:val="Normal"/>
    <w:link w:val="Heading4Char"/>
    <w:qFormat/>
    <w:rsid w:val="00486C87"/>
    <w:pPr>
      <w:numPr>
        <w:ilvl w:val="3"/>
        <w:numId w:val="7"/>
      </w:numPr>
      <w:spacing w:after="240"/>
      <w:jc w:val="both"/>
      <w:outlineLvl w:val="3"/>
    </w:pPr>
    <w:rPr>
      <w:bCs/>
      <w:color w:val="auto"/>
      <w:sz w:val="24"/>
      <w:szCs w:val="20"/>
    </w:rPr>
  </w:style>
  <w:style w:type="paragraph" w:styleId="Heading5">
    <w:name w:val="heading 5"/>
    <w:aliases w:val="H5,h5"/>
    <w:basedOn w:val="Normal"/>
    <w:link w:val="Heading5Char"/>
    <w:qFormat/>
    <w:rsid w:val="00486C87"/>
    <w:pPr>
      <w:numPr>
        <w:ilvl w:val="4"/>
        <w:numId w:val="7"/>
      </w:numPr>
      <w:spacing w:after="240"/>
      <w:outlineLvl w:val="4"/>
    </w:pPr>
    <w:rPr>
      <w:bCs/>
      <w:color w:val="auto"/>
      <w:sz w:val="24"/>
      <w:szCs w:val="20"/>
    </w:rPr>
  </w:style>
  <w:style w:type="paragraph" w:styleId="Heading6">
    <w:name w:val="heading 6"/>
    <w:aliases w:val="H6,h6"/>
    <w:basedOn w:val="Normal"/>
    <w:link w:val="Heading6Char"/>
    <w:qFormat/>
    <w:rsid w:val="00486C87"/>
    <w:pPr>
      <w:numPr>
        <w:ilvl w:val="5"/>
        <w:numId w:val="7"/>
      </w:numPr>
      <w:spacing w:after="240"/>
      <w:outlineLvl w:val="5"/>
    </w:pPr>
    <w:rPr>
      <w:bCs/>
      <w:color w:val="auto"/>
      <w:sz w:val="24"/>
      <w:szCs w:val="20"/>
    </w:rPr>
  </w:style>
  <w:style w:type="paragraph" w:styleId="Heading7">
    <w:name w:val="heading 7"/>
    <w:aliases w:val="H7,h7"/>
    <w:basedOn w:val="Normal"/>
    <w:link w:val="Heading7Char"/>
    <w:qFormat/>
    <w:rsid w:val="00486C87"/>
    <w:pPr>
      <w:numPr>
        <w:ilvl w:val="6"/>
        <w:numId w:val="7"/>
      </w:numPr>
      <w:spacing w:after="240"/>
      <w:outlineLvl w:val="6"/>
    </w:pPr>
    <w:rPr>
      <w:bCs/>
      <w:color w:val="auto"/>
      <w:sz w:val="24"/>
      <w:szCs w:val="20"/>
    </w:rPr>
  </w:style>
  <w:style w:type="paragraph" w:styleId="Heading8">
    <w:name w:val="heading 8"/>
    <w:aliases w:val="H8,h8"/>
    <w:basedOn w:val="Normal"/>
    <w:link w:val="Heading8Char"/>
    <w:qFormat/>
    <w:rsid w:val="00486C87"/>
    <w:pPr>
      <w:numPr>
        <w:ilvl w:val="7"/>
        <w:numId w:val="7"/>
      </w:numPr>
      <w:spacing w:after="240"/>
      <w:outlineLvl w:val="7"/>
    </w:pPr>
    <w:rPr>
      <w:bCs/>
      <w:color w:val="auto"/>
      <w:sz w:val="24"/>
      <w:szCs w:val="20"/>
    </w:rPr>
  </w:style>
  <w:style w:type="paragraph" w:styleId="Heading9">
    <w:name w:val="heading 9"/>
    <w:aliases w:val="H9,h9"/>
    <w:basedOn w:val="Normal"/>
    <w:link w:val="Heading9Char"/>
    <w:qFormat/>
    <w:rsid w:val="00486C87"/>
    <w:pPr>
      <w:numPr>
        <w:ilvl w:val="8"/>
        <w:numId w:val="7"/>
      </w:numPr>
      <w:outlineLvl w:val="8"/>
    </w:pPr>
    <w:rPr>
      <w:bCs/>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C">
    <w:name w:val="1-SC"/>
    <w:basedOn w:val="Normal"/>
    <w:link w:val="1-SCChar"/>
    <w:qFormat/>
    <w:rsid w:val="002F6A12"/>
  </w:style>
  <w:style w:type="character" w:customStyle="1" w:styleId="1-SCChar">
    <w:name w:val="1-SC Char"/>
    <w:basedOn w:val="DefaultParagraphFont"/>
    <w:link w:val="1-SC"/>
    <w:locked/>
    <w:rsid w:val="002F6A12"/>
    <w:rPr>
      <w:rFonts w:ascii="Times New Roman" w:hAnsi="Times New Roman" w:cs="Times New Roman"/>
    </w:rPr>
  </w:style>
  <w:style w:type="paragraph" w:styleId="Header">
    <w:name w:val="header"/>
    <w:basedOn w:val="Normal"/>
    <w:link w:val="HeaderChar"/>
    <w:uiPriority w:val="99"/>
    <w:unhideWhenUsed/>
    <w:rsid w:val="008E2B6B"/>
    <w:pPr>
      <w:tabs>
        <w:tab w:val="center" w:pos="4680"/>
        <w:tab w:val="right" w:pos="9360"/>
      </w:tabs>
    </w:pPr>
  </w:style>
  <w:style w:type="character" w:customStyle="1" w:styleId="HeaderChar">
    <w:name w:val="Header Char"/>
    <w:basedOn w:val="DefaultParagraphFont"/>
    <w:link w:val="Header"/>
    <w:uiPriority w:val="99"/>
    <w:locked/>
    <w:rsid w:val="008E2B6B"/>
    <w:rPr>
      <w:rFonts w:cs="Times New Roman"/>
    </w:rPr>
  </w:style>
  <w:style w:type="paragraph" w:styleId="Footer">
    <w:name w:val="footer"/>
    <w:basedOn w:val="Normal"/>
    <w:link w:val="FooterChar"/>
    <w:uiPriority w:val="99"/>
    <w:unhideWhenUsed/>
    <w:rsid w:val="008E2B6B"/>
    <w:pPr>
      <w:tabs>
        <w:tab w:val="center" w:pos="4680"/>
        <w:tab w:val="right" w:pos="9360"/>
      </w:tabs>
    </w:pPr>
  </w:style>
  <w:style w:type="character" w:customStyle="1" w:styleId="FooterChar">
    <w:name w:val="Footer Char"/>
    <w:basedOn w:val="DefaultParagraphFont"/>
    <w:link w:val="Footer"/>
    <w:uiPriority w:val="99"/>
    <w:locked/>
    <w:rsid w:val="008E2B6B"/>
    <w:rPr>
      <w:rFonts w:cs="Times New Roman"/>
    </w:rPr>
  </w:style>
  <w:style w:type="paragraph" w:styleId="BalloonText">
    <w:name w:val="Balloon Text"/>
    <w:basedOn w:val="Normal"/>
    <w:link w:val="BalloonTextChar"/>
    <w:uiPriority w:val="99"/>
    <w:semiHidden/>
    <w:unhideWhenUsed/>
    <w:rsid w:val="008E2B6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2B6B"/>
    <w:rPr>
      <w:rFonts w:ascii="Tahoma" w:hAnsi="Tahoma" w:cs="Tahoma"/>
      <w:sz w:val="16"/>
      <w:szCs w:val="16"/>
    </w:rPr>
  </w:style>
  <w:style w:type="character" w:customStyle="1" w:styleId="Heading20">
    <w:name w:val="Heading #2_"/>
    <w:basedOn w:val="DefaultParagraphFont"/>
    <w:rsid w:val="00FE1596"/>
    <w:rPr>
      <w:rFonts w:ascii="Franklin Gothic Book" w:hAnsi="Franklin Gothic Book" w:cs="Franklin Gothic Book"/>
      <w:sz w:val="19"/>
      <w:szCs w:val="19"/>
      <w:u w:val="none"/>
    </w:rPr>
  </w:style>
  <w:style w:type="character" w:customStyle="1" w:styleId="Heading21">
    <w:name w:val="Heading #2"/>
    <w:basedOn w:val="Heading20"/>
    <w:rsid w:val="00FE1596"/>
    <w:rPr>
      <w:rFonts w:ascii="Franklin Gothic Book" w:hAnsi="Franklin Gothic Book" w:cs="Franklin Gothic Book"/>
      <w:color w:val="000000"/>
      <w:spacing w:val="0"/>
      <w:w w:val="100"/>
      <w:position w:val="0"/>
      <w:sz w:val="19"/>
      <w:szCs w:val="19"/>
      <w:u w:val="single"/>
      <w:lang w:val="en-US"/>
    </w:rPr>
  </w:style>
  <w:style w:type="character" w:customStyle="1" w:styleId="Bodytext">
    <w:name w:val="Body text_"/>
    <w:basedOn w:val="DefaultParagraphFont"/>
    <w:link w:val="BodyText4"/>
    <w:locked/>
    <w:rsid w:val="00FE1596"/>
    <w:rPr>
      <w:rFonts w:ascii="Franklin Gothic Book" w:hAnsi="Franklin Gothic Book" w:cs="Franklin Gothic Book"/>
      <w:sz w:val="19"/>
      <w:szCs w:val="19"/>
      <w:shd w:val="clear" w:color="auto" w:fill="FFFFFF"/>
    </w:rPr>
  </w:style>
  <w:style w:type="character" w:customStyle="1" w:styleId="BodyText1">
    <w:name w:val="Body Text1"/>
    <w:basedOn w:val="Bodytext"/>
    <w:rsid w:val="00FE1596"/>
    <w:rPr>
      <w:rFonts w:ascii="Franklin Gothic Book" w:hAnsi="Franklin Gothic Book" w:cs="Franklin Gothic Book"/>
      <w:color w:val="000000"/>
      <w:spacing w:val="0"/>
      <w:w w:val="100"/>
      <w:position w:val="0"/>
      <w:sz w:val="19"/>
      <w:szCs w:val="19"/>
      <w:u w:val="single"/>
      <w:shd w:val="clear" w:color="auto" w:fill="FFFFFF"/>
      <w:lang w:val="en-US"/>
    </w:rPr>
  </w:style>
  <w:style w:type="paragraph" w:customStyle="1" w:styleId="BodyText4">
    <w:name w:val="Body Text4"/>
    <w:basedOn w:val="Normal"/>
    <w:link w:val="Bodytext"/>
    <w:rsid w:val="00FE1596"/>
    <w:pPr>
      <w:widowControl w:val="0"/>
      <w:shd w:val="clear" w:color="auto" w:fill="FFFFFF"/>
      <w:spacing w:line="240" w:lineRule="exact"/>
      <w:ind w:hanging="720"/>
      <w:jc w:val="both"/>
    </w:pPr>
    <w:rPr>
      <w:rFonts w:ascii="Franklin Gothic Book" w:hAnsi="Franklin Gothic Book" w:cs="Franklin Gothic Book"/>
      <w:sz w:val="19"/>
      <w:szCs w:val="19"/>
    </w:rPr>
  </w:style>
  <w:style w:type="paragraph" w:styleId="ListParagraph">
    <w:name w:val="List Paragraph"/>
    <w:basedOn w:val="Normal"/>
    <w:link w:val="ListParagraphChar"/>
    <w:uiPriority w:val="1"/>
    <w:qFormat/>
    <w:rsid w:val="00626910"/>
    <w:pPr>
      <w:ind w:left="720"/>
      <w:contextualSpacing/>
    </w:pPr>
  </w:style>
  <w:style w:type="character" w:styleId="CommentReference">
    <w:name w:val="annotation reference"/>
    <w:basedOn w:val="DefaultParagraphFont"/>
    <w:uiPriority w:val="99"/>
    <w:semiHidden/>
    <w:unhideWhenUsed/>
    <w:rsid w:val="00293E48"/>
    <w:rPr>
      <w:rFonts w:cs="Times New Roman"/>
      <w:sz w:val="16"/>
      <w:szCs w:val="16"/>
    </w:rPr>
  </w:style>
  <w:style w:type="paragraph" w:styleId="CommentText">
    <w:name w:val="annotation text"/>
    <w:basedOn w:val="Normal"/>
    <w:link w:val="CommentTextChar"/>
    <w:uiPriority w:val="99"/>
    <w:semiHidden/>
    <w:unhideWhenUsed/>
    <w:rsid w:val="00293E48"/>
    <w:rPr>
      <w:sz w:val="20"/>
      <w:szCs w:val="20"/>
    </w:rPr>
  </w:style>
  <w:style w:type="character" w:customStyle="1" w:styleId="CommentTextChar">
    <w:name w:val="Comment Text Char"/>
    <w:basedOn w:val="DefaultParagraphFont"/>
    <w:link w:val="CommentText"/>
    <w:uiPriority w:val="99"/>
    <w:semiHidden/>
    <w:locked/>
    <w:rsid w:val="00293E48"/>
    <w:rPr>
      <w:rFonts w:cs="Times New Roman"/>
      <w:sz w:val="20"/>
      <w:szCs w:val="20"/>
    </w:rPr>
  </w:style>
  <w:style w:type="paragraph" w:styleId="CommentSubject">
    <w:name w:val="annotation subject"/>
    <w:basedOn w:val="CommentText"/>
    <w:next w:val="CommentText"/>
    <w:link w:val="CommentSubjectChar"/>
    <w:uiPriority w:val="99"/>
    <w:semiHidden/>
    <w:unhideWhenUsed/>
    <w:rsid w:val="00293E48"/>
    <w:rPr>
      <w:b/>
      <w:bCs/>
    </w:rPr>
  </w:style>
  <w:style w:type="character" w:customStyle="1" w:styleId="CommentSubjectChar">
    <w:name w:val="Comment Subject Char"/>
    <w:basedOn w:val="CommentTextChar"/>
    <w:link w:val="CommentSubject"/>
    <w:uiPriority w:val="99"/>
    <w:semiHidden/>
    <w:locked/>
    <w:rsid w:val="00293E48"/>
    <w:rPr>
      <w:rFonts w:cs="Times New Roman"/>
      <w:b/>
      <w:bCs/>
      <w:sz w:val="20"/>
      <w:szCs w:val="20"/>
    </w:rPr>
  </w:style>
  <w:style w:type="paragraph" w:styleId="Title">
    <w:name w:val="Title"/>
    <w:basedOn w:val="Normal"/>
    <w:next w:val="BodyText0"/>
    <w:link w:val="TitleChar"/>
    <w:uiPriority w:val="10"/>
    <w:qFormat/>
    <w:rsid w:val="006A78DD"/>
    <w:pPr>
      <w:keepNext/>
      <w:spacing w:after="240"/>
      <w:jc w:val="center"/>
    </w:pPr>
    <w:rPr>
      <w:rFonts w:ascii="Times New Roman Bold" w:hAnsi="Times New Roman Bold" w:cs="Arial"/>
      <w:b/>
      <w:bCs/>
      <w:kern w:val="28"/>
      <w:sz w:val="24"/>
      <w:szCs w:val="32"/>
    </w:rPr>
  </w:style>
  <w:style w:type="character" w:customStyle="1" w:styleId="TitleChar">
    <w:name w:val="Title Char"/>
    <w:basedOn w:val="DefaultParagraphFont"/>
    <w:link w:val="Title"/>
    <w:uiPriority w:val="10"/>
    <w:locked/>
    <w:rsid w:val="006A78DD"/>
    <w:rPr>
      <w:rFonts w:ascii="Times New Roman Bold" w:hAnsi="Times New Roman Bold" w:cs="Arial"/>
      <w:b/>
      <w:bCs/>
      <w:color w:val="auto"/>
      <w:kern w:val="28"/>
      <w:sz w:val="32"/>
      <w:szCs w:val="32"/>
    </w:rPr>
  </w:style>
  <w:style w:type="paragraph" w:styleId="BodyText0">
    <w:name w:val="Body Text"/>
    <w:basedOn w:val="Normal"/>
    <w:link w:val="BodyTextChar"/>
    <w:uiPriority w:val="99"/>
    <w:semiHidden/>
    <w:unhideWhenUsed/>
    <w:rsid w:val="006A78DD"/>
    <w:pPr>
      <w:spacing w:after="120"/>
    </w:pPr>
  </w:style>
  <w:style w:type="character" w:customStyle="1" w:styleId="BodyTextChar">
    <w:name w:val="Body Text Char"/>
    <w:basedOn w:val="DefaultParagraphFont"/>
    <w:link w:val="BodyText0"/>
    <w:uiPriority w:val="99"/>
    <w:semiHidden/>
    <w:locked/>
    <w:rsid w:val="006A78DD"/>
    <w:rPr>
      <w:rFonts w:cs="Times New Roman"/>
    </w:rPr>
  </w:style>
  <w:style w:type="table" w:styleId="TableGrid">
    <w:name w:val="Table Grid"/>
    <w:basedOn w:val="TableNormal"/>
    <w:uiPriority w:val="59"/>
    <w:rsid w:val="00763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D524A"/>
    <w:rPr>
      <w:color w:val="0000FF" w:themeColor="hyperlink"/>
      <w:u w:val="single"/>
    </w:rPr>
  </w:style>
  <w:style w:type="character" w:styleId="Strong">
    <w:name w:val="Strong"/>
    <w:basedOn w:val="DefaultParagraphFont"/>
    <w:uiPriority w:val="22"/>
    <w:qFormat/>
    <w:rsid w:val="006C711A"/>
    <w:rPr>
      <w:b/>
      <w:bCs/>
    </w:rPr>
  </w:style>
  <w:style w:type="character" w:customStyle="1" w:styleId="Heading1Char">
    <w:name w:val="Heading 1 Char"/>
    <w:aliases w:val="H1 Char,h1 Char"/>
    <w:basedOn w:val="DefaultParagraphFont"/>
    <w:link w:val="Heading1"/>
    <w:uiPriority w:val="1"/>
    <w:rsid w:val="00486C87"/>
    <w:rPr>
      <w:rFonts w:ascii="Times New Roman Bold" w:hAnsi="Times New Roman Bold"/>
      <w:b/>
      <w:color w:val="auto"/>
      <w:kern w:val="28"/>
      <w:sz w:val="24"/>
      <w:szCs w:val="20"/>
    </w:rPr>
  </w:style>
  <w:style w:type="character" w:customStyle="1" w:styleId="Heading2Char">
    <w:name w:val="Heading 2 Char"/>
    <w:aliases w:val="H2 Char,h2 Char"/>
    <w:basedOn w:val="DefaultParagraphFont"/>
    <w:link w:val="Heading2"/>
    <w:uiPriority w:val="1"/>
    <w:rsid w:val="00486C87"/>
    <w:rPr>
      <w:bCs/>
      <w:color w:val="auto"/>
      <w:sz w:val="24"/>
      <w:szCs w:val="20"/>
    </w:rPr>
  </w:style>
  <w:style w:type="character" w:customStyle="1" w:styleId="Heading3Char">
    <w:name w:val="Heading 3 Char"/>
    <w:aliases w:val="H3 Char,h3 Char"/>
    <w:basedOn w:val="DefaultParagraphFont"/>
    <w:link w:val="Heading3"/>
    <w:rsid w:val="00486C87"/>
    <w:rPr>
      <w:bCs/>
      <w:color w:val="auto"/>
      <w:sz w:val="24"/>
      <w:szCs w:val="20"/>
    </w:rPr>
  </w:style>
  <w:style w:type="character" w:customStyle="1" w:styleId="Heading4Char">
    <w:name w:val="Heading 4 Char"/>
    <w:aliases w:val="H4 Char,h4 Char"/>
    <w:basedOn w:val="DefaultParagraphFont"/>
    <w:link w:val="Heading4"/>
    <w:rsid w:val="00486C87"/>
    <w:rPr>
      <w:bCs/>
      <w:color w:val="auto"/>
      <w:sz w:val="24"/>
      <w:szCs w:val="20"/>
    </w:rPr>
  </w:style>
  <w:style w:type="character" w:customStyle="1" w:styleId="Heading5Char">
    <w:name w:val="Heading 5 Char"/>
    <w:aliases w:val="H5 Char,h5 Char"/>
    <w:basedOn w:val="DefaultParagraphFont"/>
    <w:link w:val="Heading5"/>
    <w:rsid w:val="00486C87"/>
    <w:rPr>
      <w:bCs/>
      <w:color w:val="auto"/>
      <w:sz w:val="24"/>
      <w:szCs w:val="20"/>
    </w:rPr>
  </w:style>
  <w:style w:type="character" w:customStyle="1" w:styleId="Heading6Char">
    <w:name w:val="Heading 6 Char"/>
    <w:aliases w:val="H6 Char,h6 Char"/>
    <w:basedOn w:val="DefaultParagraphFont"/>
    <w:link w:val="Heading6"/>
    <w:rsid w:val="00486C87"/>
    <w:rPr>
      <w:bCs/>
      <w:color w:val="auto"/>
      <w:sz w:val="24"/>
      <w:szCs w:val="20"/>
    </w:rPr>
  </w:style>
  <w:style w:type="character" w:customStyle="1" w:styleId="Heading7Char">
    <w:name w:val="Heading 7 Char"/>
    <w:aliases w:val="H7 Char,h7 Char"/>
    <w:basedOn w:val="DefaultParagraphFont"/>
    <w:link w:val="Heading7"/>
    <w:rsid w:val="00486C87"/>
    <w:rPr>
      <w:bCs/>
      <w:color w:val="auto"/>
      <w:sz w:val="24"/>
      <w:szCs w:val="20"/>
    </w:rPr>
  </w:style>
  <w:style w:type="character" w:customStyle="1" w:styleId="Heading8Char">
    <w:name w:val="Heading 8 Char"/>
    <w:aliases w:val="H8 Char,h8 Char"/>
    <w:basedOn w:val="DefaultParagraphFont"/>
    <w:link w:val="Heading8"/>
    <w:rsid w:val="00486C87"/>
    <w:rPr>
      <w:bCs/>
      <w:color w:val="auto"/>
      <w:sz w:val="24"/>
      <w:szCs w:val="20"/>
    </w:rPr>
  </w:style>
  <w:style w:type="character" w:customStyle="1" w:styleId="Heading9Char">
    <w:name w:val="Heading 9 Char"/>
    <w:aliases w:val="H9 Char,h9 Char"/>
    <w:basedOn w:val="DefaultParagraphFont"/>
    <w:link w:val="Heading9"/>
    <w:rsid w:val="00486C87"/>
    <w:rPr>
      <w:bCs/>
      <w:color w:val="auto"/>
      <w:sz w:val="24"/>
      <w:szCs w:val="20"/>
    </w:rPr>
  </w:style>
  <w:style w:type="character" w:customStyle="1" w:styleId="ListParagraphChar">
    <w:name w:val="List Paragraph Char"/>
    <w:basedOn w:val="DefaultParagraphFont"/>
    <w:link w:val="ListParagraph"/>
    <w:uiPriority w:val="1"/>
    <w:locked/>
    <w:rsid w:val="00486C87"/>
  </w:style>
  <w:style w:type="character" w:customStyle="1" w:styleId="DocID">
    <w:name w:val="DocID"/>
    <w:basedOn w:val="DefaultParagraphFont"/>
    <w:uiPriority w:val="99"/>
    <w:semiHidden/>
    <w:rsid w:val="00756D7B"/>
    <w:rPr>
      <w:rFonts w:ascii="Times New Roman" w:hAnsi="Times New Roman"/>
      <w:sz w:val="16"/>
    </w:rPr>
  </w:style>
  <w:style w:type="paragraph" w:styleId="Revision">
    <w:name w:val="Revision"/>
    <w:hidden/>
    <w:uiPriority w:val="99"/>
    <w:semiHidden/>
    <w:rsid w:val="00A76FA5"/>
  </w:style>
</w:styles>
</file>

<file path=word/webSettings.xml><?xml version="1.0" encoding="utf-8"?>
<w:webSettings xmlns:r="http://schemas.openxmlformats.org/officeDocument/2006/relationships" xmlns:w="http://schemas.openxmlformats.org/wordprocessingml/2006/main">
  <w:divs>
    <w:div w:id="160545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07/relationships/stylesWithEffects" Target="stylesWithEffects.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psecommunitysolar.com/facilitymaps.aspx?facilityID=CPSE1"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49F9E66A863EC4D9C1CC8D36B660172" ma:contentTypeVersion="119" ma:contentTypeDescription="" ma:contentTypeScope="" ma:versionID="42e864004075c90117e4e5372cb0bc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2015-04-27T07:00:00+00:00</OpenedDate>
    <Date1 xmlns="dc463f71-b30c-4ab2-9473-d307f9d35888">2015-12-21T08:00:00+00:00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150673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1AAAB98-0038-4DF9-9154-803D39C5324A}"/>
</file>

<file path=customXml/itemProps2.xml><?xml version="1.0" encoding="utf-8"?>
<ds:datastoreItem xmlns:ds="http://schemas.openxmlformats.org/officeDocument/2006/customXml" ds:itemID="{111B3ADE-C6B6-4130-8E9E-D46DD8B41364}"/>
</file>

<file path=customXml/itemProps3.xml><?xml version="1.0" encoding="utf-8"?>
<ds:datastoreItem xmlns:ds="http://schemas.openxmlformats.org/officeDocument/2006/customXml" ds:itemID="{0B90ABCB-52DF-4AEF-8636-C0A8F6710A44}"/>
</file>

<file path=customXml/itemProps4.xml><?xml version="1.0" encoding="utf-8"?>
<ds:datastoreItem xmlns:ds="http://schemas.openxmlformats.org/officeDocument/2006/customXml" ds:itemID="{BFD1711B-E982-4863-906C-A9F242B04617}"/>
</file>

<file path=customXml/itemProps5.xml><?xml version="1.0" encoding="utf-8"?>
<ds:datastoreItem xmlns:ds="http://schemas.openxmlformats.org/officeDocument/2006/customXml" ds:itemID="{651A2B03-14EF-4D23-A3EB-1BD3CC3F3C2A}"/>
</file>

<file path=docProps/app.xml><?xml version="1.0" encoding="utf-8"?>
<Properties xmlns="http://schemas.openxmlformats.org/officeDocument/2006/extended-properties" xmlns:vt="http://schemas.openxmlformats.org/officeDocument/2006/docPropsVTypes">
  <Template>Normal</Template>
  <TotalTime>6</TotalTime>
  <Pages>12</Pages>
  <Words>4745</Words>
  <Characters>25895</Characters>
  <Application>Microsoft Office Word</Application>
  <DocSecurity>0</DocSecurity>
  <PresentationFormat>15|.DOCX</PresentationFormat>
  <Lines>215</Lines>
  <Paragraphs>61</Paragraphs>
  <ScaleCrop>false</ScaleCrop>
  <HeadingPairs>
    <vt:vector size="2" baseType="variant">
      <vt:variant>
        <vt:lpstr>Title</vt:lpstr>
      </vt:variant>
      <vt:variant>
        <vt:i4>1</vt:i4>
      </vt:variant>
    </vt:vector>
  </HeadingPairs>
  <TitlesOfParts>
    <vt:vector size="1" baseType="lpstr">
      <vt:lpstr>SIPA (Redlined 5-29-15) (01452629).DOCX</vt:lpstr>
    </vt:vector>
  </TitlesOfParts>
  <Company>Hewlett-Packard</Company>
  <LinksUpToDate>false</LinksUpToDate>
  <CharactersWithSpaces>30579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SIPA (Redlined 5-29-15) (01452629).DOCX</dc:title>
  <dc:creator>SC</dc:creator>
  <cp:lastModifiedBy>Linda Gervais</cp:lastModifiedBy>
  <cp:revision>4</cp:revision>
  <cp:lastPrinted>2015-05-29T14:25:00Z</cp:lastPrinted>
  <dcterms:created xsi:type="dcterms:W3CDTF">2015-12-01T16:40:00Z</dcterms:created>
  <dcterms:modified xsi:type="dcterms:W3CDTF">2015-12-01T17:49:00Z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DWT 26911533v1 0088333-000113</vt:lpwstr>
  </property>
  <property fmtid="{D5CDD505-2E9C-101B-9397-08002B2CF9AE}" pid="3" name="DocXLocation">
    <vt:lpwstr>Every Page</vt:lpwstr>
  </property>
  <property fmtid="{D5CDD505-2E9C-101B-9397-08002B2CF9AE}" pid="4" name="DocXFormat">
    <vt:lpwstr>DWTDocID</vt:lpwstr>
  </property>
  <property fmtid="{D5CDD505-2E9C-101B-9397-08002B2CF9AE}" pid="5" name="ContentTypeId">
    <vt:lpwstr>0x0101006E56B4D1795A2E4DB2F0B01679ED314A00849F9E66A863EC4D9C1CC8D36B660172</vt:lpwstr>
  </property>
  <property fmtid="{D5CDD505-2E9C-101B-9397-08002B2CF9AE}" pid="6" name="_docset_NoMedatataSyncRequired">
    <vt:lpwstr>False</vt:lpwstr>
  </property>
</Properties>
</file>