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A782E" w14:textId="77777777" w:rsidR="00FE0F31" w:rsidRPr="00571CD9" w:rsidRDefault="00FE0F31">
      <w:pPr>
        <w:pStyle w:val="BodyText"/>
        <w:jc w:val="center"/>
        <w:rPr>
          <w:b/>
          <w:bCs/>
        </w:rPr>
      </w:pPr>
      <w:bookmarkStart w:id="0" w:name="_GoBack"/>
      <w:bookmarkEnd w:id="0"/>
      <w:r w:rsidRPr="00571CD9">
        <w:rPr>
          <w:b/>
          <w:bCs/>
        </w:rPr>
        <w:t xml:space="preserve"> BEFORE THE WASHINGTON </w:t>
      </w:r>
    </w:p>
    <w:p w14:paraId="7E6A782F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7E6A7830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7E6A7831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7E6A784E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5AA750E7" w14:textId="77777777" w:rsidR="006A42FA" w:rsidRDefault="006A42FA"/>
          <w:p w14:paraId="7E6A7832" w14:textId="2B830E5D" w:rsidR="00FE0F31" w:rsidRPr="00571CD9" w:rsidRDefault="008328D4">
            <w:r>
              <w:t>BNSF R</w:t>
            </w:r>
            <w:r w:rsidR="001C5047">
              <w:t>AILWAY CO</w:t>
            </w:r>
            <w:r>
              <w:t>.</w:t>
            </w:r>
            <w:r w:rsidR="00FE0F31" w:rsidRPr="00571CD9">
              <w:t>,</w:t>
            </w:r>
          </w:p>
          <w:p w14:paraId="7E6A7833" w14:textId="77777777" w:rsidR="00FE0F31" w:rsidRPr="00571CD9" w:rsidRDefault="00FE0F31"/>
          <w:p w14:paraId="7E6A7834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7E6A7835" w14:textId="77777777" w:rsidR="007E03E1" w:rsidRDefault="001F21E6">
            <w:r>
              <w:t xml:space="preserve">          </w:t>
            </w:r>
          </w:p>
          <w:p w14:paraId="7E6A7836" w14:textId="77777777" w:rsidR="007E03E1" w:rsidRDefault="007E03E1"/>
          <w:p w14:paraId="7E6A7837" w14:textId="77777777" w:rsidR="00FE0F31" w:rsidRPr="00571CD9" w:rsidRDefault="001F21E6">
            <w:r>
              <w:t xml:space="preserve">        </w:t>
            </w:r>
          </w:p>
          <w:p w14:paraId="7E6A7838" w14:textId="77777777" w:rsidR="00FE0F31" w:rsidRPr="00571CD9" w:rsidRDefault="002B7E03">
            <w:r>
              <w:t>WHATCOM</w:t>
            </w:r>
            <w:r w:rsidR="00BC6E30">
              <w:t xml:space="preserve"> COUNTY</w:t>
            </w:r>
            <w:r w:rsidR="006D5D28">
              <w:t>,</w:t>
            </w:r>
          </w:p>
          <w:p w14:paraId="7E6A7839" w14:textId="77777777" w:rsidR="002410A9" w:rsidRPr="00571CD9" w:rsidRDefault="002410A9"/>
          <w:p w14:paraId="7E6A783A" w14:textId="77777777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7E6A783B" w14:textId="77777777" w:rsidR="008328D4" w:rsidRDefault="008328D4">
            <w:pPr>
              <w:pStyle w:val="BodyText"/>
            </w:pPr>
          </w:p>
          <w:p w14:paraId="7E6A783C" w14:textId="77777777" w:rsidR="008328D4" w:rsidRDefault="008328D4">
            <w:pPr>
              <w:pStyle w:val="BodyText"/>
            </w:pPr>
          </w:p>
          <w:p w14:paraId="223BC7AE" w14:textId="77777777" w:rsidR="006A42FA" w:rsidRDefault="006A42FA">
            <w:pPr>
              <w:pStyle w:val="BodyText"/>
            </w:pPr>
          </w:p>
          <w:p w14:paraId="6A681D13" w14:textId="77777777" w:rsidR="006A42FA" w:rsidRPr="00571CD9" w:rsidRDefault="006A42FA">
            <w:pPr>
              <w:pStyle w:val="BodyText"/>
            </w:pPr>
          </w:p>
          <w:p w14:paraId="7E6A783D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7E6A783F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E6A7840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7E6A784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7E6A7842" w14:textId="77777777"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14:paraId="2813FF74" w14:textId="77777777" w:rsidR="006A42FA" w:rsidRPr="00571CD9" w:rsidRDefault="006A42FA" w:rsidP="006A42FA">
            <w:pPr>
              <w:pStyle w:val="BodyText"/>
              <w:jc w:val="center"/>
            </w:pPr>
            <w:r w:rsidRPr="00571CD9">
              <w:t>)</w:t>
            </w:r>
          </w:p>
          <w:p w14:paraId="0166B2DD" w14:textId="77777777" w:rsidR="006A42FA" w:rsidRPr="00571CD9" w:rsidRDefault="006A42FA" w:rsidP="006A42FA">
            <w:pPr>
              <w:pStyle w:val="BodyText"/>
              <w:jc w:val="center"/>
            </w:pPr>
            <w:r w:rsidRPr="00571CD9">
              <w:t>)</w:t>
            </w:r>
          </w:p>
          <w:p w14:paraId="5BE86F79" w14:textId="77777777" w:rsidR="006A42FA" w:rsidRPr="00571CD9" w:rsidRDefault="006A42FA" w:rsidP="006A42FA">
            <w:pPr>
              <w:pStyle w:val="BodyText"/>
              <w:jc w:val="center"/>
            </w:pPr>
            <w:r w:rsidRPr="00571CD9">
              <w:t>)</w:t>
            </w:r>
          </w:p>
          <w:p w14:paraId="7E6A7845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7E6A7846" w14:textId="39369EA0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2B7E03">
              <w:t>40</w:t>
            </w:r>
            <w:r w:rsidR="004A4EB0">
              <w:t>47</w:t>
            </w:r>
            <w:r w:rsidR="00542742">
              <w:t>9</w:t>
            </w:r>
            <w:r w:rsidRPr="00571CD9">
              <w:rPr>
                <w:b/>
                <w:bCs/>
              </w:rPr>
              <w:br/>
            </w:r>
          </w:p>
          <w:p w14:paraId="7E6A7847" w14:textId="77777777" w:rsidR="00FE0F31" w:rsidRPr="00571CD9" w:rsidRDefault="00FE0F31">
            <w:r w:rsidRPr="00571CD9">
              <w:t>ORDER 01</w:t>
            </w:r>
          </w:p>
          <w:p w14:paraId="7E6A7848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7E6A7849" w14:textId="559F4859" w:rsidR="00C9020D" w:rsidRDefault="006A42FA" w:rsidP="00C9020D">
            <w:r>
              <w:t xml:space="preserve">ORDER GRANTING PETITION TO RECONSTRUCT AND INTERCONNECT THE RAILROAD WARNING AND HIGHWAY TRAFFIC SIGNALS AT A PUBLIC RAILROAD HIGHWAY-GRADE CROSSING AT </w:t>
            </w:r>
            <w:r w:rsidR="00291D5D">
              <w:t>GRANDVIEW ROAD/STATE ROUTE</w:t>
            </w:r>
            <w:r w:rsidR="009061B3">
              <w:t xml:space="preserve"> </w:t>
            </w:r>
            <w:r w:rsidR="00291D5D">
              <w:t>548</w:t>
            </w:r>
            <w:r w:rsidR="008328D4">
              <w:t xml:space="preserve"> </w:t>
            </w:r>
            <w:r w:rsidR="002C3886">
              <w:t xml:space="preserve">IN </w:t>
            </w:r>
            <w:r w:rsidR="00291D5D">
              <w:t>WHATCOM COUNTY</w:t>
            </w:r>
          </w:p>
          <w:p w14:paraId="7E6A784A" w14:textId="77777777" w:rsidR="00DE3880" w:rsidRDefault="00DE3880" w:rsidP="00C9020D"/>
          <w:p w14:paraId="7E6A784B" w14:textId="39AB49FB" w:rsidR="002732AD" w:rsidRDefault="002732AD" w:rsidP="002732AD">
            <w:r>
              <w:t xml:space="preserve">USDOT:  </w:t>
            </w:r>
            <w:r w:rsidR="00291D5D">
              <w:t>084841X</w:t>
            </w:r>
          </w:p>
          <w:p w14:paraId="7E6A784C" w14:textId="77777777" w:rsidR="00FE0F31" w:rsidRPr="00571CD9" w:rsidRDefault="00FE0F31">
            <w:pPr>
              <w:rPr>
                <w:lang w:val="fr-FR"/>
              </w:rPr>
            </w:pPr>
          </w:p>
          <w:p w14:paraId="7E6A784D" w14:textId="77777777" w:rsidR="00FE0F31" w:rsidRPr="00571CD9" w:rsidRDefault="00FE0F31">
            <w:pPr>
              <w:pStyle w:val="BodyText"/>
              <w:rPr>
                <w:lang w:val="fr-FR"/>
              </w:rPr>
            </w:pPr>
          </w:p>
        </w:tc>
      </w:tr>
    </w:tbl>
    <w:p w14:paraId="7E6A784F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70A662BD" w14:textId="0082D616" w:rsidR="003F0331" w:rsidRPr="003F0331" w:rsidRDefault="00FE0F31" w:rsidP="008D61E3">
      <w:pPr>
        <w:pStyle w:val="NumberedParagraph"/>
        <w:spacing w:line="288" w:lineRule="auto"/>
        <w:rPr>
          <w:b/>
          <w:bCs/>
          <w:iCs/>
        </w:rPr>
      </w:pPr>
      <w:r w:rsidRPr="003F0331">
        <w:rPr>
          <w:iCs/>
        </w:rPr>
        <w:t xml:space="preserve">On </w:t>
      </w:r>
      <w:r w:rsidR="001066E5">
        <w:rPr>
          <w:iCs/>
        </w:rPr>
        <w:t>March</w:t>
      </w:r>
      <w:r w:rsidR="003F0331" w:rsidRPr="003F0331">
        <w:rPr>
          <w:iCs/>
        </w:rPr>
        <w:t xml:space="preserve"> 25</w:t>
      </w:r>
      <w:r w:rsidR="006E21D2" w:rsidRPr="003F0331">
        <w:rPr>
          <w:iCs/>
        </w:rPr>
        <w:t>, 201</w:t>
      </w:r>
      <w:r w:rsidR="003F0331" w:rsidRPr="003F0331">
        <w:rPr>
          <w:iCs/>
        </w:rPr>
        <w:t>4</w:t>
      </w:r>
      <w:r w:rsidRPr="003F0331">
        <w:rPr>
          <w:bCs/>
          <w:iCs/>
        </w:rPr>
        <w:t xml:space="preserve">, </w:t>
      </w:r>
      <w:r w:rsidR="002E6E5F" w:rsidRPr="003F0331">
        <w:rPr>
          <w:bCs/>
          <w:iCs/>
        </w:rPr>
        <w:t>BNSF Railway Co.</w:t>
      </w:r>
      <w:r w:rsidR="002732AD" w:rsidRPr="003F0331">
        <w:rPr>
          <w:bCs/>
          <w:iCs/>
        </w:rPr>
        <w:t xml:space="preserve"> (</w:t>
      </w:r>
      <w:r w:rsidR="002E6E5F" w:rsidRPr="003F0331">
        <w:rPr>
          <w:bCs/>
          <w:iCs/>
        </w:rPr>
        <w:t>BNSF</w:t>
      </w:r>
      <w:r w:rsidR="008D61E3" w:rsidRPr="003F0331">
        <w:rPr>
          <w:bCs/>
          <w:iCs/>
        </w:rPr>
        <w:t xml:space="preserve"> or Petitioner</w:t>
      </w:r>
      <w:r w:rsidR="002732AD" w:rsidRPr="003F0331">
        <w:rPr>
          <w:bCs/>
          <w:iCs/>
        </w:rPr>
        <w:t>)</w:t>
      </w:r>
      <w:r w:rsidR="009040C3" w:rsidRPr="003F0331">
        <w:rPr>
          <w:iCs/>
        </w:rPr>
        <w:t xml:space="preserve"> </w:t>
      </w:r>
      <w:r w:rsidRPr="003F0331">
        <w:rPr>
          <w:iCs/>
        </w:rPr>
        <w:t xml:space="preserve">filed a petition with the </w:t>
      </w:r>
      <w:r w:rsidR="00351CD0">
        <w:rPr>
          <w:iCs/>
        </w:rPr>
        <w:t xml:space="preserve">Washington </w:t>
      </w:r>
      <w:r w:rsidR="001E21AD" w:rsidRPr="003F0331">
        <w:rPr>
          <w:iCs/>
        </w:rPr>
        <w:t xml:space="preserve">Utilities and Transportation </w:t>
      </w:r>
      <w:r w:rsidRPr="003F0331">
        <w:rPr>
          <w:iCs/>
        </w:rPr>
        <w:t xml:space="preserve">Commission </w:t>
      </w:r>
      <w:r w:rsidR="001E21AD" w:rsidRPr="003F0331">
        <w:rPr>
          <w:iCs/>
        </w:rPr>
        <w:t xml:space="preserve">(Commission) </w:t>
      </w:r>
      <w:r w:rsidRPr="003F0331">
        <w:rPr>
          <w:iCs/>
        </w:rPr>
        <w:t>seeking approval to</w:t>
      </w:r>
      <w:r w:rsidR="000757D6" w:rsidRPr="003F0331">
        <w:rPr>
          <w:iCs/>
        </w:rPr>
        <w:t xml:space="preserve"> </w:t>
      </w:r>
      <w:r w:rsidR="00527590" w:rsidRPr="003F0331">
        <w:rPr>
          <w:iCs/>
        </w:rPr>
        <w:t xml:space="preserve">reconstruct </w:t>
      </w:r>
      <w:r w:rsidR="000757D6" w:rsidRPr="003F0331">
        <w:rPr>
          <w:iCs/>
        </w:rPr>
        <w:t xml:space="preserve">a </w:t>
      </w:r>
      <w:r w:rsidRPr="003F0331">
        <w:rPr>
          <w:iCs/>
        </w:rPr>
        <w:t>railroad</w:t>
      </w:r>
      <w:r w:rsidR="000757D6" w:rsidRPr="003F0331">
        <w:rPr>
          <w:iCs/>
        </w:rPr>
        <w:t>-highway</w:t>
      </w:r>
      <w:r w:rsidR="00A57A42" w:rsidRPr="003F0331">
        <w:rPr>
          <w:iCs/>
        </w:rPr>
        <w:t xml:space="preserve"> grade crossing </w:t>
      </w:r>
      <w:r w:rsidR="00EF2BA8" w:rsidRPr="003F0331">
        <w:rPr>
          <w:iCs/>
        </w:rPr>
        <w:t xml:space="preserve">at </w:t>
      </w:r>
      <w:r w:rsidR="009061B3">
        <w:rPr>
          <w:iCs/>
        </w:rPr>
        <w:t>Grandview</w:t>
      </w:r>
      <w:r w:rsidR="003F0331" w:rsidRPr="003F0331">
        <w:rPr>
          <w:iCs/>
        </w:rPr>
        <w:t xml:space="preserve"> </w:t>
      </w:r>
      <w:r w:rsidR="00BC6E30" w:rsidRPr="003F0331">
        <w:rPr>
          <w:iCs/>
        </w:rPr>
        <w:t>Road</w:t>
      </w:r>
      <w:r w:rsidR="009061B3">
        <w:rPr>
          <w:iCs/>
        </w:rPr>
        <w:t>/State Route 548 (SR-548)</w:t>
      </w:r>
      <w:r w:rsidR="0044245B" w:rsidRPr="003F0331">
        <w:rPr>
          <w:iCs/>
        </w:rPr>
        <w:t xml:space="preserve"> </w:t>
      </w:r>
      <w:r w:rsidR="00264460" w:rsidRPr="003F0331">
        <w:rPr>
          <w:iCs/>
        </w:rPr>
        <w:t xml:space="preserve">in </w:t>
      </w:r>
      <w:r w:rsidR="009061B3">
        <w:rPr>
          <w:iCs/>
        </w:rPr>
        <w:t>Whatcom county</w:t>
      </w:r>
      <w:r w:rsidR="007054EE" w:rsidRPr="003F0331">
        <w:rPr>
          <w:iCs/>
        </w:rPr>
        <w:t>.</w:t>
      </w:r>
      <w:r w:rsidR="00DE3880" w:rsidRPr="003F0331">
        <w:rPr>
          <w:iCs/>
        </w:rPr>
        <w:t xml:space="preserve"> </w:t>
      </w:r>
      <w:r w:rsidR="00F00C40">
        <w:rPr>
          <w:iCs/>
        </w:rPr>
        <w:t xml:space="preserve">BNSF filed </w:t>
      </w:r>
      <w:r w:rsidR="003F0615">
        <w:rPr>
          <w:iCs/>
        </w:rPr>
        <w:t>several</w:t>
      </w:r>
      <w:r w:rsidR="00F00C40">
        <w:rPr>
          <w:iCs/>
        </w:rPr>
        <w:t xml:space="preserve"> revis</w:t>
      </w:r>
      <w:r w:rsidR="009061B3">
        <w:rPr>
          <w:iCs/>
        </w:rPr>
        <w:t xml:space="preserve">ions to the </w:t>
      </w:r>
      <w:r w:rsidR="003F0615">
        <w:rPr>
          <w:iCs/>
        </w:rPr>
        <w:t xml:space="preserve">original </w:t>
      </w:r>
      <w:r w:rsidR="00F00C40">
        <w:rPr>
          <w:iCs/>
        </w:rPr>
        <w:t>petition</w:t>
      </w:r>
      <w:r w:rsidR="0055677B">
        <w:rPr>
          <w:iCs/>
        </w:rPr>
        <w:t xml:space="preserve"> with the last revision filed on December 29, 2014</w:t>
      </w:r>
      <w:r w:rsidR="00F00C40">
        <w:rPr>
          <w:iCs/>
        </w:rPr>
        <w:t xml:space="preserve">. </w:t>
      </w:r>
      <w:r w:rsidR="003F0331" w:rsidRPr="00A70F28">
        <w:rPr>
          <w:iCs/>
        </w:rPr>
        <w:t xml:space="preserve">The crossing is identified as USDOT </w:t>
      </w:r>
      <w:r w:rsidR="009061B3">
        <w:rPr>
          <w:iCs/>
        </w:rPr>
        <w:t>084841X</w:t>
      </w:r>
      <w:r w:rsidR="003F0331">
        <w:t xml:space="preserve"> </w:t>
      </w:r>
      <w:r w:rsidR="003F0331">
        <w:rPr>
          <w:iCs/>
        </w:rPr>
        <w:t xml:space="preserve">and is located at the intersection of </w:t>
      </w:r>
      <w:r w:rsidR="009061B3">
        <w:rPr>
          <w:iCs/>
        </w:rPr>
        <w:t>SR-548</w:t>
      </w:r>
      <w:r w:rsidR="003F0331">
        <w:rPr>
          <w:iCs/>
        </w:rPr>
        <w:t xml:space="preserve"> and BNSF’s</w:t>
      </w:r>
      <w:r w:rsidR="003F0331" w:rsidRPr="00A70F28">
        <w:rPr>
          <w:iCs/>
        </w:rPr>
        <w:t xml:space="preserve"> tracks</w:t>
      </w:r>
      <w:r w:rsidR="003F0331">
        <w:rPr>
          <w:iCs/>
        </w:rPr>
        <w:t xml:space="preserve">. </w:t>
      </w:r>
      <w:r w:rsidR="00A25AD6">
        <w:rPr>
          <w:iCs/>
        </w:rPr>
        <w:t>BNSF proposes to con</w:t>
      </w:r>
      <w:r w:rsidR="001066E5">
        <w:rPr>
          <w:iCs/>
        </w:rPr>
        <w:t>nect</w:t>
      </w:r>
      <w:r w:rsidR="00A25AD6">
        <w:rPr>
          <w:iCs/>
        </w:rPr>
        <w:t xml:space="preserve"> </w:t>
      </w:r>
      <w:r w:rsidR="001066E5">
        <w:rPr>
          <w:iCs/>
        </w:rPr>
        <w:t>two sidings</w:t>
      </w:r>
      <w:r w:rsidR="000E30E5">
        <w:rPr>
          <w:iCs/>
        </w:rPr>
        <w:t xml:space="preserve">, </w:t>
      </w:r>
      <w:r w:rsidR="00A25AD6">
        <w:rPr>
          <w:iCs/>
        </w:rPr>
        <w:t>Custer and Ferndale</w:t>
      </w:r>
      <w:r w:rsidR="001066E5">
        <w:rPr>
          <w:iCs/>
        </w:rPr>
        <w:t xml:space="preserve"> and create a five mile double</w:t>
      </w:r>
      <w:r w:rsidR="00351CD0">
        <w:rPr>
          <w:iCs/>
        </w:rPr>
        <w:t>-</w:t>
      </w:r>
      <w:r w:rsidR="001066E5">
        <w:rPr>
          <w:iCs/>
        </w:rPr>
        <w:t>track segment</w:t>
      </w:r>
      <w:r w:rsidR="00ED7FB4">
        <w:rPr>
          <w:iCs/>
        </w:rPr>
        <w:t xml:space="preserve"> along this corridor</w:t>
      </w:r>
      <w:r w:rsidR="00A25AD6">
        <w:rPr>
          <w:iCs/>
        </w:rPr>
        <w:t xml:space="preserve">. The new track will be located on the </w:t>
      </w:r>
      <w:r w:rsidR="001066E5">
        <w:rPr>
          <w:iCs/>
        </w:rPr>
        <w:t>east</w:t>
      </w:r>
      <w:r w:rsidR="00A25AD6">
        <w:rPr>
          <w:iCs/>
        </w:rPr>
        <w:t xml:space="preserve"> side of the existing mainline track</w:t>
      </w:r>
      <w:r w:rsidR="00BC3631">
        <w:rPr>
          <w:iCs/>
        </w:rPr>
        <w:t>.</w:t>
      </w:r>
      <w:r w:rsidR="00A25AD6">
        <w:rPr>
          <w:iCs/>
        </w:rPr>
        <w:t xml:space="preserve"> </w:t>
      </w:r>
    </w:p>
    <w:p w14:paraId="7E6A7851" w14:textId="6E659657" w:rsidR="008D61E3" w:rsidRPr="003F0331" w:rsidRDefault="001066E5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On August 18, 2014, the </w:t>
      </w:r>
      <w:r w:rsidR="009061B3">
        <w:rPr>
          <w:bCs/>
          <w:iCs/>
        </w:rPr>
        <w:t>Washington State Department of Transportation</w:t>
      </w:r>
      <w:r w:rsidR="00313577" w:rsidRPr="003F0331">
        <w:rPr>
          <w:bCs/>
          <w:iCs/>
        </w:rPr>
        <w:t xml:space="preserve"> </w:t>
      </w:r>
      <w:r w:rsidR="00BC6E30" w:rsidRPr="003F0331">
        <w:rPr>
          <w:bCs/>
          <w:iCs/>
        </w:rPr>
        <w:t>(</w:t>
      </w:r>
      <w:r w:rsidR="009061B3">
        <w:rPr>
          <w:bCs/>
          <w:iCs/>
        </w:rPr>
        <w:t>WSDOT</w:t>
      </w:r>
      <w:r w:rsidR="00BC6E30" w:rsidRPr="003F0331">
        <w:rPr>
          <w:bCs/>
          <w:iCs/>
        </w:rPr>
        <w:t xml:space="preserve">) </w:t>
      </w:r>
      <w:r w:rsidR="008D61E3" w:rsidRPr="003F0331">
        <w:rPr>
          <w:bCs/>
          <w:iCs/>
        </w:rPr>
        <w:t xml:space="preserve">consented to entry of an Order by the Commission without further notice or hearing. </w:t>
      </w:r>
      <w:r w:rsidR="009061B3">
        <w:rPr>
          <w:bCs/>
          <w:iCs/>
        </w:rPr>
        <w:t xml:space="preserve">The last revision to the petition </w:t>
      </w:r>
      <w:r w:rsidR="0055677B">
        <w:rPr>
          <w:bCs/>
          <w:iCs/>
        </w:rPr>
        <w:t>i</w:t>
      </w:r>
      <w:r w:rsidR="009061B3">
        <w:rPr>
          <w:bCs/>
          <w:iCs/>
        </w:rPr>
        <w:t>ncluded an</w:t>
      </w:r>
      <w:r w:rsidR="0055677B">
        <w:rPr>
          <w:bCs/>
          <w:iCs/>
        </w:rPr>
        <w:t xml:space="preserve"> additional statement of</w:t>
      </w:r>
      <w:r w:rsidR="009061B3">
        <w:rPr>
          <w:bCs/>
          <w:iCs/>
        </w:rPr>
        <w:t xml:space="preserve"> consent by WSDOT.</w:t>
      </w:r>
    </w:p>
    <w:p w14:paraId="7E6A7852" w14:textId="761951F1" w:rsidR="00264460" w:rsidRPr="00264460" w:rsidRDefault="009061B3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SR-548</w:t>
      </w:r>
      <w:r w:rsidR="00235F42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two</w:t>
      </w:r>
      <w:r w:rsidR="000E30E5">
        <w:rPr>
          <w:bCs/>
          <w:iCs/>
        </w:rPr>
        <w:t xml:space="preserve"> </w:t>
      </w:r>
      <w:r w:rsidR="00264460">
        <w:rPr>
          <w:bCs/>
          <w:iCs/>
        </w:rPr>
        <w:t xml:space="preserve">lane </w:t>
      </w:r>
      <w:r w:rsidR="00BC6E30">
        <w:rPr>
          <w:bCs/>
          <w:iCs/>
        </w:rPr>
        <w:t xml:space="preserve">rural </w:t>
      </w:r>
      <w:r>
        <w:rPr>
          <w:bCs/>
          <w:iCs/>
        </w:rPr>
        <w:t>major collector</w:t>
      </w:r>
      <w:r w:rsidR="001066E5">
        <w:rPr>
          <w:bCs/>
          <w:iCs/>
        </w:rPr>
        <w:t xml:space="preserve"> </w:t>
      </w:r>
      <w:r w:rsidR="003E260D">
        <w:rPr>
          <w:bCs/>
          <w:iCs/>
        </w:rPr>
        <w:t>road</w:t>
      </w:r>
      <w:r w:rsidR="00264460">
        <w:rPr>
          <w:bCs/>
          <w:iCs/>
        </w:rPr>
        <w:t xml:space="preserve"> with one</w:t>
      </w:r>
      <w:r w:rsidR="00907BF9">
        <w:rPr>
          <w:bCs/>
          <w:iCs/>
        </w:rPr>
        <w:t xml:space="preserve"> </w:t>
      </w:r>
      <w:r w:rsidR="00264460">
        <w:rPr>
          <w:bCs/>
          <w:iCs/>
        </w:rPr>
        <w:t xml:space="preserve">lane in each direction. </w:t>
      </w:r>
      <w:r w:rsidR="003F0331">
        <w:rPr>
          <w:bCs/>
          <w:iCs/>
        </w:rPr>
        <w:t>A</w:t>
      </w:r>
      <w:r w:rsidR="00264460">
        <w:rPr>
          <w:bCs/>
          <w:iCs/>
        </w:rPr>
        <w:t xml:space="preserve">verage daily vehicle traffic over the crossing </w:t>
      </w:r>
      <w:r w:rsidR="003F0331">
        <w:rPr>
          <w:bCs/>
          <w:iCs/>
        </w:rPr>
        <w:t xml:space="preserve">is estimated </w:t>
      </w:r>
      <w:r w:rsidR="00264460">
        <w:rPr>
          <w:bCs/>
          <w:iCs/>
        </w:rPr>
        <w:t xml:space="preserve">at </w:t>
      </w:r>
      <w:r w:rsidR="001066E5">
        <w:rPr>
          <w:bCs/>
          <w:iCs/>
        </w:rPr>
        <w:t>1</w:t>
      </w:r>
      <w:r>
        <w:rPr>
          <w:bCs/>
          <w:iCs/>
        </w:rPr>
        <w:t>0</w:t>
      </w:r>
      <w:r w:rsidR="001066E5">
        <w:rPr>
          <w:bCs/>
          <w:iCs/>
        </w:rPr>
        <w:t>,</w:t>
      </w:r>
      <w:r>
        <w:rPr>
          <w:bCs/>
          <w:iCs/>
        </w:rPr>
        <w:t>296</w:t>
      </w:r>
      <w:r w:rsidR="001066E5">
        <w:rPr>
          <w:bCs/>
          <w:iCs/>
        </w:rPr>
        <w:t>.</w:t>
      </w:r>
      <w:r w:rsidR="00235F42">
        <w:rPr>
          <w:bCs/>
          <w:iCs/>
        </w:rPr>
        <w:t xml:space="preserve"> </w:t>
      </w:r>
      <w:r w:rsidR="001066E5">
        <w:rPr>
          <w:iCs/>
        </w:rPr>
        <w:t>As a designated truck route, 1</w:t>
      </w:r>
      <w:r>
        <w:rPr>
          <w:iCs/>
        </w:rPr>
        <w:t>3</w:t>
      </w:r>
      <w:r w:rsidR="001066E5">
        <w:rPr>
          <w:iCs/>
        </w:rPr>
        <w:t xml:space="preserve"> percent of the vehicles are commercial motor vehicles</w:t>
      </w:r>
      <w:r w:rsidR="001066E5" w:rsidRPr="008629DB">
        <w:rPr>
          <w:iCs/>
        </w:rPr>
        <w:t xml:space="preserve">.  Up to </w:t>
      </w:r>
      <w:r>
        <w:rPr>
          <w:iCs/>
        </w:rPr>
        <w:t>1</w:t>
      </w:r>
      <w:r w:rsidR="001066E5">
        <w:rPr>
          <w:iCs/>
        </w:rPr>
        <w:t>0</w:t>
      </w:r>
      <w:r w:rsidR="001066E5" w:rsidRPr="008629DB">
        <w:rPr>
          <w:iCs/>
        </w:rPr>
        <w:t xml:space="preserve"> school buses travel over this crossing </w:t>
      </w:r>
      <w:r w:rsidR="001066E5">
        <w:rPr>
          <w:iCs/>
        </w:rPr>
        <w:t>each</w:t>
      </w:r>
      <w:r w:rsidR="001066E5" w:rsidRPr="008629DB">
        <w:rPr>
          <w:iCs/>
        </w:rPr>
        <w:t xml:space="preserve"> week</w:t>
      </w:r>
      <w:r w:rsidR="00ED7FB4">
        <w:rPr>
          <w:iCs/>
        </w:rPr>
        <w:t>day</w:t>
      </w:r>
      <w:r w:rsidR="00FD41C2">
        <w:rPr>
          <w:bCs/>
          <w:iCs/>
        </w:rPr>
        <w:t xml:space="preserve">. </w:t>
      </w:r>
      <w:r w:rsidR="00264460">
        <w:rPr>
          <w:bCs/>
          <w:iCs/>
        </w:rPr>
        <w:t xml:space="preserve">The posted </w:t>
      </w:r>
      <w:r w:rsidR="00E60B41">
        <w:rPr>
          <w:bCs/>
          <w:iCs/>
        </w:rPr>
        <w:t xml:space="preserve">legal </w:t>
      </w:r>
      <w:r w:rsidR="00264460">
        <w:rPr>
          <w:bCs/>
          <w:iCs/>
        </w:rPr>
        <w:t xml:space="preserve">speed limit is </w:t>
      </w:r>
      <w:r w:rsidR="00FD41C2">
        <w:rPr>
          <w:bCs/>
          <w:iCs/>
        </w:rPr>
        <w:t>3</w:t>
      </w:r>
      <w:r w:rsidR="00235F42">
        <w:rPr>
          <w:bCs/>
          <w:iCs/>
        </w:rPr>
        <w:t>5</w:t>
      </w:r>
      <w:r w:rsidR="00E60B41">
        <w:rPr>
          <w:bCs/>
          <w:iCs/>
        </w:rPr>
        <w:t xml:space="preserve"> miles per hour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7E6A7853" w14:textId="3001D76C" w:rsidR="000602C5" w:rsidRDefault="004D1BB7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>BNSF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currently </w:t>
      </w:r>
      <w:r w:rsidR="00235F42">
        <w:rPr>
          <w:bCs/>
          <w:iCs/>
        </w:rPr>
        <w:t>maintains 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 xml:space="preserve">mainline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</w:t>
      </w:r>
      <w:r w:rsidR="00492F84">
        <w:rPr>
          <w:bCs/>
          <w:iCs/>
        </w:rPr>
        <w:t xml:space="preserve">and </w:t>
      </w:r>
      <w:r w:rsidR="005A3B63">
        <w:rPr>
          <w:bCs/>
          <w:iCs/>
        </w:rPr>
        <w:t xml:space="preserve">operating </w:t>
      </w:r>
      <w:r w:rsidR="00235F42">
        <w:rPr>
          <w:bCs/>
          <w:iCs/>
        </w:rPr>
        <w:t xml:space="preserve">speed limit </w:t>
      </w:r>
      <w:r w:rsidR="00A46F5E">
        <w:rPr>
          <w:bCs/>
          <w:iCs/>
        </w:rPr>
        <w:t xml:space="preserve">for </w:t>
      </w:r>
      <w:r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>
        <w:rPr>
          <w:bCs/>
          <w:iCs/>
        </w:rPr>
        <w:t>60 and passenger trains is 79 miles per hour.</w:t>
      </w:r>
      <w:r w:rsidR="00346558">
        <w:rPr>
          <w:bCs/>
          <w:iCs/>
        </w:rPr>
        <w:t xml:space="preserve"> Up to </w:t>
      </w:r>
      <w:r w:rsidR="00FD41C2">
        <w:rPr>
          <w:bCs/>
          <w:iCs/>
        </w:rPr>
        <w:t>1</w:t>
      </w:r>
      <w:r w:rsidR="00FE191B">
        <w:rPr>
          <w:bCs/>
          <w:iCs/>
        </w:rPr>
        <w:t>7</w:t>
      </w:r>
      <w:r w:rsidR="00346558">
        <w:rPr>
          <w:bCs/>
          <w:iCs/>
        </w:rPr>
        <w:t xml:space="preserve"> freight trains and </w:t>
      </w:r>
      <w:r w:rsidR="00FD41C2">
        <w:rPr>
          <w:bCs/>
          <w:iCs/>
        </w:rPr>
        <w:t>four</w:t>
      </w:r>
      <w:r w:rsidR="00346558">
        <w:rPr>
          <w:bCs/>
          <w:iCs/>
        </w:rPr>
        <w:t xml:space="preserve"> passenger trains operate over the crossing on a daily basis.</w:t>
      </w:r>
    </w:p>
    <w:p w14:paraId="7E6A7854" w14:textId="51B211DD"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lastRenderedPageBreak/>
        <w:t xml:space="preserve">Railroad warning devices at the </w:t>
      </w:r>
      <w:r w:rsidR="003F0615">
        <w:rPr>
          <w:bCs/>
          <w:iCs/>
        </w:rPr>
        <w:t>SR-548</w:t>
      </w:r>
      <w:r w:rsidRPr="00967205">
        <w:rPr>
          <w:bCs/>
          <w:iCs/>
        </w:rPr>
        <w:t xml:space="preserve"> crossing consist of </w:t>
      </w:r>
      <w:r w:rsidR="00FD41C2">
        <w:rPr>
          <w:bCs/>
          <w:iCs/>
        </w:rPr>
        <w:t>cantilever</w:t>
      </w:r>
      <w:r w:rsidR="00787E22">
        <w:rPr>
          <w:bCs/>
          <w:iCs/>
        </w:rPr>
        <w:t>-</w:t>
      </w:r>
      <w:r w:rsidRPr="00967205">
        <w:rPr>
          <w:bCs/>
          <w:iCs/>
        </w:rPr>
        <w:t xml:space="preserve">mounted lights and gates, crossbucks and </w:t>
      </w:r>
      <w:r w:rsidR="003E260D">
        <w:rPr>
          <w:bCs/>
          <w:iCs/>
        </w:rPr>
        <w:t>constant warning</w:t>
      </w:r>
      <w:r w:rsidR="004E02D1">
        <w:rPr>
          <w:bCs/>
          <w:iCs/>
        </w:rPr>
        <w:t xml:space="preserve"> </w:t>
      </w:r>
      <w:r w:rsidRPr="00967205">
        <w:rPr>
          <w:bCs/>
          <w:iCs/>
        </w:rPr>
        <w:t>train detection.</w:t>
      </w:r>
      <w:r w:rsidR="004E02D1">
        <w:rPr>
          <w:bCs/>
          <w:iCs/>
        </w:rPr>
        <w:t xml:space="preserve"> </w:t>
      </w:r>
      <w:r w:rsidR="0055677B">
        <w:rPr>
          <w:bCs/>
          <w:iCs/>
        </w:rPr>
        <w:t>Currently, the nearby traffic signals are interconnected with the railroad signals with 21 seconds of advance preemption.</w:t>
      </w:r>
    </w:p>
    <w:p w14:paraId="0FAC6713" w14:textId="190FA6B4" w:rsidR="00190AD6" w:rsidRDefault="008409B4" w:rsidP="00A418B2">
      <w:pPr>
        <w:pStyle w:val="NumberedParagraph"/>
        <w:spacing w:line="288" w:lineRule="auto"/>
      </w:pPr>
      <w:r>
        <w:t>By connecting the two sidings, a five mile double</w:t>
      </w:r>
      <w:r w:rsidR="007F1289">
        <w:t>-</w:t>
      </w:r>
      <w:r>
        <w:t>track segment of track will be created. The expanded siding will allow BNSF</w:t>
      </w:r>
      <w:r w:rsidR="00F00C40">
        <w:t xml:space="preserve"> to transition</w:t>
      </w:r>
      <w:r>
        <w:t xml:space="preserve"> two freight trains on this siding </w:t>
      </w:r>
      <w:r w:rsidR="00F00C40">
        <w:t>without impacting public crossings and reduces the meet</w:t>
      </w:r>
      <w:r w:rsidR="007F1289">
        <w:t>-</w:t>
      </w:r>
      <w:r w:rsidR="00F00C40">
        <w:t>and</w:t>
      </w:r>
      <w:r w:rsidR="007F1289">
        <w:t>-</w:t>
      </w:r>
      <w:r w:rsidR="00F00C40">
        <w:t>pass waiting distance between the existing sidings.</w:t>
      </w:r>
      <w:r w:rsidR="008D7CAB">
        <w:t xml:space="preserve"> A</w:t>
      </w:r>
      <w:r w:rsidR="00505CBF">
        <w:t xml:space="preserve">s part of the crossing reconstruction, BNSF will </w:t>
      </w:r>
      <w:r w:rsidR="009A5BE9">
        <w:t xml:space="preserve">reduce the </w:t>
      </w:r>
      <w:r w:rsidR="00AB370A">
        <w:t xml:space="preserve">two percent </w:t>
      </w:r>
      <w:r w:rsidR="009A5BE9">
        <w:t>grade o</w:t>
      </w:r>
      <w:r w:rsidR="00241151">
        <w:t>n</w:t>
      </w:r>
      <w:r w:rsidR="009A5BE9">
        <w:t xml:space="preserve"> the approaches to the crossing</w:t>
      </w:r>
      <w:r w:rsidR="008D7CAB">
        <w:t xml:space="preserve"> </w:t>
      </w:r>
      <w:r w:rsidR="005B607A">
        <w:t xml:space="preserve">which </w:t>
      </w:r>
      <w:r w:rsidR="00241151">
        <w:t xml:space="preserve">will </w:t>
      </w:r>
      <w:r w:rsidR="00787E22">
        <w:t xml:space="preserve">provide for a smooth ride </w:t>
      </w:r>
      <w:r w:rsidR="005B607A">
        <w:t xml:space="preserve">for motorists. </w:t>
      </w:r>
    </w:p>
    <w:p w14:paraId="69DCB8DF" w14:textId="2C76E8A6" w:rsidR="00AB370A" w:rsidRDefault="00190AD6" w:rsidP="007F1289">
      <w:pPr>
        <w:pStyle w:val="NumberedParagraph"/>
        <w:spacing w:line="288" w:lineRule="auto"/>
      </w:pPr>
      <w:r>
        <w:t xml:space="preserve">There will be no change to </w:t>
      </w:r>
      <w:r w:rsidR="00C416CC">
        <w:t xml:space="preserve">the </w:t>
      </w:r>
      <w:r>
        <w:t>type of railroad warning devices at the crossing</w:t>
      </w:r>
      <w:r w:rsidR="00787E22">
        <w:t>. H</w:t>
      </w:r>
      <w:r>
        <w:t>owever</w:t>
      </w:r>
      <w:r w:rsidR="00787E22">
        <w:t>,</w:t>
      </w:r>
      <w:r>
        <w:t xml:space="preserve"> the existing equipment will be replaced</w:t>
      </w:r>
      <w:r w:rsidR="00787E22">
        <w:t xml:space="preserve"> with new equipment</w:t>
      </w:r>
      <w:r>
        <w:t>,</w:t>
      </w:r>
      <w:r w:rsidR="005B607A">
        <w:t xml:space="preserve"> concrete crossing panels </w:t>
      </w:r>
      <w:r w:rsidR="00787E22">
        <w:t xml:space="preserve">will be installed for the new track crossing surface </w:t>
      </w:r>
      <w:r w:rsidR="005B607A">
        <w:t>and constant warning train detection will be added to the new track</w:t>
      </w:r>
      <w:r w:rsidR="009D45A7">
        <w:t>.</w:t>
      </w:r>
      <w:r w:rsidR="00FD45E0">
        <w:t xml:space="preserve"> “</w:t>
      </w:r>
      <w:r w:rsidR="009D45A7">
        <w:t>2</w:t>
      </w:r>
      <w:r w:rsidR="00FD45E0">
        <w:t xml:space="preserve"> Tracks” signs will also be posted on </w:t>
      </w:r>
      <w:r w:rsidR="009D45A7">
        <w:t>both approaches to the crossing and a</w:t>
      </w:r>
      <w:r w:rsidR="00AB370A">
        <w:t>n interconnected, activated</w:t>
      </w:r>
      <w:r w:rsidR="009D45A7">
        <w:t xml:space="preserve"> “</w:t>
      </w:r>
      <w:r w:rsidR="00AB370A">
        <w:t>No Right Turn</w:t>
      </w:r>
      <w:r w:rsidR="009D45A7">
        <w:t>”</w:t>
      </w:r>
      <w:r w:rsidR="00AB370A">
        <w:t xml:space="preserve"> blank-out</w:t>
      </w:r>
      <w:r w:rsidR="009D45A7">
        <w:t xml:space="preserve"> sign will be </w:t>
      </w:r>
      <w:r w:rsidR="00AB370A">
        <w:t xml:space="preserve">installed to warn southbound Portal Way vehicle traffic of an approaching train. This blank-out sign will illuminate when preemption is </w:t>
      </w:r>
      <w:r w:rsidR="006C4BE6">
        <w:t>activated</w:t>
      </w:r>
      <w:r w:rsidR="00AB370A">
        <w:t xml:space="preserve"> by an approaching train.</w:t>
      </w:r>
      <w:r w:rsidR="007F1289">
        <w:t xml:space="preserve">  </w:t>
      </w:r>
      <w:r w:rsidR="00AB370A">
        <w:t>In addition, WSDOT has recalculated the advance preemption time and will extend it from 21 to 22 seconds.</w:t>
      </w:r>
      <w:r w:rsidR="000E30E5">
        <w:t xml:space="preserve"> </w:t>
      </w:r>
    </w:p>
    <w:p w14:paraId="7E6A7856" w14:textId="240D7ED4" w:rsidR="0069516E" w:rsidRPr="00601CD5" w:rsidRDefault="007417EB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The </w:t>
      </w:r>
      <w:r w:rsidR="00B972DB">
        <w:rPr>
          <w:bCs/>
          <w:iCs/>
        </w:rPr>
        <w:t xml:space="preserve">proposed </w:t>
      </w:r>
      <w:r>
        <w:rPr>
          <w:bCs/>
          <w:iCs/>
        </w:rPr>
        <w:t xml:space="preserve">upgrades are in the interest of improving safety </w:t>
      </w:r>
      <w:r w:rsidR="001858FE">
        <w:rPr>
          <w:bCs/>
          <w:iCs/>
        </w:rPr>
        <w:t xml:space="preserve">and </w:t>
      </w:r>
      <w:r w:rsidR="00190AD6">
        <w:rPr>
          <w:bCs/>
          <w:iCs/>
        </w:rPr>
        <w:t xml:space="preserve">convenience </w:t>
      </w:r>
      <w:r>
        <w:rPr>
          <w:bCs/>
          <w:iCs/>
        </w:rPr>
        <w:t xml:space="preserve">for roadway </w:t>
      </w:r>
      <w:r w:rsidR="00B972DB">
        <w:rPr>
          <w:bCs/>
          <w:iCs/>
        </w:rPr>
        <w:t>users</w:t>
      </w:r>
      <w:r>
        <w:rPr>
          <w:bCs/>
          <w:iCs/>
        </w:rPr>
        <w:t>.</w:t>
      </w:r>
      <w:r w:rsidR="0074520F">
        <w:rPr>
          <w:bCs/>
          <w:iCs/>
        </w:rPr>
        <w:t xml:space="preserve"> </w:t>
      </w:r>
    </w:p>
    <w:p w14:paraId="7E6A7857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7E6A7858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7E6A7859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7E6A785A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4C4012">
        <w:t>re</w:t>
      </w:r>
      <w:r w:rsidR="004B09E8">
        <w:t>construction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7E6A785B" w14:textId="0EF34DF5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A805BA">
        <w:t>reconstructing</w:t>
      </w:r>
      <w:r w:rsidR="006C4BE6">
        <w:t xml:space="preserve"> or upgrading active crossing warning signals or devices</w:t>
      </w:r>
      <w:r w:rsidR="00A805BA">
        <w:t xml:space="preserve"> </w:t>
      </w:r>
      <w:r w:rsidR="00EF7B18">
        <w:t>a</w:t>
      </w:r>
      <w:r w:rsidR="006C4BE6">
        <w:t>t</w:t>
      </w:r>
      <w:r w:rsidRPr="00571CD9">
        <w:t xml:space="preserve"> public railroad-highway grade crossing within the state of Washington.</w:t>
      </w:r>
    </w:p>
    <w:p w14:paraId="7E6A785C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7E6A785D" w14:textId="18002995" w:rsidR="00FE0F31" w:rsidRDefault="00FE0F31">
      <w:pPr>
        <w:pStyle w:val="NumberedParagraph"/>
        <w:spacing w:line="288" w:lineRule="auto"/>
        <w:ind w:left="700" w:hanging="1420"/>
      </w:pPr>
      <w:r w:rsidRPr="00571CD9">
        <w:lastRenderedPageBreak/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</w:t>
      </w:r>
      <w:r w:rsidR="006C4BE6">
        <w:t xml:space="preserve">and revised petitions </w:t>
      </w:r>
      <w:r w:rsidRPr="00571CD9">
        <w:t xml:space="preserve">filed by </w:t>
      </w:r>
      <w:r w:rsidR="00E41F0D">
        <w:t>BNSF Railway Co.</w:t>
      </w:r>
      <w:r w:rsidR="00F35C2E">
        <w:t xml:space="preserve"> </w:t>
      </w:r>
      <w:r w:rsidR="00DB652F">
        <w:t xml:space="preserve">on </w:t>
      </w:r>
      <w:r w:rsidR="00F00C40">
        <w:t>March 25</w:t>
      </w:r>
      <w:r w:rsidR="005B607A">
        <w:t>, 2014</w:t>
      </w:r>
      <w:r w:rsidRPr="00571CD9">
        <w:t xml:space="preserve">, </w:t>
      </w:r>
      <w:r w:rsidR="00F00C40">
        <w:t xml:space="preserve">and </w:t>
      </w:r>
      <w:r w:rsidR="006C4BE6">
        <w:t>subsequent dates</w:t>
      </w:r>
      <w:r w:rsidR="00F00C40">
        <w:t xml:space="preserve">, </w:t>
      </w:r>
      <w:r w:rsidRPr="00571CD9">
        <w:t>and giving consideration to all relevant matters and for good cause shown, the Commission grants the petition.</w:t>
      </w:r>
    </w:p>
    <w:p w14:paraId="7E6A785E" w14:textId="77777777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7E6A785F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7E6A7860" w14:textId="7F0715CC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E41F0D">
        <w:t>BNSF Railway Co.</w:t>
      </w:r>
      <w:r w:rsidR="004B09E8">
        <w:t xml:space="preserve"> </w:t>
      </w:r>
      <w:r w:rsidRPr="00571CD9">
        <w:t xml:space="preserve">to </w:t>
      </w:r>
      <w:r w:rsidR="00E06C58">
        <w:t>re</w:t>
      </w:r>
      <w:r w:rsidR="004B09E8">
        <w:t>construct</w:t>
      </w:r>
      <w:r w:rsidRPr="00571CD9">
        <w:t xml:space="preserve"> </w:t>
      </w:r>
      <w:r w:rsidR="006C4BE6">
        <w:t xml:space="preserve">and interconnect the traffic and railroad signals at </w:t>
      </w:r>
      <w:r w:rsidRPr="00571CD9">
        <w:t>a railroad-highway grade crossing</w:t>
      </w:r>
      <w:r w:rsidR="001E62B2">
        <w:t xml:space="preserve"> at </w:t>
      </w:r>
      <w:r w:rsidR="006C4BE6">
        <w:t>SR-548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6C4BE6">
        <w:t>Whatcom county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7E6A7861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7E6A7862" w14:textId="77777777" w:rsidR="00DE37FF" w:rsidRDefault="00DE37FF" w:rsidP="00DE37FF">
      <w:pPr>
        <w:tabs>
          <w:tab w:val="left" w:pos="4900"/>
        </w:tabs>
      </w:pPr>
    </w:p>
    <w:p w14:paraId="7E6A7863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7E6A7864" w14:textId="77777777" w:rsidR="00D71383" w:rsidRDefault="00D71383" w:rsidP="00D71383">
      <w:pPr>
        <w:pStyle w:val="ListParagraph"/>
      </w:pPr>
    </w:p>
    <w:p w14:paraId="7E6A7865" w14:textId="77777777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modification project.</w:t>
      </w:r>
      <w:r w:rsidRPr="00571CD9">
        <w:t xml:space="preserve"> </w:t>
      </w:r>
    </w:p>
    <w:p w14:paraId="7E6A7866" w14:textId="77777777" w:rsidR="00FE0F31" w:rsidRPr="00571CD9" w:rsidRDefault="00FE0F31">
      <w:pPr>
        <w:rPr>
          <w:iCs/>
        </w:rPr>
      </w:pPr>
    </w:p>
    <w:p w14:paraId="7E6A7867" w14:textId="77777777" w:rsidR="00907BF9" w:rsidRPr="00433FB3" w:rsidRDefault="00907BF9" w:rsidP="00907BF9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14:paraId="7E6A7868" w14:textId="77777777" w:rsidR="00595ED7" w:rsidRDefault="00595ED7" w:rsidP="004B09E8">
      <w:pPr>
        <w:spacing w:line="288" w:lineRule="auto"/>
        <w:rPr>
          <w:iCs/>
        </w:rPr>
      </w:pPr>
    </w:p>
    <w:p w14:paraId="7E6A7869" w14:textId="52CDD4B2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F00C40">
        <w:rPr>
          <w:iCs/>
        </w:rPr>
        <w:t xml:space="preserve">January </w:t>
      </w:r>
      <w:r w:rsidR="000E30E5">
        <w:rPr>
          <w:iCs/>
        </w:rPr>
        <w:t>1</w:t>
      </w:r>
      <w:r w:rsidR="00CB0AA2">
        <w:rPr>
          <w:iCs/>
        </w:rPr>
        <w:t>6</w:t>
      </w:r>
      <w:r w:rsidR="00FD41C2">
        <w:rPr>
          <w:iCs/>
        </w:rPr>
        <w:t>, 201</w:t>
      </w:r>
      <w:r w:rsidR="00F00C40">
        <w:rPr>
          <w:iCs/>
        </w:rPr>
        <w:t>5</w:t>
      </w:r>
      <w:r w:rsidRPr="00571CD9">
        <w:rPr>
          <w:iCs/>
        </w:rPr>
        <w:t>.</w:t>
      </w:r>
    </w:p>
    <w:p w14:paraId="7E6A786A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7E6A786B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7E6A786C" w14:textId="77777777" w:rsidR="004B09E8" w:rsidRPr="00571CD9" w:rsidRDefault="004B09E8" w:rsidP="004B09E8">
      <w:pPr>
        <w:spacing w:line="288" w:lineRule="auto"/>
        <w:rPr>
          <w:iCs/>
        </w:rPr>
      </w:pPr>
    </w:p>
    <w:p w14:paraId="7E6A786D" w14:textId="77777777" w:rsidR="004B09E8" w:rsidRPr="00571CD9" w:rsidRDefault="004B09E8" w:rsidP="004B09E8">
      <w:pPr>
        <w:spacing w:line="288" w:lineRule="auto"/>
        <w:rPr>
          <w:iCs/>
        </w:rPr>
      </w:pPr>
    </w:p>
    <w:p w14:paraId="7E6A786E" w14:textId="77777777" w:rsidR="004B09E8" w:rsidRPr="00571CD9" w:rsidRDefault="004B09E8" w:rsidP="004B09E8">
      <w:pPr>
        <w:spacing w:line="288" w:lineRule="auto"/>
        <w:rPr>
          <w:iCs/>
        </w:rPr>
      </w:pPr>
    </w:p>
    <w:p w14:paraId="7E6A786F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79A93422" w14:textId="77777777" w:rsidR="00DD47FF" w:rsidRDefault="00DD47FF" w:rsidP="007F3947">
      <w:pPr>
        <w:ind w:left="1440" w:firstLine="720"/>
      </w:pPr>
    </w:p>
    <w:p w14:paraId="6B41E82C" w14:textId="77777777" w:rsidR="00DD47FF" w:rsidRDefault="00DD47FF" w:rsidP="007F3947">
      <w:pPr>
        <w:ind w:left="1440" w:firstLine="720"/>
      </w:pPr>
    </w:p>
    <w:p w14:paraId="5A74C882" w14:textId="77777777" w:rsidR="00DD47FF" w:rsidRDefault="00DD47FF" w:rsidP="007F3947">
      <w:pPr>
        <w:ind w:left="1440" w:firstLine="720"/>
      </w:pPr>
    </w:p>
    <w:p w14:paraId="275316FC" w14:textId="77777777" w:rsidR="00F00C40" w:rsidRDefault="00F00C40" w:rsidP="007F3947">
      <w:pPr>
        <w:ind w:left="1440" w:firstLine="720"/>
      </w:pPr>
    </w:p>
    <w:p w14:paraId="39A58A74" w14:textId="77777777" w:rsidR="00F00C40" w:rsidRDefault="00F00C40" w:rsidP="007F3947">
      <w:pPr>
        <w:ind w:left="1440" w:firstLine="720"/>
      </w:pPr>
    </w:p>
    <w:p w14:paraId="1EBD53DE" w14:textId="77777777" w:rsidR="00F00C40" w:rsidRDefault="00F00C40" w:rsidP="007F3947">
      <w:pPr>
        <w:ind w:left="1440" w:firstLine="720"/>
      </w:pPr>
    </w:p>
    <w:p w14:paraId="60472950" w14:textId="77777777" w:rsidR="00F00C40" w:rsidRDefault="00F00C40" w:rsidP="007F3947">
      <w:pPr>
        <w:ind w:left="1440" w:firstLine="720"/>
      </w:pPr>
    </w:p>
    <w:p w14:paraId="2508CEB6" w14:textId="77777777" w:rsidR="00F00C40" w:rsidRDefault="00F00C40" w:rsidP="007F3947">
      <w:pPr>
        <w:ind w:left="1440" w:firstLine="720"/>
      </w:pPr>
    </w:p>
    <w:p w14:paraId="7E6A7876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lastRenderedPageBreak/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7E6A7877" w14:textId="77777777" w:rsidR="000331B0" w:rsidRPr="007E6E14" w:rsidRDefault="000331B0" w:rsidP="000331B0">
      <w:pPr>
        <w:spacing w:line="264" w:lineRule="auto"/>
        <w:rPr>
          <w:bCs/>
        </w:rPr>
      </w:pPr>
    </w:p>
    <w:p w14:paraId="7E6A7878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7E6A7879" w14:textId="77777777" w:rsidR="000331B0" w:rsidRPr="007E6E14" w:rsidRDefault="000331B0" w:rsidP="000331B0">
      <w:pPr>
        <w:spacing w:line="264" w:lineRule="auto"/>
        <w:rPr>
          <w:bCs/>
        </w:rPr>
      </w:pPr>
    </w:p>
    <w:p w14:paraId="7E6A787A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11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787D" w14:textId="77777777" w:rsidR="00755786" w:rsidRDefault="00755786">
      <w:r>
        <w:separator/>
      </w:r>
    </w:p>
  </w:endnote>
  <w:endnote w:type="continuationSeparator" w:id="0">
    <w:p w14:paraId="7E6A787E" w14:textId="77777777" w:rsidR="00755786" w:rsidRDefault="0075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A787B" w14:textId="77777777" w:rsidR="00755786" w:rsidRDefault="00755786">
      <w:r>
        <w:separator/>
      </w:r>
    </w:p>
  </w:footnote>
  <w:footnote w:type="continuationSeparator" w:id="0">
    <w:p w14:paraId="7E6A787C" w14:textId="77777777" w:rsidR="00755786" w:rsidRDefault="0075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A787F" w14:textId="709DCC54" w:rsidR="00755786" w:rsidRPr="007050FD" w:rsidRDefault="00755786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140</w:t>
    </w:r>
    <w:r w:rsidR="006A42FA">
      <w:rPr>
        <w:b/>
        <w:sz w:val="20"/>
        <w:szCs w:val="20"/>
      </w:rPr>
      <w:t>479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FE7A99">
      <w:rPr>
        <w:rStyle w:val="PageNumber"/>
        <w:b/>
        <w:noProof/>
        <w:sz w:val="20"/>
        <w:szCs w:val="20"/>
      </w:rPr>
      <w:t>2</w:t>
    </w:r>
    <w:r w:rsidRPr="007050FD">
      <w:rPr>
        <w:rStyle w:val="PageNumber"/>
        <w:b/>
        <w:sz w:val="20"/>
        <w:szCs w:val="20"/>
      </w:rPr>
      <w:fldChar w:fldCharType="end"/>
    </w:r>
  </w:p>
  <w:p w14:paraId="7E6A7880" w14:textId="77777777" w:rsidR="00755786" w:rsidRPr="007050FD" w:rsidRDefault="00755786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7E6A7881" w14:textId="77777777" w:rsidR="00755786" w:rsidRPr="007050FD" w:rsidRDefault="00755786">
    <w:pPr>
      <w:pStyle w:val="Header"/>
      <w:rPr>
        <w:rStyle w:val="PageNumber"/>
        <w:b/>
        <w:sz w:val="20"/>
        <w:szCs w:val="20"/>
      </w:rPr>
    </w:pPr>
  </w:p>
  <w:p w14:paraId="7E6A7882" w14:textId="77777777" w:rsidR="00755786" w:rsidRPr="007050FD" w:rsidRDefault="00755786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11DA1"/>
    <w:rsid w:val="000136E5"/>
    <w:rsid w:val="0002028A"/>
    <w:rsid w:val="000275D3"/>
    <w:rsid w:val="00032FF3"/>
    <w:rsid w:val="000331B0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E30E5"/>
    <w:rsid w:val="000F2A49"/>
    <w:rsid w:val="001066E5"/>
    <w:rsid w:val="00116543"/>
    <w:rsid w:val="0012072B"/>
    <w:rsid w:val="0012487F"/>
    <w:rsid w:val="00126A54"/>
    <w:rsid w:val="001271AC"/>
    <w:rsid w:val="00131CD6"/>
    <w:rsid w:val="00131FD8"/>
    <w:rsid w:val="00144C7A"/>
    <w:rsid w:val="00150915"/>
    <w:rsid w:val="001664EF"/>
    <w:rsid w:val="00166D44"/>
    <w:rsid w:val="00180994"/>
    <w:rsid w:val="00184968"/>
    <w:rsid w:val="001858FE"/>
    <w:rsid w:val="00190AD6"/>
    <w:rsid w:val="001A3B02"/>
    <w:rsid w:val="001B7888"/>
    <w:rsid w:val="001B7917"/>
    <w:rsid w:val="001B7F1D"/>
    <w:rsid w:val="001C5047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095"/>
    <w:rsid w:val="001F5876"/>
    <w:rsid w:val="001F7A4D"/>
    <w:rsid w:val="00202E46"/>
    <w:rsid w:val="002205CB"/>
    <w:rsid w:val="00235F42"/>
    <w:rsid w:val="002410A9"/>
    <w:rsid w:val="00241151"/>
    <w:rsid w:val="00252D29"/>
    <w:rsid w:val="0026222C"/>
    <w:rsid w:val="002636F6"/>
    <w:rsid w:val="002639FD"/>
    <w:rsid w:val="00264460"/>
    <w:rsid w:val="00266972"/>
    <w:rsid w:val="00273113"/>
    <w:rsid w:val="002732AD"/>
    <w:rsid w:val="00291D5D"/>
    <w:rsid w:val="002943B4"/>
    <w:rsid w:val="00296ADC"/>
    <w:rsid w:val="002B7E03"/>
    <w:rsid w:val="002C3886"/>
    <w:rsid w:val="002C5A4E"/>
    <w:rsid w:val="002C6440"/>
    <w:rsid w:val="002D627F"/>
    <w:rsid w:val="002E05F2"/>
    <w:rsid w:val="002E442A"/>
    <w:rsid w:val="002E6E5F"/>
    <w:rsid w:val="002F75D8"/>
    <w:rsid w:val="0031178D"/>
    <w:rsid w:val="00313577"/>
    <w:rsid w:val="00315154"/>
    <w:rsid w:val="003442DB"/>
    <w:rsid w:val="003462BF"/>
    <w:rsid w:val="00346324"/>
    <w:rsid w:val="00346558"/>
    <w:rsid w:val="00351CD0"/>
    <w:rsid w:val="00352234"/>
    <w:rsid w:val="003523A5"/>
    <w:rsid w:val="003663D5"/>
    <w:rsid w:val="00372AD8"/>
    <w:rsid w:val="0037590A"/>
    <w:rsid w:val="00375EC1"/>
    <w:rsid w:val="00376D61"/>
    <w:rsid w:val="00377DB7"/>
    <w:rsid w:val="003824F3"/>
    <w:rsid w:val="00393500"/>
    <w:rsid w:val="003A077D"/>
    <w:rsid w:val="003B2960"/>
    <w:rsid w:val="003C049B"/>
    <w:rsid w:val="003C41F7"/>
    <w:rsid w:val="003C73BA"/>
    <w:rsid w:val="003E260D"/>
    <w:rsid w:val="003E5247"/>
    <w:rsid w:val="003F0331"/>
    <w:rsid w:val="003F0615"/>
    <w:rsid w:val="003F4A68"/>
    <w:rsid w:val="0041345F"/>
    <w:rsid w:val="00423553"/>
    <w:rsid w:val="00427BBF"/>
    <w:rsid w:val="00433DDC"/>
    <w:rsid w:val="0044245B"/>
    <w:rsid w:val="00452211"/>
    <w:rsid w:val="00471B55"/>
    <w:rsid w:val="00475C81"/>
    <w:rsid w:val="00492892"/>
    <w:rsid w:val="00492F84"/>
    <w:rsid w:val="00496099"/>
    <w:rsid w:val="004A25D3"/>
    <w:rsid w:val="004A3E66"/>
    <w:rsid w:val="004A4EB0"/>
    <w:rsid w:val="004B09E8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05CBF"/>
    <w:rsid w:val="0051615B"/>
    <w:rsid w:val="005230A6"/>
    <w:rsid w:val="00527590"/>
    <w:rsid w:val="00532F1F"/>
    <w:rsid w:val="00542742"/>
    <w:rsid w:val="0055270C"/>
    <w:rsid w:val="0055677B"/>
    <w:rsid w:val="005639EE"/>
    <w:rsid w:val="00564190"/>
    <w:rsid w:val="00570D2D"/>
    <w:rsid w:val="00571CD9"/>
    <w:rsid w:val="0057748F"/>
    <w:rsid w:val="005911F6"/>
    <w:rsid w:val="00593504"/>
    <w:rsid w:val="00595ED7"/>
    <w:rsid w:val="005A11A8"/>
    <w:rsid w:val="005A3B63"/>
    <w:rsid w:val="005A7B33"/>
    <w:rsid w:val="005B607A"/>
    <w:rsid w:val="005C47B3"/>
    <w:rsid w:val="005D09C7"/>
    <w:rsid w:val="005E2E7F"/>
    <w:rsid w:val="005E68AA"/>
    <w:rsid w:val="00601CD5"/>
    <w:rsid w:val="0061276F"/>
    <w:rsid w:val="00621AD3"/>
    <w:rsid w:val="00650B48"/>
    <w:rsid w:val="00660F87"/>
    <w:rsid w:val="006734AF"/>
    <w:rsid w:val="006826DC"/>
    <w:rsid w:val="00682D7A"/>
    <w:rsid w:val="0069516E"/>
    <w:rsid w:val="006A272A"/>
    <w:rsid w:val="006A3223"/>
    <w:rsid w:val="006A42FA"/>
    <w:rsid w:val="006B3A78"/>
    <w:rsid w:val="006B60C3"/>
    <w:rsid w:val="006C2BA4"/>
    <w:rsid w:val="006C4BE6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786"/>
    <w:rsid w:val="00755976"/>
    <w:rsid w:val="007645DD"/>
    <w:rsid w:val="00770612"/>
    <w:rsid w:val="007714D2"/>
    <w:rsid w:val="00771F16"/>
    <w:rsid w:val="00787E22"/>
    <w:rsid w:val="007907D4"/>
    <w:rsid w:val="007B3982"/>
    <w:rsid w:val="007B6FC2"/>
    <w:rsid w:val="007C7945"/>
    <w:rsid w:val="007D007A"/>
    <w:rsid w:val="007D1885"/>
    <w:rsid w:val="007D7A12"/>
    <w:rsid w:val="007E03E1"/>
    <w:rsid w:val="007E1FC4"/>
    <w:rsid w:val="007F1289"/>
    <w:rsid w:val="007F3947"/>
    <w:rsid w:val="0081170B"/>
    <w:rsid w:val="00811C94"/>
    <w:rsid w:val="008120BB"/>
    <w:rsid w:val="0081395F"/>
    <w:rsid w:val="00831344"/>
    <w:rsid w:val="008328D4"/>
    <w:rsid w:val="0084031F"/>
    <w:rsid w:val="008409B4"/>
    <w:rsid w:val="0084348D"/>
    <w:rsid w:val="008674FA"/>
    <w:rsid w:val="008730F4"/>
    <w:rsid w:val="00877DE8"/>
    <w:rsid w:val="008B1E80"/>
    <w:rsid w:val="008B48AD"/>
    <w:rsid w:val="008B67F3"/>
    <w:rsid w:val="008B7E28"/>
    <w:rsid w:val="008C172B"/>
    <w:rsid w:val="008D1C30"/>
    <w:rsid w:val="008D61E3"/>
    <w:rsid w:val="008D7523"/>
    <w:rsid w:val="008D7CAB"/>
    <w:rsid w:val="008E290C"/>
    <w:rsid w:val="00901F1D"/>
    <w:rsid w:val="009040C3"/>
    <w:rsid w:val="009061B3"/>
    <w:rsid w:val="00906EE3"/>
    <w:rsid w:val="00907BF9"/>
    <w:rsid w:val="0094340E"/>
    <w:rsid w:val="009530CA"/>
    <w:rsid w:val="00953BFD"/>
    <w:rsid w:val="00956565"/>
    <w:rsid w:val="00965486"/>
    <w:rsid w:val="00967205"/>
    <w:rsid w:val="00970E38"/>
    <w:rsid w:val="009A2447"/>
    <w:rsid w:val="009A5BE9"/>
    <w:rsid w:val="009B0312"/>
    <w:rsid w:val="009B0F39"/>
    <w:rsid w:val="009C25CF"/>
    <w:rsid w:val="009C3577"/>
    <w:rsid w:val="009C5DF5"/>
    <w:rsid w:val="009D2738"/>
    <w:rsid w:val="009D45A7"/>
    <w:rsid w:val="009E38CC"/>
    <w:rsid w:val="009F1B56"/>
    <w:rsid w:val="009F1F33"/>
    <w:rsid w:val="009F5FEF"/>
    <w:rsid w:val="00A02A0D"/>
    <w:rsid w:val="00A02BE6"/>
    <w:rsid w:val="00A02CB2"/>
    <w:rsid w:val="00A10DC9"/>
    <w:rsid w:val="00A15FD8"/>
    <w:rsid w:val="00A161E4"/>
    <w:rsid w:val="00A25AD6"/>
    <w:rsid w:val="00A314E5"/>
    <w:rsid w:val="00A3342F"/>
    <w:rsid w:val="00A33C1C"/>
    <w:rsid w:val="00A37A5B"/>
    <w:rsid w:val="00A418B2"/>
    <w:rsid w:val="00A4426A"/>
    <w:rsid w:val="00A4672D"/>
    <w:rsid w:val="00A46F5E"/>
    <w:rsid w:val="00A556FF"/>
    <w:rsid w:val="00A57A42"/>
    <w:rsid w:val="00A667AF"/>
    <w:rsid w:val="00A805BA"/>
    <w:rsid w:val="00A80871"/>
    <w:rsid w:val="00A84FC9"/>
    <w:rsid w:val="00A86688"/>
    <w:rsid w:val="00AA00A5"/>
    <w:rsid w:val="00AB370A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60BB6"/>
    <w:rsid w:val="00B61BBA"/>
    <w:rsid w:val="00B625BD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C3631"/>
    <w:rsid w:val="00BC6E30"/>
    <w:rsid w:val="00BD0BF5"/>
    <w:rsid w:val="00BD5FFF"/>
    <w:rsid w:val="00BD7EAE"/>
    <w:rsid w:val="00BF5584"/>
    <w:rsid w:val="00BF79CB"/>
    <w:rsid w:val="00C03012"/>
    <w:rsid w:val="00C05B14"/>
    <w:rsid w:val="00C2132F"/>
    <w:rsid w:val="00C21FE7"/>
    <w:rsid w:val="00C23B1B"/>
    <w:rsid w:val="00C416CC"/>
    <w:rsid w:val="00C76A21"/>
    <w:rsid w:val="00C833A2"/>
    <w:rsid w:val="00C87FCA"/>
    <w:rsid w:val="00C9020D"/>
    <w:rsid w:val="00C9246A"/>
    <w:rsid w:val="00C975EC"/>
    <w:rsid w:val="00CB0AA2"/>
    <w:rsid w:val="00CB3EB9"/>
    <w:rsid w:val="00CB445B"/>
    <w:rsid w:val="00CB6706"/>
    <w:rsid w:val="00CE5924"/>
    <w:rsid w:val="00CF21A7"/>
    <w:rsid w:val="00D01DD6"/>
    <w:rsid w:val="00D106E0"/>
    <w:rsid w:val="00D15837"/>
    <w:rsid w:val="00D3450E"/>
    <w:rsid w:val="00D47C8E"/>
    <w:rsid w:val="00D512BA"/>
    <w:rsid w:val="00D51A93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47FF"/>
    <w:rsid w:val="00DD6BF9"/>
    <w:rsid w:val="00DE213E"/>
    <w:rsid w:val="00DE37FF"/>
    <w:rsid w:val="00DE3880"/>
    <w:rsid w:val="00E06B2C"/>
    <w:rsid w:val="00E06C58"/>
    <w:rsid w:val="00E205E5"/>
    <w:rsid w:val="00E2114F"/>
    <w:rsid w:val="00E21552"/>
    <w:rsid w:val="00E22B34"/>
    <w:rsid w:val="00E2339F"/>
    <w:rsid w:val="00E23789"/>
    <w:rsid w:val="00E35424"/>
    <w:rsid w:val="00E41F0D"/>
    <w:rsid w:val="00E60B41"/>
    <w:rsid w:val="00E61D55"/>
    <w:rsid w:val="00E744C3"/>
    <w:rsid w:val="00E75B07"/>
    <w:rsid w:val="00E81F20"/>
    <w:rsid w:val="00E9222A"/>
    <w:rsid w:val="00E97238"/>
    <w:rsid w:val="00EA215F"/>
    <w:rsid w:val="00EA3ABF"/>
    <w:rsid w:val="00ED7FB4"/>
    <w:rsid w:val="00EE026E"/>
    <w:rsid w:val="00EE573B"/>
    <w:rsid w:val="00EF2BA8"/>
    <w:rsid w:val="00EF7B18"/>
    <w:rsid w:val="00F00C40"/>
    <w:rsid w:val="00F35C2E"/>
    <w:rsid w:val="00F37B28"/>
    <w:rsid w:val="00F42E88"/>
    <w:rsid w:val="00F53D7D"/>
    <w:rsid w:val="00F555E0"/>
    <w:rsid w:val="00F82D7D"/>
    <w:rsid w:val="00F84B87"/>
    <w:rsid w:val="00F84D87"/>
    <w:rsid w:val="00FB3F7E"/>
    <w:rsid w:val="00FB5070"/>
    <w:rsid w:val="00FC386B"/>
    <w:rsid w:val="00FD3907"/>
    <w:rsid w:val="00FD41C2"/>
    <w:rsid w:val="00FD45E0"/>
    <w:rsid w:val="00FD6784"/>
    <w:rsid w:val="00FE0F31"/>
    <w:rsid w:val="00FE191B"/>
    <w:rsid w:val="00FE22F5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A782E"/>
  <w15:docId w15:val="{B039FC51-AD37-4CB0-A344-922D90DB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907BF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2014-03-25T07:00:00+00:00</OpenedDate>
    <Date1 xmlns="dc463f71-b30c-4ab2-9473-d307f9d35888">2015-01-16T08:00:00+00:00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140479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60493428052846A91D9E4CD8122192" ma:contentTypeVersion="175" ma:contentTypeDescription="" ma:contentTypeScope="" ma:versionID="a5167f57911017149dcf3abe6e0866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007B28-FF50-439D-A959-0C74B4AF2162}"/>
</file>

<file path=customXml/itemProps2.xml><?xml version="1.0" encoding="utf-8"?>
<ds:datastoreItem xmlns:ds="http://schemas.openxmlformats.org/officeDocument/2006/customXml" ds:itemID="{56B0E1E7-C140-4997-8C4B-16EC5BEFFD08}"/>
</file>

<file path=customXml/itemProps3.xml><?xml version="1.0" encoding="utf-8"?>
<ds:datastoreItem xmlns:ds="http://schemas.openxmlformats.org/officeDocument/2006/customXml" ds:itemID="{7C4EF58A-43BB-4F2F-8AE2-FAA5BCCED974}"/>
</file>

<file path=customXml/itemProps4.xml><?xml version="1.0" encoding="utf-8"?>
<ds:datastoreItem xmlns:ds="http://schemas.openxmlformats.org/officeDocument/2006/customXml" ds:itemID="{7FB5BAF7-CA69-458E-9DD9-36DAFEAAABF5}"/>
</file>

<file path=customXml/itemProps5.xml><?xml version="1.0" encoding="utf-8"?>
<ds:datastoreItem xmlns:ds="http://schemas.openxmlformats.org/officeDocument/2006/customXml" ds:itemID="{B4C14A4B-4259-4777-893F-C4B7C260D737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2</cp:revision>
  <cp:lastPrinted>2015-01-09T21:56:00Z</cp:lastPrinted>
  <dcterms:created xsi:type="dcterms:W3CDTF">2015-01-16T21:26:00Z</dcterms:created>
  <dcterms:modified xsi:type="dcterms:W3CDTF">2015-01-16T21:26:00Z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0x0101006E56B4D1795A2E4DB2F0B01679ED314A009360493428052846A91D9E4CD8122192</vt:lpwstr>
  </property>
  <property fmtid="{D5CDD505-2E9C-101B-9397-08002B2CF9AE}" pid="3" name="_docset_NoMedatataSyncRequired">
    <vt:lpwstr>False</vt:lpwstr>
  </property>
</Properties>
</file>