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9588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</w:t>
      </w:r>
    </w:p>
    <w:p w14:paraId="33BC9589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5F5100">
        <w:rPr>
          <w:rFonts w:ascii="Times New Roman" w:hAnsi="Times New Roman"/>
          <w:b/>
          <w:bCs/>
          <w:szCs w:val="24"/>
        </w:rPr>
        <w:t>COMMISSION</w:t>
      </w:r>
    </w:p>
    <w:p w14:paraId="33BC958A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33BC9598" w14:textId="77777777">
        <w:tc>
          <w:tcPr>
            <w:tcW w:w="4068" w:type="dxa"/>
          </w:tcPr>
          <w:p w14:paraId="33BC958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33BC958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3BC958D" w14:textId="77777777" w:rsidR="00C139CF" w:rsidRPr="00603E77" w:rsidRDefault="00BA24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CENTURYTEL OF WASHINGTON, INC.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33BC958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33BC958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33BC9590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33BC9591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22A43C0E" w14:textId="77777777" w:rsidR="006E4BA9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6E4BA9">
              <w:rPr>
                <w:rFonts w:ascii="Times New Roman" w:hAnsi="Times New Roman"/>
                <w:szCs w:val="24"/>
              </w:rPr>
              <w:t>)</w:t>
            </w:r>
          </w:p>
          <w:p w14:paraId="33BC9592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33BC9593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BA2479">
              <w:rPr>
                <w:rFonts w:ascii="Times New Roman" w:hAnsi="Times New Roman"/>
                <w:szCs w:val="24"/>
              </w:rPr>
              <w:t>UT-130033</w:t>
            </w:r>
          </w:p>
          <w:p w14:paraId="33BC9594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33BC9595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BA2479">
              <w:rPr>
                <w:rFonts w:ascii="Times New Roman" w:hAnsi="Times New Roman"/>
                <w:szCs w:val="24"/>
              </w:rPr>
              <w:t>01</w:t>
            </w:r>
          </w:p>
          <w:p w14:paraId="33BC9596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59B0567B" w14:textId="77777777" w:rsidR="006E4BA9" w:rsidRDefault="006E4BA9">
            <w:pPr>
              <w:rPr>
                <w:rFonts w:ascii="Times New Roman" w:hAnsi="Times New Roman"/>
                <w:szCs w:val="24"/>
              </w:rPr>
            </w:pPr>
          </w:p>
          <w:p w14:paraId="33BC9597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33BC9599" w14:textId="11A09CE9" w:rsidR="00C139CF" w:rsidRPr="00603E77" w:rsidRDefault="00C139CF">
      <w:pPr>
        <w:rPr>
          <w:rFonts w:ascii="Times New Roman" w:hAnsi="Times New Roman"/>
          <w:szCs w:val="24"/>
        </w:rPr>
      </w:pPr>
    </w:p>
    <w:p w14:paraId="33BC959A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33BC959B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33BC959C" w14:textId="5CF2A398" w:rsidR="00DC0E1B" w:rsidRPr="00B04B26" w:rsidRDefault="00BA247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B04B26">
        <w:rPr>
          <w:rFonts w:ascii="Times New Roman" w:hAnsi="Times New Roman"/>
          <w:szCs w:val="24"/>
        </w:rPr>
        <w:t>CenturyTel of Washington, Inc.</w:t>
      </w:r>
      <w:r w:rsidR="000510F1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Pr="00B04B26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B04B26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6E4BA9">
        <w:rPr>
          <w:rFonts w:ascii="Times New Roman" w:hAnsi="Times New Roman"/>
          <w:iCs w:val="0"/>
          <w:snapToGrid/>
          <w:color w:val="000000"/>
          <w:szCs w:val="24"/>
        </w:rPr>
        <w:t xml:space="preserve">    </w:t>
      </w:r>
      <w:r w:rsidRPr="00B04B26">
        <w:rPr>
          <w:rFonts w:ascii="Times New Roman" w:hAnsi="Times New Roman"/>
          <w:iCs w:val="0"/>
          <w:snapToGrid/>
          <w:color w:val="000000"/>
          <w:szCs w:val="24"/>
        </w:rPr>
        <w:t>January 9, 2013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5F5100" w:rsidRPr="00B04B26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5F5100" w:rsidRPr="00B04B26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B04B26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B04B26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B04B26">
        <w:rPr>
          <w:rFonts w:ascii="Times New Roman" w:hAnsi="Times New Roman"/>
          <w:iCs w:val="0"/>
          <w:snapToGrid/>
          <w:szCs w:val="24"/>
        </w:rPr>
        <w:t>N</w:t>
      </w:r>
      <w:r w:rsidR="002E7AD0" w:rsidRPr="00B04B26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B04B26">
        <w:rPr>
          <w:rFonts w:ascii="Times New Roman" w:hAnsi="Times New Roman"/>
          <w:iCs w:val="0"/>
          <w:snapToGrid/>
          <w:szCs w:val="24"/>
        </w:rPr>
        <w:t>Administrator</w:t>
      </w:r>
      <w:r w:rsidR="005F5100" w:rsidRPr="00B04B26">
        <w:rPr>
          <w:rFonts w:ascii="Times New Roman" w:hAnsi="Times New Roman"/>
          <w:iCs w:val="0"/>
          <w:snapToGrid/>
          <w:szCs w:val="24"/>
        </w:rPr>
        <w:t>’</w:t>
      </w:r>
      <w:r w:rsidR="008A6329" w:rsidRPr="00B04B26">
        <w:rPr>
          <w:rFonts w:ascii="Times New Roman" w:hAnsi="Times New Roman"/>
          <w:iCs w:val="0"/>
          <w:snapToGrid/>
          <w:szCs w:val="24"/>
        </w:rPr>
        <w:t>s</w:t>
      </w:r>
      <w:r w:rsidR="00C139CF" w:rsidRPr="00B04B26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B04B26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B04B26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B04B26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B04B26">
        <w:rPr>
          <w:bCs/>
        </w:rPr>
        <w:t>360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B04B26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B04B26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B04B26">
        <w:rPr>
          <w:rFonts w:ascii="Times New Roman" w:hAnsi="Times New Roman"/>
          <w:iCs w:val="0"/>
          <w:snapToGrid/>
          <w:color w:val="000000"/>
          <w:szCs w:val="24"/>
        </w:rPr>
        <w:t>Montesano</w:t>
      </w:r>
      <w:r w:rsidR="00C139CF" w:rsidRPr="00B04B26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B04B26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B04B26">
        <w:rPr>
          <w:rFonts w:ascii="Times New Roman" w:hAnsi="Times New Roman"/>
          <w:iCs w:val="0"/>
          <w:snapToGrid/>
          <w:color w:val="000000"/>
          <w:szCs w:val="24"/>
        </w:rPr>
        <w:t>350</w:t>
      </w:r>
      <w:r w:rsidR="00B04B26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</w:t>
      </w:r>
      <w:r w:rsidR="00B04B26">
        <w:rPr>
          <w:rFonts w:ascii="Times New Roman" w:hAnsi="Times New Roman"/>
          <w:iCs w:val="0"/>
          <w:snapToGrid/>
          <w:color w:val="000000"/>
          <w:szCs w:val="24"/>
        </w:rPr>
        <w:t xml:space="preserve"> to be used to accommodate a transition to a new phone system and growth</w:t>
      </w:r>
      <w:r w:rsidR="00B04B26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B04B26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return </w:t>
      </w:r>
      <w:r w:rsidR="00A70EC3">
        <w:rPr>
          <w:rFonts w:ascii="Times New Roman" w:hAnsi="Times New Roman"/>
          <w:iCs w:val="0"/>
          <w:snapToGrid/>
          <w:color w:val="000000"/>
          <w:szCs w:val="24"/>
        </w:rPr>
        <w:t xml:space="preserve">some </w:t>
      </w:r>
      <w:r w:rsidR="00B04B26">
        <w:rPr>
          <w:rFonts w:ascii="Times New Roman" w:hAnsi="Times New Roman"/>
          <w:iCs w:val="0"/>
          <w:snapToGrid/>
          <w:color w:val="000000"/>
          <w:szCs w:val="24"/>
        </w:rPr>
        <w:t>existing numbers to the Company upon completion of the transition to the new number resources</w:t>
      </w:r>
      <w:r w:rsidR="00A70EC3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33BC959D" w14:textId="77777777" w:rsidR="00B04B26" w:rsidRPr="00B04B26" w:rsidRDefault="00B04B26" w:rsidP="00B04B26">
      <w:pPr>
        <w:spacing w:line="320" w:lineRule="exact"/>
        <w:rPr>
          <w:rFonts w:ascii="Times New Roman" w:hAnsi="Times New Roman"/>
          <w:szCs w:val="24"/>
        </w:rPr>
      </w:pPr>
    </w:p>
    <w:p w14:paraId="33BC959E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5F5100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33BC959F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3BC95A0" w14:textId="77777777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5F5100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zero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Montesano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5F5100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5F5100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BA2479" w:rsidRPr="00BA2479">
        <w:rPr>
          <w:bCs/>
        </w:rPr>
        <w:t>360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BA2479" w:rsidRPr="00BA2479">
        <w:rPr>
          <w:rFonts w:ascii="Times New Roman" w:hAnsi="Times New Roman"/>
          <w:bCs/>
          <w:szCs w:val="24"/>
        </w:rPr>
        <w:t>2017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5F5100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5F5100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5F5100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5F5100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33BC95A2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5F5100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5F5100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5F5100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33BC95A3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3BC95A4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33BC95A5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A6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5F5100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5F5100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5F5100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5F5100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5F5100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5F5100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5F5100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33BC95A7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A8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5F5100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33BC95A9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3BC95AA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5F5100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33BC95AB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AC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5F5100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33BC95AD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33BC95AE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5F5100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5F5100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5F5100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33BC95AF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3BC95B0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33BC95B1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33BC95B2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5F5100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zero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Montesano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5F5100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BA2479" w:rsidRPr="00BA2479">
        <w:rPr>
          <w:bCs/>
        </w:rPr>
        <w:t>360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BA2479" w:rsidRPr="00BA2479">
        <w:rPr>
          <w:rFonts w:ascii="Times New Roman" w:hAnsi="Times New Roman"/>
          <w:bCs/>
          <w:szCs w:val="24"/>
        </w:rPr>
        <w:t>2017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33BC95B3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3BC95B4" w14:textId="77777777" w:rsidR="004434FA" w:rsidRPr="00A70EC3" w:rsidRDefault="00532FB0" w:rsidP="00A70EC3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A70EC3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A70EC3">
        <w:rPr>
          <w:rFonts w:ascii="Times New Roman" w:hAnsi="Times New Roman"/>
          <w:iCs w:val="0"/>
          <w:snapToGrid/>
          <w:color w:val="000000"/>
          <w:szCs w:val="24"/>
        </w:rPr>
        <w:t>350</w:t>
      </w:r>
      <w:r w:rsidR="00A70EC3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sequential numbers</w:t>
      </w:r>
      <w:r w:rsidR="00A70EC3">
        <w:rPr>
          <w:rFonts w:ascii="Times New Roman" w:hAnsi="Times New Roman"/>
          <w:iCs w:val="0"/>
          <w:snapToGrid/>
          <w:color w:val="000000"/>
          <w:szCs w:val="24"/>
        </w:rPr>
        <w:t xml:space="preserve"> to be used to accommodate a transition to a new phone system and growth</w:t>
      </w:r>
      <w:r w:rsidR="00A70EC3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A70EC3">
        <w:rPr>
          <w:rFonts w:ascii="Times New Roman" w:hAnsi="Times New Roman"/>
          <w:iCs w:val="0"/>
          <w:snapToGrid/>
          <w:color w:val="000000"/>
          <w:szCs w:val="24"/>
        </w:rPr>
        <w:t xml:space="preserve">  The customer will return some existing numbers to the Company upon completion of the transition to the new number resources.</w:t>
      </w:r>
    </w:p>
    <w:p w14:paraId="33BC95B5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33BC95B6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5F5100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BA2479" w:rsidRPr="00BA2479">
        <w:rPr>
          <w:rFonts w:ascii="Times New Roman" w:hAnsi="Times New Roman"/>
          <w:bCs/>
          <w:szCs w:val="24"/>
        </w:rPr>
        <w:t>January 31,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33BC95B7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3BC95B8" w14:textId="77777777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5F5100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BA2479">
        <w:rPr>
          <w:rFonts w:ascii="Times New Roman" w:hAnsi="Times New Roman"/>
          <w:szCs w:val="24"/>
        </w:rPr>
        <w:t>CenturyTel of Washington, Inc.</w:t>
      </w:r>
      <w:r w:rsidR="005F5100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5F5100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 of 1,000 numbers </w:t>
      </w:r>
      <w:r>
        <w:rPr>
          <w:rFonts w:ascii="Times New Roman" w:hAnsi="Times New Roman"/>
          <w:szCs w:val="24"/>
        </w:rPr>
        <w:t xml:space="preserve">in the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Montesano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BA2479">
        <w:rPr>
          <w:rFonts w:ascii="Times New Roman" w:hAnsi="Times New Roman"/>
          <w:szCs w:val="24"/>
        </w:rPr>
        <w:t>CenturyTel of Washington, Inc.</w:t>
      </w:r>
    </w:p>
    <w:p w14:paraId="33BC95B9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33BC95BA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33BC95BB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33BC95BC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5F5100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33BC95BD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33BC95BE" w14:textId="6C2040CC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</w:t>
      </w:r>
      <w:r w:rsidR="005D6CB6">
        <w:rPr>
          <w:rFonts w:ascii="Times New Roman" w:hAnsi="Times New Roman"/>
          <w:szCs w:val="24"/>
        </w:rPr>
        <w:t xml:space="preserve"> open a new code and</w:t>
      </w:r>
      <w:r w:rsidR="007150D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BA2479" w:rsidRPr="00BA2479">
        <w:rPr>
          <w:bCs/>
        </w:rPr>
        <w:t>360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BA2479">
        <w:rPr>
          <w:rFonts w:ascii="Times New Roman" w:hAnsi="Times New Roman"/>
          <w:iCs w:val="0"/>
          <w:snapToGrid/>
          <w:color w:val="000000"/>
          <w:szCs w:val="24"/>
        </w:rPr>
        <w:t>Montesano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BA2479">
        <w:rPr>
          <w:rFonts w:ascii="Times New Roman" w:hAnsi="Times New Roman"/>
          <w:szCs w:val="24"/>
        </w:rPr>
        <w:t>CenturyTel of Washington, Inc.</w:t>
      </w:r>
    </w:p>
    <w:p w14:paraId="33BC95BF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33BC95C0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5F5100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33BC95C1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C2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5F5100">
        <w:t>Commission</w:t>
      </w:r>
      <w:r w:rsidRPr="00603E77">
        <w:t>ers, having determined this Order to be consistent with the public interest, directed the Secretary to enter this Order.</w:t>
      </w:r>
    </w:p>
    <w:p w14:paraId="33BC95C3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637AE22C" w14:textId="77777777" w:rsidR="006E4BA9" w:rsidRDefault="006E4BA9" w:rsidP="005C3AA9">
      <w:pPr>
        <w:pStyle w:val="Findings"/>
        <w:numPr>
          <w:ilvl w:val="0"/>
          <w:numId w:val="0"/>
        </w:numPr>
        <w:spacing w:line="320" w:lineRule="exact"/>
      </w:pPr>
    </w:p>
    <w:p w14:paraId="33BC95C4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proofErr w:type="gramStart"/>
      <w:r>
        <w:lastRenderedPageBreak/>
        <w:t xml:space="preserve">DATED at Olympia, Washington, and effective </w:t>
      </w:r>
      <w:r w:rsidR="00BA2479" w:rsidRPr="00BA2479">
        <w:rPr>
          <w:bCs/>
        </w:rPr>
        <w:t>January 31, 2013</w:t>
      </w:r>
      <w:r>
        <w:t>.</w:t>
      </w:r>
      <w:proofErr w:type="gramEnd"/>
    </w:p>
    <w:p w14:paraId="33BC95C5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33BC95C6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5F5100">
        <w:rPr>
          <w:rFonts w:ascii="Times New Roman" w:hAnsi="Times New Roman"/>
          <w:szCs w:val="24"/>
        </w:rPr>
        <w:t>COMMISSION</w:t>
      </w:r>
    </w:p>
    <w:p w14:paraId="33BC95C8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  <w:bookmarkStart w:id="0" w:name="_GoBack"/>
      <w:bookmarkEnd w:id="0"/>
    </w:p>
    <w:p w14:paraId="33BC95C9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33BC95CA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33BC95C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5F5100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33BC95CC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3BC95CD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5F5100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5F5100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33BC95CE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33BC95CF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5F5100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5F5100">
        <w:rPr>
          <w:rFonts w:ascii="Times New Roman" w:hAnsi="Times New Roman"/>
          <w:bCs/>
          <w:szCs w:val="24"/>
        </w:rPr>
        <w:t>WAC 480-07-</w:t>
      </w:r>
      <w:r w:rsidRPr="008F60A4">
        <w:rPr>
          <w:rFonts w:ascii="Times New Roman" w:hAnsi="Times New Roman"/>
          <w:bCs/>
          <w:szCs w:val="24"/>
        </w:rPr>
        <w:t xml:space="preserve">904(2) and (3).  </w:t>
      </w:r>
    </w:p>
    <w:p w14:paraId="33BC95D0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D1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33BC95D2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33BC95D3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C95D6" w14:textId="77777777" w:rsidR="00B04B26" w:rsidRDefault="00B04B26">
      <w:r>
        <w:separator/>
      </w:r>
    </w:p>
  </w:endnote>
  <w:endnote w:type="continuationSeparator" w:id="0">
    <w:p w14:paraId="33BC95D7" w14:textId="77777777" w:rsidR="00B04B26" w:rsidRDefault="00B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95D4" w14:textId="77777777" w:rsidR="00B04B26" w:rsidRDefault="00B04B26">
      <w:r>
        <w:separator/>
      </w:r>
    </w:p>
  </w:footnote>
  <w:footnote w:type="continuationSeparator" w:id="0">
    <w:p w14:paraId="33BC95D5" w14:textId="77777777" w:rsidR="00B04B26" w:rsidRDefault="00B04B26">
      <w:r>
        <w:continuationSeparator/>
      </w:r>
    </w:p>
  </w:footnote>
  <w:footnote w:id="1">
    <w:p w14:paraId="33BC95DC" w14:textId="77777777" w:rsidR="00B04B26" w:rsidRPr="008A6329" w:rsidRDefault="00B04B26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33BC95DD" w14:textId="77777777" w:rsidR="00B04B26" w:rsidRPr="00CA07B8" w:rsidRDefault="00B04B26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C95D8" w14:textId="77777777" w:rsidR="00B04B26" w:rsidRPr="004B18AF" w:rsidRDefault="00B04B26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BA2479">
      <w:rPr>
        <w:rFonts w:ascii="Times New Roman" w:hAnsi="Times New Roman"/>
        <w:b/>
        <w:sz w:val="20"/>
      </w:rPr>
      <w:t>UT-130033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73254F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33BC95D9" w14:textId="77777777" w:rsidR="00B04B26" w:rsidRPr="004B18AF" w:rsidRDefault="00B04B26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BA2479">
      <w:rPr>
        <w:rFonts w:ascii="Times New Roman" w:hAnsi="Times New Roman"/>
        <w:b/>
        <w:sz w:val="20"/>
      </w:rPr>
      <w:t>01</w:t>
    </w:r>
  </w:p>
  <w:p w14:paraId="33BC95DA" w14:textId="77777777" w:rsidR="00B04B26" w:rsidRPr="004B18AF" w:rsidRDefault="00B04B26">
    <w:pPr>
      <w:pStyle w:val="Header"/>
      <w:rPr>
        <w:rStyle w:val="PageNumber"/>
        <w:rFonts w:ascii="Times New Roman" w:hAnsi="Times New Roman"/>
        <w:b/>
        <w:sz w:val="20"/>
      </w:rPr>
    </w:pPr>
  </w:p>
  <w:p w14:paraId="33BC95DB" w14:textId="77777777" w:rsidR="00B04B26" w:rsidRPr="007651C0" w:rsidRDefault="00B04B26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222E9A24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79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1F6A15"/>
    <w:rsid w:val="002231B6"/>
    <w:rsid w:val="00232F88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54BC7"/>
    <w:rsid w:val="00371B0E"/>
    <w:rsid w:val="0038131F"/>
    <w:rsid w:val="00392308"/>
    <w:rsid w:val="003B092E"/>
    <w:rsid w:val="003C1083"/>
    <w:rsid w:val="003C2132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6CB6"/>
    <w:rsid w:val="005D70FF"/>
    <w:rsid w:val="005E1F4A"/>
    <w:rsid w:val="005E595E"/>
    <w:rsid w:val="005F5100"/>
    <w:rsid w:val="00603E77"/>
    <w:rsid w:val="00625C33"/>
    <w:rsid w:val="006B2AF5"/>
    <w:rsid w:val="006B5A22"/>
    <w:rsid w:val="006C055F"/>
    <w:rsid w:val="006C5917"/>
    <w:rsid w:val="006E4BA9"/>
    <w:rsid w:val="006E5BB3"/>
    <w:rsid w:val="006E5E7B"/>
    <w:rsid w:val="006F4954"/>
    <w:rsid w:val="00707FCF"/>
    <w:rsid w:val="00712528"/>
    <w:rsid w:val="007150D7"/>
    <w:rsid w:val="0073254F"/>
    <w:rsid w:val="00735804"/>
    <w:rsid w:val="00736E4C"/>
    <w:rsid w:val="00752F9D"/>
    <w:rsid w:val="00757FF8"/>
    <w:rsid w:val="007651C0"/>
    <w:rsid w:val="00773C52"/>
    <w:rsid w:val="00773D00"/>
    <w:rsid w:val="00783C55"/>
    <w:rsid w:val="007B07DC"/>
    <w:rsid w:val="007D04A3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8F60A4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70EC3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04B26"/>
    <w:rsid w:val="00B149C2"/>
    <w:rsid w:val="00B17895"/>
    <w:rsid w:val="00B22AB3"/>
    <w:rsid w:val="00B67772"/>
    <w:rsid w:val="00B72459"/>
    <w:rsid w:val="00B82B8D"/>
    <w:rsid w:val="00BA2479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55F48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C9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2013-01-09T08:00:00+00:00</OpenedDate>
    <Date1 xmlns="dc463f71-b30c-4ab2-9473-d307f9d35888">2013-01-31T08:00:00+00:00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130033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D0C29CF6AF5F4F81C26707B94197A5" ma:contentTypeVersion="135" ma:contentTypeDescription="" ma:contentTypeScope="" ma:versionID="792cff7c2b4da450b3590c7a9c9203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67D8-6580-4D61-B8DA-2B83F2ED7B73}"/>
</file>

<file path=customXml/itemProps2.xml><?xml version="1.0" encoding="utf-8"?>
<ds:datastoreItem xmlns:ds="http://schemas.openxmlformats.org/officeDocument/2006/customXml" ds:itemID="{36094882-474D-4031-985D-305CAF680D23}"/>
</file>

<file path=customXml/itemProps3.xml><?xml version="1.0" encoding="utf-8"?>
<ds:datastoreItem xmlns:ds="http://schemas.openxmlformats.org/officeDocument/2006/customXml" ds:itemID="{4746EF9B-62B4-41F0-B36C-FB1EB58742F9}"/>
</file>

<file path=customXml/itemProps4.xml><?xml version="1.0" encoding="utf-8"?>
<ds:datastoreItem xmlns:ds="http://schemas.openxmlformats.org/officeDocument/2006/customXml" ds:itemID="{70EC355B-0FFA-4537-8F8E-F4C80D0FF06E}"/>
</file>

<file path=customXml/itemProps5.xml><?xml version="1.0" encoding="utf-8"?>
<ds:datastoreItem xmlns:ds="http://schemas.openxmlformats.org/officeDocument/2006/customXml" ds:itemID="{A61ECD99-ECC0-42AC-94CC-0B15233E23C6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1131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UT-130033 Order 01</vt:lpstr>
    </vt:vector>
  </TitlesOfParts>
  <Company>Washington Utilities and Transportation Commission</Company>
  <LinksUpToDate>false</LinksUpToDate>
  <CharactersWithSpaces>7118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UT-130033 Order 01</dc:title>
  <dc:creator>Erdahl, Betty Ann (UTC)</dc:creator>
  <cp:lastModifiedBy>Kern, Cathy (UTC)</cp:lastModifiedBy>
  <cp:revision>2</cp:revision>
  <cp:lastPrinted>2007-10-31T22:11:00Z</cp:lastPrinted>
  <dcterms:created xsi:type="dcterms:W3CDTF">2013-01-31T00:36:00Z</dcterms:created>
  <dcterms:modified xsi:type="dcterms:W3CDTF">2013-01-31T00:36:00Z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0x0101006E56B4D1795A2E4DB2F0B01679ED314A005DD0C29CF6AF5F4F81C26707B94197A5</vt:lpwstr>
  </property>
  <property fmtid="{D5CDD505-2E9C-101B-9397-08002B2CF9AE}" pid="3" name="_docset_NoMedatataSyncRequired">
    <vt:lpwstr>False</vt:lpwstr>
  </property>
</Properties>
</file>