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41004B1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D" w14:textId="77777777" w:rsidR="002B6FD3" w:rsidRDefault="002B6FD3"/>
          <w:p w14:paraId="41004B1E" w14:textId="77777777" w:rsidR="00F800DD" w:rsidRDefault="00F800DD" w:rsidP="00E1566C"/>
          <w:p w14:paraId="41004B1F" w14:textId="5D327AB0" w:rsidR="00A2678D" w:rsidRDefault="007D2309" w:rsidP="00E1566C">
            <w:r>
              <w:t>HAROLD</w:t>
            </w:r>
            <w:r w:rsidR="00B24BDB">
              <w:t xml:space="preserve"> </w:t>
            </w:r>
            <w:r>
              <w:t>LEMAY</w:t>
            </w:r>
            <w:r w:rsidR="00B24BDB">
              <w:t xml:space="preserve"> ENTERPRISES, INC., DBA EGH DISPOSAL, DBA HARBOR DISPOSAL CO.</w:t>
            </w:r>
            <w:r w:rsidR="00F800DD">
              <w:t xml:space="preserve">, </w:t>
            </w:r>
          </w:p>
          <w:p w14:paraId="41004B20" w14:textId="77777777" w:rsidR="00A2678D" w:rsidRDefault="00A2678D" w:rsidP="00E1566C"/>
          <w:p w14:paraId="41004B21" w14:textId="4D87AE51" w:rsidR="00F800DD" w:rsidRDefault="003E58A5" w:rsidP="00E1566C">
            <w:r>
              <w:t xml:space="preserve">Certificate </w:t>
            </w:r>
            <w:r w:rsidR="00B24BDB">
              <w:t>G-98</w:t>
            </w:r>
          </w:p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1004B24" w14:textId="77777777" w:rsidR="00E9663A" w:rsidRDefault="002B6FD3">
            <w:r>
              <w:t>)</w:t>
            </w:r>
          </w:p>
          <w:p w14:paraId="769ACBBE" w14:textId="77777777" w:rsidR="003E58A5" w:rsidRDefault="007D2309">
            <w:r>
              <w:t>)</w:t>
            </w:r>
          </w:p>
          <w:p w14:paraId="001E931E" w14:textId="77777777" w:rsidR="00BA132F" w:rsidRDefault="00BA132F">
            <w:r>
              <w:t>)</w:t>
            </w:r>
          </w:p>
          <w:p w14:paraId="41004B25" w14:textId="7A7CBDBB" w:rsidR="007D2309" w:rsidRPr="00D868C5" w:rsidRDefault="007D2309">
            <w:bookmarkStart w:id="0" w:name="_GoBack"/>
            <w:bookmarkEnd w:id="0"/>
            <w:r>
              <w:t>)</w:t>
            </w:r>
          </w:p>
        </w:tc>
        <w:tc>
          <w:tcPr>
            <w:tcW w:w="4068" w:type="dxa"/>
          </w:tcPr>
          <w:p w14:paraId="41004B26" w14:textId="112723CA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B24BDB">
              <w:t>TG-121782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72BDB546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B24BDB">
              <w:t>01</w:t>
            </w:r>
          </w:p>
          <w:p w14:paraId="41004B29" w14:textId="77777777" w:rsidR="00652118" w:rsidRDefault="00652118">
            <w:pPr>
              <w:rPr>
                <w:b/>
              </w:rPr>
            </w:pPr>
          </w:p>
          <w:p w14:paraId="575677E0" w14:textId="77777777" w:rsidR="007D2309" w:rsidRDefault="007D2309" w:rsidP="002B6FD3"/>
          <w:p w14:paraId="402EC638" w14:textId="77777777" w:rsidR="00633226" w:rsidRDefault="00633226" w:rsidP="002B6FD3"/>
          <w:p w14:paraId="41004B2A" w14:textId="2D1039CB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0B7A99F5" w14:textId="2FFEA344" w:rsidR="00105A14" w:rsidRDefault="00105A14" w:rsidP="000B5335">
      <w:pPr>
        <w:spacing w:line="320" w:lineRule="exact"/>
        <w:jc w:val="center"/>
        <w:rPr>
          <w:b/>
        </w:rPr>
      </w:pPr>
    </w:p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004B2E" w14:textId="3626F36B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B24BDB">
        <w:t>November 9, 2012</w:t>
      </w:r>
      <w:r w:rsidRPr="00D868C5">
        <w:t xml:space="preserve">, </w:t>
      </w:r>
      <w:r w:rsidR="007F7F95">
        <w:t xml:space="preserve">as revised on December 18, 2012, </w:t>
      </w:r>
      <w:r w:rsidR="007D2309">
        <w:t>Harold</w:t>
      </w:r>
      <w:r w:rsidR="00B24BDB">
        <w:t xml:space="preserve"> </w:t>
      </w:r>
      <w:r w:rsidR="007D2309">
        <w:t>LeMay</w:t>
      </w:r>
      <w:r w:rsidR="00B24BDB">
        <w:t xml:space="preserve"> Enterprises, Inc., dba EGH Disposal, dba Harbor Disposal Co.</w:t>
      </w:r>
      <w:r w:rsidR="004D534B">
        <w:rPr>
          <w:b/>
        </w:rPr>
        <w:t xml:space="preserve"> </w:t>
      </w:r>
      <w:r w:rsidR="004D534B">
        <w:t>(</w:t>
      </w:r>
      <w:r w:rsidR="007D2309">
        <w:t>LeMay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</w:t>
      </w:r>
      <w:r w:rsidR="00DA6DB7">
        <w:t xml:space="preserve"> No.</w:t>
      </w:r>
      <w:r w:rsidR="00B34252">
        <w:t xml:space="preserve"> </w:t>
      </w:r>
      <w:r w:rsidR="00B24BDB" w:rsidRPr="00B24BDB">
        <w:rPr>
          <w:bCs/>
        </w:rPr>
        <w:t>12</w:t>
      </w:r>
      <w:r w:rsidR="002B6FD3">
        <w:t xml:space="preserve"> to increase rates due to a disposal fee increase.  The </w:t>
      </w:r>
      <w:r w:rsidR="008544D4">
        <w:t xml:space="preserve">Company serves approximately </w:t>
      </w:r>
      <w:r w:rsidR="00B24BDB">
        <w:t>7,300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B24BDB">
        <w:t>Grays Harbor County</w:t>
      </w:r>
      <w:r w:rsidR="002B6FD3">
        <w:t>.  The Company’s last general rate increase became effective on</w:t>
      </w:r>
      <w:r w:rsidR="00BC038B">
        <w:t xml:space="preserve"> </w:t>
      </w:r>
      <w:r w:rsidR="00B24BDB" w:rsidRPr="00B24BDB">
        <w:rPr>
          <w:bCs/>
        </w:rPr>
        <w:t>January 1, 2013</w:t>
      </w:r>
      <w:r w:rsidR="002B6FD3">
        <w:t>.</w:t>
      </w:r>
      <w:r w:rsidR="00735DD5">
        <w:t xml:space="preserve"> </w:t>
      </w:r>
    </w:p>
    <w:p w14:paraId="41004B2F" w14:textId="77777777" w:rsidR="00131131" w:rsidRDefault="00131131" w:rsidP="00131131">
      <w:pPr>
        <w:spacing w:line="320" w:lineRule="exact"/>
      </w:pPr>
    </w:p>
    <w:p w14:paraId="41004B30" w14:textId="58D495A6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B24BDB" w:rsidRPr="00B24BDB">
        <w:rPr>
          <w:bCs/>
        </w:rPr>
        <w:t>January 1, 2013</w:t>
      </w:r>
      <w:r w:rsidR="002C2FCE">
        <w:t xml:space="preserve">, </w:t>
      </w:r>
      <w:r w:rsidR="00B24BDB" w:rsidRPr="00B24BDB">
        <w:rPr>
          <w:bCs/>
        </w:rPr>
        <w:t>Grays Harbor County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B24BDB">
        <w:t>87.50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7A386C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B24BDB">
        <w:t>93.25</w:t>
      </w:r>
      <w:r w:rsidR="002C2FCE">
        <w:t xml:space="preserve"> </w:t>
      </w:r>
      <w:r w:rsidR="00BC038B">
        <w:t xml:space="preserve">per </w:t>
      </w:r>
      <w:r w:rsidR="007A386C">
        <w:t xml:space="preserve">ton </w:t>
      </w:r>
      <w:r w:rsidR="002C2FCE">
        <w:t xml:space="preserve">at the </w:t>
      </w:r>
      <w:r w:rsidR="00B24BDB" w:rsidRPr="00B24BDB">
        <w:rPr>
          <w:bCs/>
        </w:rPr>
        <w:t>Central Transfer Station</w:t>
      </w:r>
      <w:r w:rsidR="002C2FCE">
        <w:t>. </w:t>
      </w:r>
      <w:r w:rsidR="001C3702">
        <w:t xml:space="preserve"> </w:t>
      </w:r>
      <w:r w:rsidR="002C2FCE">
        <w:t>The proposed rate increase would generate</w:t>
      </w:r>
      <w:r w:rsidR="00F800DD">
        <w:t xml:space="preserve"> approximately $</w:t>
      </w:r>
      <w:r w:rsidR="00B24BDB" w:rsidRPr="00B24BDB">
        <w:rPr>
          <w:bCs/>
        </w:rPr>
        <w:t>64,000</w:t>
      </w:r>
      <w:r w:rsidR="00F800DD">
        <w:t xml:space="preserve"> (</w:t>
      </w:r>
      <w:r w:rsidR="00B24BDB" w:rsidRPr="00B24BDB">
        <w:rPr>
          <w:bCs/>
        </w:rPr>
        <w:t>1.8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B24BDB" w:rsidRPr="00B24BDB">
        <w:rPr>
          <w:bCs/>
        </w:rPr>
        <w:t>January 1, 2013</w:t>
      </w:r>
      <w:r w:rsidR="00E833FB">
        <w:t>.</w:t>
      </w:r>
    </w:p>
    <w:p w14:paraId="41004B31" w14:textId="77777777" w:rsidR="00F800DD" w:rsidRDefault="00F800DD" w:rsidP="00F800DD">
      <w:pPr>
        <w:pStyle w:val="ListParagraph"/>
      </w:pPr>
    </w:p>
    <w:p w14:paraId="41004B32" w14:textId="2F714008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7D2309">
        <w:t>WAC 480-07-505</w:t>
      </w:r>
      <w:r>
        <w:t xml:space="preserve">.  </w:t>
      </w:r>
      <w:r w:rsidRPr="007D2309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</w:t>
      </w:r>
      <w:r w:rsidR="00215794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7D2309">
        <w:t>WAC 480-07-520</w:t>
      </w:r>
      <w:r>
        <w:t>.</w:t>
      </w:r>
    </w:p>
    <w:p w14:paraId="41004B33" w14:textId="77777777" w:rsidR="00851A76" w:rsidRDefault="00851A76" w:rsidP="00851A76">
      <w:pPr>
        <w:pStyle w:val="ListParagraph"/>
      </w:pPr>
    </w:p>
    <w:p w14:paraId="41004B34" w14:textId="125FFBF3" w:rsidR="00640DD5" w:rsidRDefault="00640DD5" w:rsidP="000B5335">
      <w:pPr>
        <w:numPr>
          <w:ilvl w:val="0"/>
          <w:numId w:val="9"/>
        </w:numPr>
        <w:spacing w:line="320" w:lineRule="exact"/>
      </w:pPr>
      <w:r w:rsidRPr="007D2309"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7D2309">
        <w:t>WAC 480-70-051</w:t>
      </w:r>
      <w:r>
        <w:t>.</w:t>
      </w:r>
    </w:p>
    <w:p w14:paraId="28DA5177" w14:textId="77777777" w:rsidR="00215794" w:rsidRDefault="00215794" w:rsidP="00215794">
      <w:pPr>
        <w:pStyle w:val="ListParagraph"/>
      </w:pPr>
    </w:p>
    <w:p w14:paraId="51163C62" w14:textId="77777777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215794">
        <w:lastRenderedPageBreak/>
        <w:t>WAC 480-07-370(1)(b)(i) states, in part, that the Commission may undertake an action that would be the proper subject of a party’s petition, such as authorizing exemption from a Commission rule, without receiving a petition from a party.</w:t>
      </w:r>
    </w:p>
    <w:p w14:paraId="41004B35" w14:textId="77777777" w:rsidR="00640DD5" w:rsidRDefault="00640DD5" w:rsidP="00640DD5">
      <w:pPr>
        <w:pStyle w:val="ListParagraph"/>
      </w:pPr>
    </w:p>
    <w:p w14:paraId="41004B36" w14:textId="64CBB225" w:rsidR="00640DD5" w:rsidRDefault="00640DD5" w:rsidP="00215794">
      <w:pPr>
        <w:numPr>
          <w:ilvl w:val="0"/>
          <w:numId w:val="9"/>
        </w:numPr>
        <w:spacing w:line="320" w:lineRule="exact"/>
      </w:pPr>
      <w:r>
        <w:t xml:space="preserve">Commission Staff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>and, on its own motion, grant the Company an exemption from WAC 480-07-520, work paper filing requirements for this filing for the following reasons</w:t>
      </w:r>
      <w:r>
        <w:t>:</w:t>
      </w:r>
    </w:p>
    <w:p w14:paraId="4720508F" w14:textId="77777777" w:rsidR="00DE599C" w:rsidRDefault="00DE599C" w:rsidP="00DE599C">
      <w:pPr>
        <w:pStyle w:val="ListParagraph"/>
      </w:pPr>
    </w:p>
    <w:p w14:paraId="41004B38" w14:textId="2B016281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B24BDB" w:rsidRPr="00B24BDB">
        <w:rPr>
          <w:bCs/>
        </w:rPr>
        <w:t>January 1, 2013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6D42FF">
      <w:pPr>
        <w:spacing w:line="320" w:lineRule="exact"/>
        <w:ind w:left="720"/>
      </w:pPr>
    </w:p>
    <w:p w14:paraId="41004B3A" w14:textId="6E26EF4F" w:rsidR="006D42FF" w:rsidRDefault="006D42FF" w:rsidP="002C2FCE">
      <w:pPr>
        <w:numPr>
          <w:ilvl w:val="0"/>
          <w:numId w:val="10"/>
        </w:numPr>
        <w:spacing w:line="320" w:lineRule="exact"/>
      </w:pPr>
      <w:r>
        <w:t>The increas</w:t>
      </w:r>
      <w:r w:rsidR="00877D37">
        <w:t xml:space="preserve">ed disposal fees are set by </w:t>
      </w:r>
      <w:r w:rsidR="00B24BDB" w:rsidRPr="00B24BDB">
        <w:rPr>
          <w:bCs/>
        </w:rPr>
        <w:t>Grays Harbor County</w:t>
      </w:r>
      <w:r w:rsidR="00877D37">
        <w:t xml:space="preserve"> </w:t>
      </w:r>
      <w:r>
        <w:t>and are required as a part of the Company’s operations.</w:t>
      </w:r>
    </w:p>
    <w:p w14:paraId="41004B3B" w14:textId="77777777" w:rsidR="006D42FF" w:rsidRDefault="006D42FF" w:rsidP="006D42FF">
      <w:pPr>
        <w:pStyle w:val="ListParagraph"/>
      </w:pPr>
    </w:p>
    <w:p w14:paraId="41004B3C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>The Company’s financial information supports the proposed revenue requirement and the proposed rates.</w:t>
      </w:r>
    </w:p>
    <w:p w14:paraId="41004B3D" w14:textId="77777777" w:rsidR="006D42FF" w:rsidRDefault="006D42FF" w:rsidP="006D42FF">
      <w:pPr>
        <w:pStyle w:val="ListParagraph"/>
      </w:pPr>
    </w:p>
    <w:p w14:paraId="41004B3E" w14:textId="297A7EE1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Staff concluded the proposed rate increase, by reason of the increase in disposal fees, is </w:t>
      </w:r>
      <w:r w:rsidR="00BC03D2">
        <w:t>fair</w:t>
      </w:r>
      <w:r>
        <w:t>, just, and reasonable.</w:t>
      </w:r>
    </w:p>
    <w:p w14:paraId="41004B3F" w14:textId="77777777" w:rsidR="006D42FF" w:rsidRDefault="006D42FF" w:rsidP="006D42FF">
      <w:pPr>
        <w:pStyle w:val="ListParagraph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73494290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7D2309">
        <w:t>RCW 80.01.040</w:t>
      </w:r>
      <w:r w:rsidR="00FB4905" w:rsidRPr="00B308A1">
        <w:t xml:space="preserve">, </w:t>
      </w:r>
      <w:r w:rsidR="00FB4905" w:rsidRPr="007D2309">
        <w:t>RCW 81.01</w:t>
      </w:r>
      <w:r w:rsidR="00FB4905" w:rsidRPr="00B308A1">
        <w:t xml:space="preserve">, </w:t>
      </w:r>
      <w:r w:rsidR="00FB4905" w:rsidRPr="007D2309">
        <w:t>RCW 81.04</w:t>
      </w:r>
      <w:r w:rsidR="00FB4905" w:rsidRPr="00B308A1">
        <w:t xml:space="preserve">, </w:t>
      </w:r>
      <w:r w:rsidR="00FB4905" w:rsidRPr="007D2309">
        <w:t>RCW 81.16</w:t>
      </w:r>
      <w:r w:rsidR="00FB4905" w:rsidRPr="00B308A1">
        <w:t xml:space="preserve">, </w:t>
      </w:r>
      <w:r w:rsidR="00FB4905" w:rsidRPr="007D2309">
        <w:t>RCW 81.28</w:t>
      </w:r>
      <w:r w:rsidR="00FB4905" w:rsidRPr="00B308A1">
        <w:t xml:space="preserve"> and </w:t>
      </w:r>
      <w:r w:rsidR="00FB4905" w:rsidRPr="007D2309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010E06F6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7D2309">
        <w:t>LeMay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6" w14:textId="7FDCB7B1" w:rsidR="00652118" w:rsidRPr="00EA5FD1" w:rsidRDefault="006D42FF" w:rsidP="0021579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BA4229">
        <w:t>(3)</w:t>
      </w:r>
      <w:r w:rsidR="00BA4229">
        <w:tab/>
      </w:r>
      <w:r w:rsidR="007D2309">
        <w:t>LeMay</w:t>
      </w:r>
      <w:r w:rsidR="00131131">
        <w:t xml:space="preserve"> </w:t>
      </w:r>
      <w:r w:rsidR="00652118" w:rsidRPr="00D868C5">
        <w:t xml:space="preserve">is subject to </w:t>
      </w:r>
      <w:r>
        <w:t xml:space="preserve">the filing requirements of </w:t>
      </w:r>
      <w:r w:rsidR="00652118" w:rsidRPr="007D2309">
        <w:t>WAC 480-70-071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 xml:space="preserve">The Company did not file the work papers required by WAC 480-07-520 and did not request an exemption from WAC 480-07-520.  WAC </w:t>
      </w:r>
      <w:r w:rsidR="00215794" w:rsidRPr="00215794">
        <w:lastRenderedPageBreak/>
        <w:t>480-07-370(1)(b)(i) states, in part, that the Commission may undertake an action that would be the proper subject of a party’s petition, such as authorizing exemption from a Commission rule, without receiving a petition from a party.</w:t>
      </w:r>
    </w:p>
    <w:p w14:paraId="41004B47" w14:textId="77777777" w:rsidR="00EA5FD1" w:rsidRDefault="00EA5FD1" w:rsidP="000B5335">
      <w:pPr>
        <w:spacing w:line="320" w:lineRule="exact"/>
        <w:rPr>
          <w:i/>
        </w:rPr>
      </w:pPr>
    </w:p>
    <w:p w14:paraId="41004B4A" w14:textId="31520153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B24BDB">
        <w:t>December 27, 2012</w:t>
      </w:r>
      <w:r w:rsidR="00354C2C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27BBD1B6" w:rsidR="00BB2AA4" w:rsidRDefault="00652118" w:rsidP="007F7F9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D1065A">
        <w:t>5</w:t>
      </w:r>
      <w:r w:rsidRPr="00D868C5">
        <w:t>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</w:t>
      </w:r>
      <w:r w:rsidR="007D2309">
        <w:t>tariff revisions</w:t>
      </w:r>
      <w:r w:rsidR="005B0F72">
        <w:t xml:space="preserve"> filed </w:t>
      </w:r>
      <w:r w:rsidR="005B0F72" w:rsidRPr="00D868C5">
        <w:t xml:space="preserve">in Docket </w:t>
      </w:r>
      <w:r w:rsidR="00B24BDB">
        <w:t>TG-121782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7D2309">
        <w:t>LeMay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B24BDB">
        <w:t>November 9, 2012</w:t>
      </w:r>
      <w:r w:rsidRPr="00D868C5">
        <w:rPr>
          <w:bCs/>
        </w:rPr>
        <w:t>,</w:t>
      </w:r>
      <w:r w:rsidRPr="00D868C5">
        <w:t xml:space="preserve"> </w:t>
      </w:r>
      <w:r w:rsidR="007F7F95" w:rsidRPr="007F7F95">
        <w:t>as revised on December 18, 2012,</w:t>
      </w:r>
      <w:r w:rsidR="007F7F95">
        <w:t xml:space="preserve"> </w:t>
      </w:r>
      <w:r w:rsidRPr="00D868C5">
        <w:t>and giving due consideration, the Commission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41004B4E" w14:textId="1EADC5BF" w:rsidR="000714F0" w:rsidRPr="000714F0" w:rsidRDefault="00215794" w:rsidP="00215794">
      <w:pPr>
        <w:numPr>
          <w:ilvl w:val="0"/>
          <w:numId w:val="12"/>
        </w:numPr>
        <w:spacing w:line="320" w:lineRule="exact"/>
        <w:rPr>
          <w:i/>
        </w:rPr>
      </w:pPr>
      <w:r w:rsidRPr="00215794">
        <w:t>An exemption from the general rate increase filing requirements set forth in WAC 480-07-520 is in the public interest and is consistent with the purposes underlying the regulation and applicable statutes and should, on the Commission’s own motion, be granted</w:t>
      </w:r>
      <w:r w:rsidR="000714F0">
        <w:t>; and</w:t>
      </w:r>
    </w:p>
    <w:p w14:paraId="41004B4F" w14:textId="77777777" w:rsidR="000714F0" w:rsidRPr="000714F0" w:rsidRDefault="000714F0" w:rsidP="000714F0">
      <w:pPr>
        <w:spacing w:line="320" w:lineRule="exact"/>
        <w:ind w:left="1080"/>
        <w:rPr>
          <w:i/>
        </w:rPr>
      </w:pPr>
    </w:p>
    <w:p w14:paraId="41004B50" w14:textId="65DF728D" w:rsidR="000714F0" w:rsidRPr="000714F0" w:rsidRDefault="000714F0" w:rsidP="007F7F95">
      <w:pPr>
        <w:numPr>
          <w:ilvl w:val="0"/>
          <w:numId w:val="12"/>
        </w:numPr>
        <w:spacing w:line="320" w:lineRule="exact"/>
        <w:rPr>
          <w:i/>
        </w:rPr>
      </w:pPr>
      <w:r>
        <w:t>It is in the public int</w:t>
      </w:r>
      <w:r w:rsidR="00863077">
        <w:t xml:space="preserve">erest to allow the revisions to </w:t>
      </w:r>
      <w:r w:rsidR="001B19B1">
        <w:t>Tariff</w:t>
      </w:r>
      <w:r w:rsidR="00B34252">
        <w:t xml:space="preserve"> </w:t>
      </w:r>
      <w:r w:rsidR="00DA6DB7">
        <w:t xml:space="preserve">No. </w:t>
      </w:r>
      <w:r w:rsidR="00B24BDB" w:rsidRPr="00B24BDB">
        <w:rPr>
          <w:bCs/>
        </w:rPr>
        <w:t>12</w:t>
      </w:r>
      <w:r w:rsidR="001B19B1">
        <w:t xml:space="preserve"> </w:t>
      </w:r>
      <w:r>
        <w:t xml:space="preserve">filed on </w:t>
      </w:r>
      <w:r w:rsidR="00B24BDB">
        <w:t>November 9, 2012</w:t>
      </w:r>
      <w:r>
        <w:t xml:space="preserve">, </w:t>
      </w:r>
      <w:r w:rsidR="007F7F95" w:rsidRPr="007F7F95">
        <w:t>as revised on December 18, 2012,</w:t>
      </w:r>
      <w:r w:rsidR="007F7F95">
        <w:t xml:space="preserve"> </w:t>
      </w:r>
      <w:r>
        <w:t>to become effective on</w:t>
      </w:r>
      <w:r w:rsidR="00863077">
        <w:t xml:space="preserve"> </w:t>
      </w:r>
      <w:r w:rsidR="00B24BDB" w:rsidRPr="00B24BDB">
        <w:rPr>
          <w:bCs/>
        </w:rPr>
        <w:t>January 1, 2013</w:t>
      </w:r>
      <w:r>
        <w:t>, by operation of law.</w:t>
      </w:r>
    </w:p>
    <w:p w14:paraId="41004B51" w14:textId="77777777" w:rsidR="00BB2AA4" w:rsidRDefault="00BB2AA4" w:rsidP="00BB2AA4">
      <w:pPr>
        <w:spacing w:line="320" w:lineRule="exact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41004B57" w14:textId="77BEA8B0" w:rsidR="00EE3497" w:rsidRDefault="00E833FB" w:rsidP="007F7F95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 w:rsidR="00215794" w:rsidRPr="00215794">
        <w:t>After the effective date of this Order, the Commission, on its own motion, grants</w:t>
      </w:r>
      <w:r>
        <w:t xml:space="preserve"> </w:t>
      </w:r>
      <w:r w:rsidR="007D2309">
        <w:t>Harold</w:t>
      </w:r>
      <w:r w:rsidR="00B24BDB">
        <w:t xml:space="preserve"> </w:t>
      </w:r>
      <w:r w:rsidR="007D2309">
        <w:t>LeMay</w:t>
      </w:r>
      <w:r w:rsidR="00B24BDB">
        <w:t xml:space="preserve"> Enterprises, Inc., dba EGH Disposal, dba Harbor Disposal Co.</w:t>
      </w:r>
      <w:r w:rsidR="00EE3497">
        <w:t xml:space="preserve"> an exemption from </w:t>
      </w:r>
      <w:r w:rsidR="00EE3497" w:rsidRPr="007D2309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B24BDB">
        <w:t>TG-121782</w:t>
      </w:r>
      <w:r w:rsidR="00EE3497">
        <w:t xml:space="preserve"> on </w:t>
      </w:r>
      <w:r w:rsidR="00B24BDB">
        <w:t>November 9, 2012</w:t>
      </w:r>
      <w:r w:rsidR="007F7F95">
        <w:t>,</w:t>
      </w:r>
      <w:r w:rsidR="007F7F95" w:rsidRPr="007F7F95">
        <w:t xml:space="preserve"> as revised on December 18, 2012,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41004B59" w14:textId="7A123CC6" w:rsidR="00EE3497" w:rsidRPr="003730CF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  <w:t xml:space="preserve">The Commission retains jurisdiction over the subject matter and </w:t>
      </w:r>
      <w:r w:rsidR="007D2309">
        <w:t>Harold</w:t>
      </w:r>
      <w:r w:rsidR="00B24BDB">
        <w:t xml:space="preserve"> </w:t>
      </w:r>
      <w:r w:rsidR="007D2309">
        <w:t>LeMay</w:t>
      </w:r>
      <w:r w:rsidR="00B24BDB">
        <w:t xml:space="preserve"> Enterprises, Inc., dba EGH Disposal, dba Harbor Disposal Co.</w:t>
      </w:r>
      <w:r>
        <w:t xml:space="preserve">, </w:t>
      </w:r>
      <w:r w:rsidRPr="00D868C5">
        <w:t>to effectuate the provisions of this Order</w:t>
      </w:r>
      <w:r w:rsidRPr="003730CF">
        <w:rPr>
          <w:i/>
        </w:rPr>
        <w:t xml:space="preserve">. </w:t>
      </w:r>
    </w:p>
    <w:p w14:paraId="41004B5A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41004B5B" w14:textId="0FFD821D" w:rsidR="00BB2AA4" w:rsidRPr="00EE3497" w:rsidRDefault="00BB2AA4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  <w:t>The Commission takes no action on the tariff revisions</w:t>
      </w:r>
      <w:r w:rsidR="004E4820">
        <w:t xml:space="preserve"> </w:t>
      </w:r>
      <w:r>
        <w:t xml:space="preserve">implementing the disposal fee increase and allows </w:t>
      </w:r>
      <w:r w:rsidR="00E7717E">
        <w:t xml:space="preserve">them </w:t>
      </w:r>
      <w:r>
        <w:t>to become effective on</w:t>
      </w:r>
      <w:r w:rsidR="00863077">
        <w:t xml:space="preserve"> </w:t>
      </w:r>
      <w:r w:rsidR="00B24BDB" w:rsidRPr="00B24BDB">
        <w:rPr>
          <w:bCs/>
        </w:rPr>
        <w:t>January 1, 2013</w:t>
      </w:r>
      <w:r>
        <w:t>, by operation of law.</w:t>
      </w:r>
    </w:p>
    <w:p w14:paraId="41004B5C" w14:textId="77777777" w:rsidR="00BB2AA4" w:rsidRDefault="00BB2AA4" w:rsidP="000B5335">
      <w:pPr>
        <w:spacing w:line="320" w:lineRule="exact"/>
      </w:pPr>
    </w:p>
    <w:p w14:paraId="41004B5D" w14:textId="2B7F1DBD" w:rsidR="00652118" w:rsidRDefault="00652118" w:rsidP="000B5335">
      <w:pPr>
        <w:spacing w:line="320" w:lineRule="exact"/>
      </w:pPr>
      <w:r w:rsidRPr="00D868C5">
        <w:lastRenderedPageBreak/>
        <w:t>The Commissioners,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2787029D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B24BDB" w:rsidRPr="00B24BDB">
        <w:rPr>
          <w:bCs/>
        </w:rPr>
        <w:t>December 27, 2012</w:t>
      </w:r>
      <w:r w:rsidRPr="006F2147">
        <w:t>.</w:t>
      </w:r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77777777" w:rsidR="00652118" w:rsidRDefault="00BB7BA4" w:rsidP="000B5335">
      <w:pPr>
        <w:spacing w:line="320" w:lineRule="exact"/>
        <w:ind w:left="1440" w:firstLine="720"/>
      </w:pPr>
      <w:r>
        <w:t>DAVID W. DANNER, Executive Director</w:t>
      </w:r>
      <w:r w:rsidR="00E1312C">
        <w:t xml:space="preserve"> and Secretary</w:t>
      </w:r>
    </w:p>
    <w:p w14:paraId="41004B66" w14:textId="46A4A145" w:rsidR="007D2309" w:rsidRPr="00D868C5" w:rsidRDefault="007D2309" w:rsidP="007D2309">
      <w:pPr>
        <w:spacing w:line="320" w:lineRule="exact"/>
        <w:jc w:val="center"/>
        <w:rPr>
          <w:i/>
        </w:rPr>
      </w:pPr>
    </w:p>
    <w:p w14:paraId="41004B89" w14:textId="2C515982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04B90" w14:textId="77777777" w:rsidR="00B24BDB" w:rsidRDefault="00B24BDB">
      <w:r>
        <w:separator/>
      </w:r>
    </w:p>
  </w:endnote>
  <w:endnote w:type="continuationSeparator" w:id="0">
    <w:p w14:paraId="41004B91" w14:textId="77777777" w:rsidR="00B24BDB" w:rsidRDefault="00B2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04B8E" w14:textId="77777777" w:rsidR="00B24BDB" w:rsidRDefault="00B24BDB">
      <w:r>
        <w:separator/>
      </w:r>
    </w:p>
  </w:footnote>
  <w:footnote w:type="continuationSeparator" w:id="0">
    <w:p w14:paraId="41004B8F" w14:textId="77777777" w:rsidR="00B24BDB" w:rsidRDefault="00B2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7CB6AEE0" w:rsidR="00B24BDB" w:rsidRPr="00A748CC" w:rsidRDefault="00B24BDB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B24BDB">
      <w:rPr>
        <w:b/>
        <w:sz w:val="20"/>
        <w:szCs w:val="20"/>
      </w:rPr>
      <w:t>TG-121782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7D2309" w:rsidRPr="007D2309">
      <w:rPr>
        <w:b/>
        <w:sz w:val="20"/>
      </w:rPr>
      <w:fldChar w:fldCharType="begin"/>
    </w:r>
    <w:r w:rsidR="007D2309" w:rsidRPr="007D2309">
      <w:rPr>
        <w:b/>
        <w:sz w:val="20"/>
      </w:rPr>
      <w:instrText xml:space="preserve"> PAGE   \* MERGEFORMAT </w:instrText>
    </w:r>
    <w:r w:rsidR="007D2309" w:rsidRPr="007D2309">
      <w:rPr>
        <w:b/>
        <w:sz w:val="20"/>
      </w:rPr>
      <w:fldChar w:fldCharType="separate"/>
    </w:r>
    <w:r w:rsidR="00BA132F">
      <w:rPr>
        <w:b/>
        <w:noProof/>
        <w:sz w:val="20"/>
      </w:rPr>
      <w:t>2</w:t>
    </w:r>
    <w:r w:rsidR="007D2309" w:rsidRPr="007D2309">
      <w:rPr>
        <w:b/>
        <w:noProof/>
        <w:sz w:val="20"/>
      </w:rPr>
      <w:fldChar w:fldCharType="end"/>
    </w:r>
  </w:p>
  <w:p w14:paraId="41004B93" w14:textId="1E1B3205" w:rsidR="00B24BDB" w:rsidRPr="0050337D" w:rsidRDefault="00B24BDB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B24BDB">
      <w:rPr>
        <w:b/>
        <w:sz w:val="20"/>
        <w:szCs w:val="20"/>
      </w:rPr>
      <w:t>01</w:t>
    </w:r>
  </w:p>
  <w:p w14:paraId="41004B94" w14:textId="77777777" w:rsidR="00B24BDB" w:rsidRPr="00D868C5" w:rsidRDefault="00B24BDB">
    <w:pPr>
      <w:pStyle w:val="Header"/>
      <w:rPr>
        <w:rStyle w:val="PageNumber"/>
        <w:sz w:val="20"/>
        <w:szCs w:val="20"/>
      </w:rPr>
    </w:pPr>
  </w:p>
  <w:p w14:paraId="41004B95" w14:textId="77777777" w:rsidR="00B24BDB" w:rsidRPr="00D868C5" w:rsidRDefault="00B24BD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774B"/>
    <w:rsid w:val="000714F0"/>
    <w:rsid w:val="000737F1"/>
    <w:rsid w:val="000918BA"/>
    <w:rsid w:val="000A3B91"/>
    <w:rsid w:val="000B5335"/>
    <w:rsid w:val="000E272E"/>
    <w:rsid w:val="00105A14"/>
    <w:rsid w:val="0011118A"/>
    <w:rsid w:val="00131131"/>
    <w:rsid w:val="0013339C"/>
    <w:rsid w:val="00150CC6"/>
    <w:rsid w:val="00154410"/>
    <w:rsid w:val="00167DF7"/>
    <w:rsid w:val="001718DB"/>
    <w:rsid w:val="00175DDF"/>
    <w:rsid w:val="001903F9"/>
    <w:rsid w:val="001A07B5"/>
    <w:rsid w:val="001B19B1"/>
    <w:rsid w:val="001C3702"/>
    <w:rsid w:val="001F6B94"/>
    <w:rsid w:val="00215794"/>
    <w:rsid w:val="002163AC"/>
    <w:rsid w:val="00216DE7"/>
    <w:rsid w:val="00225171"/>
    <w:rsid w:val="00262CA3"/>
    <w:rsid w:val="00283FF7"/>
    <w:rsid w:val="002B6FD3"/>
    <w:rsid w:val="002C2FCE"/>
    <w:rsid w:val="002C30B8"/>
    <w:rsid w:val="002D1E7F"/>
    <w:rsid w:val="002D67F5"/>
    <w:rsid w:val="002F1F08"/>
    <w:rsid w:val="00323DF2"/>
    <w:rsid w:val="00354C2C"/>
    <w:rsid w:val="00356C4B"/>
    <w:rsid w:val="00370520"/>
    <w:rsid w:val="003730CF"/>
    <w:rsid w:val="00393E8A"/>
    <w:rsid w:val="003A2F63"/>
    <w:rsid w:val="003A3450"/>
    <w:rsid w:val="003E58A5"/>
    <w:rsid w:val="003F2780"/>
    <w:rsid w:val="003F4756"/>
    <w:rsid w:val="003F4AE5"/>
    <w:rsid w:val="00430FD3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79"/>
    <w:rsid w:val="005666EF"/>
    <w:rsid w:val="005A3E36"/>
    <w:rsid w:val="005B0F72"/>
    <w:rsid w:val="005B1270"/>
    <w:rsid w:val="005C0760"/>
    <w:rsid w:val="005E24CE"/>
    <w:rsid w:val="00633226"/>
    <w:rsid w:val="0063596B"/>
    <w:rsid w:val="00640DD5"/>
    <w:rsid w:val="00652118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386C"/>
    <w:rsid w:val="007B2AEC"/>
    <w:rsid w:val="007B3599"/>
    <w:rsid w:val="007D2309"/>
    <w:rsid w:val="007F7F95"/>
    <w:rsid w:val="00803B84"/>
    <w:rsid w:val="00814ADF"/>
    <w:rsid w:val="008503D6"/>
    <w:rsid w:val="00851408"/>
    <w:rsid w:val="00851A76"/>
    <w:rsid w:val="008544D4"/>
    <w:rsid w:val="00863077"/>
    <w:rsid w:val="00877D37"/>
    <w:rsid w:val="00883A7C"/>
    <w:rsid w:val="00887A33"/>
    <w:rsid w:val="008C758E"/>
    <w:rsid w:val="008D0629"/>
    <w:rsid w:val="009031FD"/>
    <w:rsid w:val="0091337D"/>
    <w:rsid w:val="009460BE"/>
    <w:rsid w:val="00954E76"/>
    <w:rsid w:val="00971999"/>
    <w:rsid w:val="0099487A"/>
    <w:rsid w:val="009F08B0"/>
    <w:rsid w:val="00A2678D"/>
    <w:rsid w:val="00A27F14"/>
    <w:rsid w:val="00A33DD2"/>
    <w:rsid w:val="00A3432B"/>
    <w:rsid w:val="00AA16AF"/>
    <w:rsid w:val="00AA4DA2"/>
    <w:rsid w:val="00AD0830"/>
    <w:rsid w:val="00AD1A63"/>
    <w:rsid w:val="00AE7A73"/>
    <w:rsid w:val="00AF14F9"/>
    <w:rsid w:val="00AF2471"/>
    <w:rsid w:val="00B24BDB"/>
    <w:rsid w:val="00B308A1"/>
    <w:rsid w:val="00B34252"/>
    <w:rsid w:val="00B8240F"/>
    <w:rsid w:val="00B94A17"/>
    <w:rsid w:val="00BA132F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84C77"/>
    <w:rsid w:val="00C9108F"/>
    <w:rsid w:val="00CC3FE9"/>
    <w:rsid w:val="00CE067B"/>
    <w:rsid w:val="00CE3DF5"/>
    <w:rsid w:val="00D1065A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F87"/>
    <w:rsid w:val="00DA6DB7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9393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A11E7256D666498A40E2874BB62C39" ma:contentTypeVersion="139" ma:contentTypeDescription="" ma:contentTypeScope="" ma:versionID="b8d91f81321a7baba0ad1e22f50773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2012-11-09T08:00:00+00:00</OpenedDate>
    <Date1 xmlns="dc463f71-b30c-4ab2-9473-d307f9d35888">2012-12-27T08:00:00+00:00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121782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36D658C-28F3-4308-A9FF-B28CFD19AE6D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B7181C13-9379-4648-AC9C-D4268E058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TG-121782 Order 01</vt:lpstr>
    </vt:vector>
  </TitlesOfParts>
  <Company>WUTC</Company>
  <LinksUpToDate>false</LinksUpToDate>
  <CharactersWithSpaces>5858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TG-121782 Order 01</dc:title>
  <dc:creator>Deferia, Virginia (UTC)</dc:creator>
  <cp:lastModifiedBy>Kern, Cathy (UTC)</cp:lastModifiedBy>
  <cp:revision>2</cp:revision>
  <cp:lastPrinted>2012-12-19T17:29:00Z</cp:lastPrinted>
  <dcterms:created xsi:type="dcterms:W3CDTF">2012-12-27T16:47:00Z</dcterms:created>
  <dcterms:modified xsi:type="dcterms:W3CDTF">2012-12-27T16:47:00Z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0x0101006E56B4D1795A2E4DB2F0B01679ED314A0071A11E7256D666498A40E2874BB62C39</vt:lpwstr>
  </property>
  <property fmtid="{D5CDD505-2E9C-101B-9397-08002B2CF9AE}" pid="3" name="_docset_NoMedatataSyncRequired">
    <vt:lpwstr>False</vt:lpwstr>
  </property>
</Properties>
</file>