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1709E8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27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905C12">
        <w:t>10</w:t>
      </w:r>
      <w:r w:rsidR="00463A3B">
        <w:t>55</w:t>
      </w:r>
      <w:r w:rsidR="00A626BB">
        <w:t>9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905C12">
        <w:t>10</w:t>
      </w:r>
      <w:r w:rsidR="00463A3B">
        <w:t>55</w:t>
      </w:r>
      <w:r w:rsidR="002418B5">
        <w:t>9</w:t>
      </w:r>
      <w:r w:rsidR="00B34F56">
        <w:t xml:space="preserve"> </w:t>
      </w:r>
      <w:r w:rsidR="00905C12">
        <w:t>Washington and Idaho Railway</w:t>
      </w:r>
    </w:p>
    <w:p w:rsidR="00D724CC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722D4C" w:rsidP="001B452E">
      <w:pPr>
        <w:ind w:left="1440"/>
      </w:pPr>
      <w:r>
        <w:t>State Route 27</w:t>
      </w:r>
      <w:r w:rsidR="001A7FFC">
        <w:t xml:space="preserve"> </w:t>
      </w:r>
      <w:r>
        <w:t xml:space="preserve">(SR-27) </w:t>
      </w:r>
      <w:r w:rsidR="00E21B9D">
        <w:t>and</w:t>
      </w:r>
      <w:r>
        <w:t xml:space="preserve"> Washington and Idaho Railway’s</w:t>
      </w:r>
      <w:r w:rsidR="00E21B9D">
        <w:t xml:space="preserve"> Tracks in </w:t>
      </w:r>
      <w:r w:rsidR="002418B5">
        <w:t>the City of Palouse</w:t>
      </w:r>
      <w:r w:rsidR="00CB0B0D">
        <w:t>, Washington</w:t>
      </w:r>
    </w:p>
    <w:p w:rsidR="00DB4EB9" w:rsidRDefault="00DB4EB9"/>
    <w:p w:rsidR="004E791D" w:rsidRDefault="00722D4C" w:rsidP="004E791D">
      <w:r>
        <w:t>O</w:t>
      </w:r>
      <w:r w:rsidR="00DB4EB9">
        <w:t xml:space="preserve">n </w:t>
      </w:r>
      <w:r w:rsidR="00463A3B">
        <w:t>April 8</w:t>
      </w:r>
      <w:r w:rsidR="003F5F6E">
        <w:t>,</w:t>
      </w:r>
      <w:r w:rsidR="00CB5EF0">
        <w:t xml:space="preserve"> 20</w:t>
      </w:r>
      <w:r w:rsidR="00AF2F8D">
        <w:t>1</w:t>
      </w:r>
      <w:r>
        <w:t>1</w:t>
      </w:r>
      <w:r w:rsidR="00DB4EB9">
        <w:t>, the Washington Utilities and Transportation Commission (</w:t>
      </w:r>
      <w:r w:rsidR="003436DF">
        <w:t>C</w:t>
      </w:r>
      <w:r w:rsidR="00DB4EB9">
        <w:t xml:space="preserve">ommission) awarded </w:t>
      </w:r>
      <w:r w:rsidR="00AF10EB">
        <w:t xml:space="preserve">a </w:t>
      </w:r>
      <w:r w:rsidR="00DB4EB9">
        <w:t xml:space="preserve">GCPF grant </w:t>
      </w:r>
      <w:r w:rsidR="004E791D">
        <w:t>totaling $</w:t>
      </w:r>
      <w:r w:rsidR="002418B5">
        <w:t>3,672.75</w:t>
      </w:r>
      <w:r w:rsidR="00B34F56">
        <w:t xml:space="preserve"> </w:t>
      </w:r>
      <w:r w:rsidR="001A7FFC">
        <w:t xml:space="preserve">to </w:t>
      </w:r>
      <w:r>
        <w:t xml:space="preserve">install </w:t>
      </w:r>
      <w:r w:rsidR="00463A3B" w:rsidRPr="00463A3B">
        <w:t>LED l</w:t>
      </w:r>
      <w:r w:rsidR="002418B5">
        <w:t xml:space="preserve">ights, replace the cross-buck and install </w:t>
      </w:r>
      <w:r w:rsidR="00463A3B" w:rsidRPr="00463A3B">
        <w:t xml:space="preserve">an LED power off light </w:t>
      </w:r>
      <w:r w:rsidR="0008195B">
        <w:t xml:space="preserve">at </w:t>
      </w:r>
      <w:r w:rsidR="004B2670">
        <w:t xml:space="preserve">the </w:t>
      </w:r>
      <w:r>
        <w:t xml:space="preserve">SR-27 </w:t>
      </w:r>
      <w:r w:rsidR="004B2670">
        <w:t>crossing</w:t>
      </w:r>
      <w:r w:rsidR="00245D4C">
        <w:t xml:space="preserve"> </w:t>
      </w:r>
      <w:r w:rsidR="00BF464D">
        <w:t xml:space="preserve">in </w:t>
      </w:r>
      <w:r w:rsidR="002418B5">
        <w:t>the City of Palouse</w:t>
      </w:r>
      <w:r w:rsidR="004B2670">
        <w:t xml:space="preserve">. </w:t>
      </w:r>
      <w:r w:rsidR="00D658C5">
        <w:t xml:space="preserve">The USDOT number assigned to this crossing is </w:t>
      </w:r>
      <w:r w:rsidR="002418B5">
        <w:t>066183E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722D4C">
        <w:t xml:space="preserve">April </w:t>
      </w:r>
      <w:r w:rsidR="00463A3B">
        <w:t>27</w:t>
      </w:r>
      <w:r w:rsidR="00722D4C">
        <w:t>, 2011</w:t>
      </w:r>
      <w:r w:rsidR="002748E4">
        <w:t xml:space="preserve">, the applicant, </w:t>
      </w:r>
      <w:r w:rsidR="00722D4C">
        <w:t>Washington and Idaho Railway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722D4C">
        <w:t xml:space="preserve">April </w:t>
      </w:r>
      <w:r w:rsidR="00463A3B">
        <w:t>26</w:t>
      </w:r>
      <w:r w:rsidR="00AF2F8D">
        <w:t>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  <w:bookmarkStart w:id="0" w:name="_GoBack"/>
      <w:bookmarkEnd w:id="0"/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32C9"/>
    <w:rsid w:val="000F5489"/>
    <w:rsid w:val="00153999"/>
    <w:rsid w:val="001709E8"/>
    <w:rsid w:val="001A5B16"/>
    <w:rsid w:val="001A7FFC"/>
    <w:rsid w:val="001B1338"/>
    <w:rsid w:val="001B452E"/>
    <w:rsid w:val="001E4160"/>
    <w:rsid w:val="001F5F6A"/>
    <w:rsid w:val="00235B7E"/>
    <w:rsid w:val="00241598"/>
    <w:rsid w:val="002418B5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3A3B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05C12"/>
    <w:rsid w:val="00917D0E"/>
    <w:rsid w:val="00924CD2"/>
    <w:rsid w:val="00934E84"/>
    <w:rsid w:val="00951321"/>
    <w:rsid w:val="009A5B46"/>
    <w:rsid w:val="009F1589"/>
    <w:rsid w:val="009F6926"/>
    <w:rsid w:val="00A013F1"/>
    <w:rsid w:val="00A14571"/>
    <w:rsid w:val="00A14D88"/>
    <w:rsid w:val="00A3097A"/>
    <w:rsid w:val="00A626BB"/>
    <w:rsid w:val="00AE45A0"/>
    <w:rsid w:val="00AF10EB"/>
    <w:rsid w:val="00AF181D"/>
    <w:rsid w:val="00AF1825"/>
    <w:rsid w:val="00AF2F8D"/>
    <w:rsid w:val="00B33840"/>
    <w:rsid w:val="00B34F56"/>
    <w:rsid w:val="00B36828"/>
    <w:rsid w:val="00BA212D"/>
    <w:rsid w:val="00BF464D"/>
    <w:rsid w:val="00C205A6"/>
    <w:rsid w:val="00C4005A"/>
    <w:rsid w:val="00C5059F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2011-03-30T07:00:00+00:00</OpenedDate>
    <Date1 xmlns="dc463f71-b30c-4ab2-9473-d307f9d35888">2011-04-27T07:00:00+00:00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110559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8ACAD72878B74AA7D4F6F52C2F4728" ma:contentTypeVersion="143" ma:contentTypeDescription="" ma:contentTypeScope="" ma:versionID="dde00207d8058d9369a810fbc6fd77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F003B-8532-4388-992F-44FECEE6A6FE}"/>
</file>

<file path=customXml/itemProps2.xml><?xml version="1.0" encoding="utf-8"?>
<ds:datastoreItem xmlns:ds="http://schemas.openxmlformats.org/officeDocument/2006/customXml" ds:itemID="{0D3D912A-696C-4207-A504-3E8A566FF82B}"/>
</file>

<file path=customXml/itemProps3.xml><?xml version="1.0" encoding="utf-8"?>
<ds:datastoreItem xmlns:ds="http://schemas.openxmlformats.org/officeDocument/2006/customXml" ds:itemID="{672A745B-6BF0-48BB-B45F-316597086B4C}"/>
</file>

<file path=customXml/itemProps4.xml><?xml version="1.0" encoding="utf-8"?>
<ds:datastoreItem xmlns:ds="http://schemas.openxmlformats.org/officeDocument/2006/customXml" ds:itemID="{46B3883E-9AFC-4850-8462-097EDE406F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2011-04-27T19:33:00Z</cp:lastPrinted>
  <dcterms:created xsi:type="dcterms:W3CDTF">2011-04-27T19:36:00Z</dcterms:created>
  <dcterms:modified xsi:type="dcterms:W3CDTF">2011-04-27T19:37:00Z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0x0101006E56B4D1795A2E4DB2F0B01679ED314A00738ACAD72878B74AA7D4F6F52C2F4728</vt:lpwstr>
  </property>
  <property fmtid="{D5CDD505-2E9C-101B-9397-08002B2CF9AE}" pid="3" name="_docset_NoMedatataSyncRequired">
    <vt:lpwstr>False</vt:lpwstr>
  </property>
</Properties>
</file>