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F1505A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</w:t>
      </w:r>
      <w:r w:rsidR="00D222BF">
        <w:rPr>
          <w:sz w:val="28"/>
          <w:szCs w:val="28"/>
        </w:rPr>
        <w:t>1</w:t>
      </w:r>
      <w:r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F1505A">
        <w:t>100390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F1505A">
        <w:t>100390</w:t>
      </w:r>
      <w:r w:rsidR="00B34F56">
        <w:t xml:space="preserve"> </w:t>
      </w:r>
      <w:r w:rsidR="00F1505A">
        <w:t>Port of Pend Oreille d/b/a Pend Oreille Valley Railroad</w:t>
      </w:r>
    </w:p>
    <w:p w:rsidR="00F1505A" w:rsidRDefault="00A14D88" w:rsidP="00F1505A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F1505A">
        <w:t xml:space="preserve"> for passive warning signs at multiple railroad-highway grade crossings.</w:t>
      </w:r>
    </w:p>
    <w:p w:rsidR="00DB4EB9" w:rsidRDefault="00DB4EB9" w:rsidP="006D0FBC">
      <w:pPr>
        <w:ind w:left="1440"/>
      </w:pPr>
    </w:p>
    <w:p w:rsidR="006D0FBC" w:rsidRDefault="006D0FBC" w:rsidP="006D0FBC">
      <w:pPr>
        <w:ind w:left="1440"/>
      </w:pPr>
    </w:p>
    <w:p w:rsidR="00F1505A" w:rsidRDefault="00DB4EB9" w:rsidP="004E791D">
      <w:r>
        <w:t xml:space="preserve">On </w:t>
      </w:r>
      <w:r w:rsidR="00F1505A">
        <w:t>August 1</w:t>
      </w:r>
      <w:r w:rsidR="00D222BF">
        <w:t>9</w:t>
      </w:r>
      <w:bookmarkStart w:id="0" w:name="_GoBack"/>
      <w:bookmarkEnd w:id="0"/>
      <w:r>
        <w:t>,</w:t>
      </w:r>
      <w:r w:rsidR="00F1505A">
        <w:t xml:space="preserve"> 2010,</w:t>
      </w:r>
      <w:r>
        <w:t xml:space="preserve">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F1505A">
        <w:t>6,000</w:t>
      </w:r>
      <w:r w:rsidR="00B34F56">
        <w:t xml:space="preserve"> </w:t>
      </w:r>
      <w:r w:rsidR="001A7FFC">
        <w:t xml:space="preserve">to </w:t>
      </w:r>
      <w:r w:rsidR="00F1505A">
        <w:t>pay for a project related to modifications of passive warning signs at multiple railroad-highway grade crossings as outlined in the commission’s order.</w:t>
      </w:r>
    </w:p>
    <w:p w:rsidR="00F1505A" w:rsidRDefault="00F1505A" w:rsidP="004E791D"/>
    <w:p w:rsidR="00F1505A" w:rsidRDefault="00F1505A" w:rsidP="004E791D">
      <w:r>
        <w:t xml:space="preserve">Specifically, the Port of Pend Oreille d/b/a Pend Oreille Valley Railroad’s (POVA) project involved replacing or installing yield or stop signs, wood posts with retro-reflective tape, retro-reflective cross buck signs and emergency notification signs at 24 passive crossings in Pend Oreille County. </w:t>
      </w:r>
    </w:p>
    <w:p w:rsidR="00A14D88" w:rsidRDefault="00A14D88"/>
    <w:p w:rsidR="004E791D" w:rsidRDefault="00AF10EB" w:rsidP="004E791D">
      <w:r>
        <w:t xml:space="preserve">On </w:t>
      </w:r>
      <w:r w:rsidR="00F1505A">
        <w:t>January 4, 2011</w:t>
      </w:r>
      <w:r w:rsidR="002748E4">
        <w:t xml:space="preserve">, the applicant, </w:t>
      </w:r>
      <w:r w:rsidR="00F1505A">
        <w:t>POVA</w:t>
      </w:r>
      <w:r w:rsidR="006A3100">
        <w:t>,</w:t>
      </w:r>
      <w:r w:rsidR="00F1505A">
        <w:t xml:space="preserve"> </w:t>
      </w:r>
      <w:r w:rsidR="0028284B">
        <w:t>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</w:t>
      </w:r>
      <w:r w:rsidR="005F2C7C">
        <w:t>Submitted along with the request f</w:t>
      </w:r>
      <w:r w:rsidR="00F1505A">
        <w:t>or reimbursement are photos of each</w:t>
      </w:r>
      <w:r w:rsidR="005F2C7C">
        <w:t xml:space="preserve"> crossing verifying that </w:t>
      </w:r>
      <w:r w:rsidR="00F1505A">
        <w:t>yield or stop signs, wood posts with retro-reflective tape, retro-reflective cross buck signs and emergency notification signs have been installed at each crossing</w:t>
      </w:r>
      <w:r w:rsidR="005F2C7C">
        <w:t>. C</w:t>
      </w:r>
      <w:r w:rsidR="00D222BC">
        <w:t>ommission staff</w:t>
      </w:r>
      <w:r w:rsidR="002748E4">
        <w:t xml:space="preserve"> </w:t>
      </w:r>
      <w:r w:rsidR="00610C2A">
        <w:t xml:space="preserve">reviewed the photos and </w:t>
      </w:r>
      <w:r w:rsidR="002748E4">
        <w:t xml:space="preserve">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4DA5"/>
    <w:rsid w:val="00316495"/>
    <w:rsid w:val="00317864"/>
    <w:rsid w:val="003436DF"/>
    <w:rsid w:val="003D60A0"/>
    <w:rsid w:val="003E0B0C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F06E0"/>
    <w:rsid w:val="005F2AF8"/>
    <w:rsid w:val="005F2C7C"/>
    <w:rsid w:val="00602B92"/>
    <w:rsid w:val="00610C2A"/>
    <w:rsid w:val="0065488D"/>
    <w:rsid w:val="00655829"/>
    <w:rsid w:val="00667670"/>
    <w:rsid w:val="00682529"/>
    <w:rsid w:val="00685241"/>
    <w:rsid w:val="006A306B"/>
    <w:rsid w:val="006A3100"/>
    <w:rsid w:val="006C3A39"/>
    <w:rsid w:val="006D0FBC"/>
    <w:rsid w:val="00737459"/>
    <w:rsid w:val="0074264A"/>
    <w:rsid w:val="00773DB8"/>
    <w:rsid w:val="00793737"/>
    <w:rsid w:val="00795724"/>
    <w:rsid w:val="007A47A3"/>
    <w:rsid w:val="007D311E"/>
    <w:rsid w:val="007E7227"/>
    <w:rsid w:val="007F575B"/>
    <w:rsid w:val="00810BBC"/>
    <w:rsid w:val="0086044C"/>
    <w:rsid w:val="00884EDE"/>
    <w:rsid w:val="008A3929"/>
    <w:rsid w:val="008E3A58"/>
    <w:rsid w:val="008E7971"/>
    <w:rsid w:val="00901272"/>
    <w:rsid w:val="00917D0E"/>
    <w:rsid w:val="00924CD2"/>
    <w:rsid w:val="00951321"/>
    <w:rsid w:val="009A489F"/>
    <w:rsid w:val="009F1589"/>
    <w:rsid w:val="009F6926"/>
    <w:rsid w:val="00A013F1"/>
    <w:rsid w:val="00A14571"/>
    <w:rsid w:val="00A14D88"/>
    <w:rsid w:val="00A3097A"/>
    <w:rsid w:val="00A40853"/>
    <w:rsid w:val="00AE45A0"/>
    <w:rsid w:val="00AF10EB"/>
    <w:rsid w:val="00AF1825"/>
    <w:rsid w:val="00B33840"/>
    <w:rsid w:val="00B34F56"/>
    <w:rsid w:val="00BA212D"/>
    <w:rsid w:val="00BF464D"/>
    <w:rsid w:val="00C205A6"/>
    <w:rsid w:val="00C5059F"/>
    <w:rsid w:val="00CB0B0D"/>
    <w:rsid w:val="00CB2531"/>
    <w:rsid w:val="00CB5EF0"/>
    <w:rsid w:val="00CC023D"/>
    <w:rsid w:val="00CF4034"/>
    <w:rsid w:val="00D222BC"/>
    <w:rsid w:val="00D222BF"/>
    <w:rsid w:val="00D658C5"/>
    <w:rsid w:val="00D724CC"/>
    <w:rsid w:val="00D81409"/>
    <w:rsid w:val="00DB4EB9"/>
    <w:rsid w:val="00E21B9D"/>
    <w:rsid w:val="00E250FC"/>
    <w:rsid w:val="00E43975"/>
    <w:rsid w:val="00E64A78"/>
    <w:rsid w:val="00EC459A"/>
    <w:rsid w:val="00EF6D05"/>
    <w:rsid w:val="00F0015D"/>
    <w:rsid w:val="00F1505A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2010-02-26T08:00:00+00:00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Valley Railroad</CaseCompanyNames>
    <DocketNumber xmlns="dc463f71-b30c-4ab2-9473-d307f9d35888">100390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8A961F2A3CEE4DBE2CB42EF7713D12" ma:contentTypeVersion="131" ma:contentTypeDescription="" ma:contentTypeScope="" ma:versionID="9d92f095120712b8bce1f3a6c564e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6F2A4-D6CE-4CC1-9F63-C01EA86E0600}"/>
</file>

<file path=customXml/itemProps2.xml><?xml version="1.0" encoding="utf-8"?>
<ds:datastoreItem xmlns:ds="http://schemas.openxmlformats.org/officeDocument/2006/customXml" ds:itemID="{630B5A8F-7320-4E46-B8DC-0BDA529BB5D8}"/>
</file>

<file path=customXml/itemProps3.xml><?xml version="1.0" encoding="utf-8"?>
<ds:datastoreItem xmlns:ds="http://schemas.openxmlformats.org/officeDocument/2006/customXml" ds:itemID="{34D4E601-D850-47F7-943D-F4A63865DD5B}"/>
</file>

<file path=customXml/itemProps4.xml><?xml version="1.0" encoding="utf-8"?>
<ds:datastoreItem xmlns:ds="http://schemas.openxmlformats.org/officeDocument/2006/customXml" ds:itemID="{8092C1B1-0668-4028-AFD7-72A5F5A3A1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6</cp:revision>
  <cp:lastPrinted>2010-09-30T17:56:00Z</cp:lastPrinted>
  <dcterms:created xsi:type="dcterms:W3CDTF">2011-01-20T17:48:00Z</dcterms:created>
  <dcterms:modified xsi:type="dcterms:W3CDTF">2011-01-21T15:57:00Z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0x0101006E56B4D1795A2E4DB2F0B01679ED314A00278A961F2A3CEE4DBE2CB42EF7713D12</vt:lpwstr>
  </property>
  <property fmtid="{D5CDD505-2E9C-101B-9397-08002B2CF9AE}" pid="3" name="_docset_NoMedatataSyncRequired">
    <vt:lpwstr>False</vt:lpwstr>
  </property>
</Properties>
</file>