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6C5AE" w14:textId="2F045D36" w:rsidR="0083563A" w:rsidRDefault="0083563A" w:rsidP="18B04648">
      <w:r w:rsidRPr="00E05A3D">
        <w:rPr>
          <w:rFonts w:ascii="Calibri" w:hAnsi="Calibri"/>
          <w:noProof/>
          <w:sz w:val="20"/>
        </w:rPr>
        <mc:AlternateContent>
          <mc:Choice Requires="wps">
            <w:drawing>
              <wp:anchor distT="0" distB="0" distL="114300" distR="114300" simplePos="0" relativeHeight="251659264" behindDoc="0" locked="0" layoutInCell="1" allowOverlap="1" wp14:anchorId="0AED4F97" wp14:editId="12D8E4F7">
                <wp:simplePos x="0" y="0"/>
                <wp:positionH relativeFrom="column">
                  <wp:posOffset>-1143000</wp:posOffset>
                </wp:positionH>
                <wp:positionV relativeFrom="paragraph">
                  <wp:posOffset>-913545</wp:posOffset>
                </wp:positionV>
                <wp:extent cx="2286000" cy="10401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401300"/>
                        </a:xfrm>
                        <a:prstGeom prst="rect">
                          <a:avLst/>
                        </a:prstGeom>
                        <a:solidFill>
                          <a:srgbClr val="89C45E"/>
                        </a:solidFill>
                        <a:ln>
                          <a:noFill/>
                        </a:ln>
                        <a:extLst/>
                      </wps:spPr>
                      <wps:txbx>
                        <w:txbxContent>
                          <w:p w14:paraId="59392996" w14:textId="77777777" w:rsidR="00734CA7" w:rsidRDefault="00734CA7" w:rsidP="0083563A">
                            <w:pPr>
                              <w:widowControl w:val="0"/>
                              <w:suppressAutoHyphens/>
                              <w:autoSpaceDE w:val="0"/>
                              <w:autoSpaceDN w:val="0"/>
                              <w:adjustRightInd w:val="0"/>
                              <w:spacing w:before="10" w:after="10"/>
                              <w:textAlignment w:val="baseline"/>
                              <w:rPr>
                                <w:rFonts w:ascii="Arial" w:hAnsi="Arial" w:cs="Arial"/>
                                <w:color w:val="000000"/>
                                <w:sz w:val="11"/>
                                <w:szCs w:val="11"/>
                              </w:rPr>
                            </w:pPr>
                          </w:p>
                          <w:p w14:paraId="00FD567C"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
                          <w:p w14:paraId="11EB713F"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
                          <w:p w14:paraId="10643916"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
                          <w:p w14:paraId="6FEEACA3"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
                          <w:p w14:paraId="3261CEC8"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Affiliated Tribes of Northwest Indians</w:t>
                            </w:r>
                          </w:p>
                          <w:p w14:paraId="6D469D8E"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AirWorks, Inc.</w:t>
                            </w:r>
                          </w:p>
                          <w:p w14:paraId="491734B1"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Alaska Housing Finance Corporation</w:t>
                            </w:r>
                          </w:p>
                          <w:p w14:paraId="1A4D378E"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Alliance to Save Energy</w:t>
                            </w:r>
                          </w:p>
                          <w:p w14:paraId="1F59007B"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Allumia</w:t>
                            </w:r>
                          </w:p>
                          <w:p w14:paraId="34742382"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Alternative Energy Resources Organization</w:t>
                            </w:r>
                          </w:p>
                          <w:p w14:paraId="66830E3D"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Ameresco</w:t>
                            </w:r>
                          </w:p>
                          <w:p w14:paraId="4CC61619"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American Rivers</w:t>
                            </w:r>
                          </w:p>
                          <w:p w14:paraId="664A920C"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Backbone Campaign</w:t>
                            </w:r>
                          </w:p>
                          <w:p w14:paraId="55D1D5D0"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Beneficial State Bank</w:t>
                            </w:r>
                          </w:p>
                          <w:p w14:paraId="6E046546"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BlueGreen Alliance</w:t>
                            </w:r>
                          </w:p>
                          <w:p w14:paraId="39AE3108"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Bonneville Environmental Foundation</w:t>
                            </w:r>
                          </w:p>
                          <w:p w14:paraId="6A9BCA75"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Byrd Barr Place</w:t>
                            </w:r>
                          </w:p>
                          <w:p w14:paraId="75B2E070"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Citizens</w:t>
                            </w:r>
                            <w:r>
                              <w:rPr>
                                <w:rFonts w:ascii="Arial" w:hAnsi="Arial" w:cs="Arial"/>
                                <w:color w:val="000000"/>
                                <w:sz w:val="11"/>
                                <w:szCs w:val="11"/>
                              </w:rPr>
                              <w:t>’</w:t>
                            </w:r>
                            <w:r w:rsidRPr="00412EDA">
                              <w:rPr>
                                <w:rFonts w:ascii="Arial" w:hAnsi="Arial" w:cs="Arial"/>
                                <w:color w:val="000000"/>
                                <w:sz w:val="11"/>
                                <w:szCs w:val="11"/>
                              </w:rPr>
                              <w:t xml:space="preserve"> Utility Board of Oregon</w:t>
                            </w:r>
                          </w:p>
                          <w:p w14:paraId="6A592524"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City of Ashland</w:t>
                            </w:r>
                          </w:p>
                          <w:p w14:paraId="78F2CB0A"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City of Seattle</w:t>
                            </w:r>
                            <w:r w:rsidRPr="00412EDA">
                              <w:rPr>
                                <w:rFonts w:ascii="Arial" w:hAnsi="Arial" w:cs="Arial"/>
                                <w:color w:val="000000"/>
                                <w:sz w:val="11"/>
                                <w:szCs w:val="11"/>
                              </w:rPr>
                              <w:t xml:space="preserve"> Office of Sustainability &amp; Environment</w:t>
                            </w:r>
                          </w:p>
                          <w:p w14:paraId="15642D3B"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CleanTech Alliance</w:t>
                            </w:r>
                          </w:p>
                          <w:p w14:paraId="3F27E7CE"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Climate Smart Missoula</w:t>
                            </w:r>
                          </w:p>
                          <w:p w14:paraId="78F4AC97"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Climate Solutions</w:t>
                            </w:r>
                          </w:p>
                          <w:p w14:paraId="5D8E0621"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Community Action Center of Whitman County</w:t>
                            </w:r>
                          </w:p>
                          <w:p w14:paraId="2C8E01C5"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Community Act</w:t>
                            </w:r>
                            <w:r>
                              <w:rPr>
                                <w:rFonts w:ascii="Arial" w:hAnsi="Arial" w:cs="Arial"/>
                                <w:color w:val="000000"/>
                                <w:sz w:val="11"/>
                                <w:szCs w:val="11"/>
                              </w:rPr>
                              <w:t>ion Partnership Assoc. of Idaho</w:t>
                            </w:r>
                          </w:p>
                          <w:p w14:paraId="5EE6BDFA"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Community Action Partnership of Oregon</w:t>
                            </w:r>
                          </w:p>
                          <w:p w14:paraId="551310BC"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Earth and Spirit Council</w:t>
                            </w:r>
                          </w:p>
                          <w:p w14:paraId="5775F23C"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Earth Ministry</w:t>
                            </w:r>
                          </w:p>
                          <w:p w14:paraId="62DABDE3"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Ecova</w:t>
                            </w:r>
                          </w:p>
                          <w:p w14:paraId="7CB3A259"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roofErr w:type="gramStart"/>
                            <w:r>
                              <w:rPr>
                                <w:rFonts w:ascii="Arial" w:hAnsi="Arial" w:cs="Arial"/>
                                <w:color w:val="000000"/>
                                <w:sz w:val="11"/>
                                <w:szCs w:val="11"/>
                              </w:rPr>
                              <w:t>eFormative</w:t>
                            </w:r>
                            <w:proofErr w:type="gramEnd"/>
                            <w:r>
                              <w:rPr>
                                <w:rFonts w:ascii="Arial" w:hAnsi="Arial" w:cs="Arial"/>
                                <w:color w:val="000000"/>
                                <w:sz w:val="11"/>
                                <w:szCs w:val="11"/>
                              </w:rPr>
                              <w:t xml:space="preserve"> Options</w:t>
                            </w:r>
                          </w:p>
                          <w:p w14:paraId="12683E53"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Energy350</w:t>
                            </w:r>
                          </w:p>
                          <w:p w14:paraId="442BB1B8"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Energy Savvy</w:t>
                            </w:r>
                          </w:p>
                          <w:p w14:paraId="5B4DC931"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Energy Trust of Oregon</w:t>
                            </w:r>
                          </w:p>
                          <w:p w14:paraId="522C457A"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Environment Oregon</w:t>
                            </w:r>
                          </w:p>
                          <w:p w14:paraId="077229A6"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Environment Washington</w:t>
                            </w:r>
                          </w:p>
                          <w:p w14:paraId="41B46DFE"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EQL Energy</w:t>
                            </w:r>
                          </w:p>
                          <w:p w14:paraId="41EC74F4"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Forth</w:t>
                            </w:r>
                          </w:p>
                          <w:p w14:paraId="274F79A7"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Global Ocean Health</w:t>
                            </w:r>
                          </w:p>
                          <w:p w14:paraId="2EFABA4F"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Home Performance Guild of Oregon</w:t>
                            </w:r>
                          </w:p>
                          <w:p w14:paraId="63CA3CD8"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roofErr w:type="gramStart"/>
                            <w:r w:rsidRPr="00412EDA">
                              <w:rPr>
                                <w:rFonts w:ascii="Arial" w:hAnsi="Arial" w:cs="Arial"/>
                                <w:color w:val="000000"/>
                                <w:spacing w:val="-1"/>
                                <w:sz w:val="11"/>
                                <w:szCs w:val="11"/>
                              </w:rPr>
                              <w:t>Housing and Comm. Services Agency of Lane Co.</w:t>
                            </w:r>
                            <w:proofErr w:type="gramEnd"/>
                          </w:p>
                          <w:p w14:paraId="608D03A2"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Human Resources Council, District XI</w:t>
                            </w:r>
                          </w:p>
                          <w:p w14:paraId="1CD13D8A"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Idaho Clean Energy Association</w:t>
                            </w:r>
                          </w:p>
                          <w:p w14:paraId="223288E3"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Idaho Conservation League</w:t>
                            </w:r>
                          </w:p>
                          <w:p w14:paraId="07BA3752"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Idaho Rivers United</w:t>
                            </w:r>
                          </w:p>
                          <w:p w14:paraId="0DE909E0" w14:textId="77777777" w:rsidR="00734CA7" w:rsidRPr="00BD0571"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Interfaith Network for Earth Concerns</w:t>
                            </w:r>
                          </w:p>
                          <w:p w14:paraId="402C9BFC"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pacing w:val="-3"/>
                                <w:sz w:val="11"/>
                                <w:szCs w:val="11"/>
                              </w:rPr>
                            </w:pPr>
                            <w:r w:rsidRPr="00412EDA">
                              <w:rPr>
                                <w:rFonts w:ascii="Arial" w:hAnsi="Arial" w:cs="Arial"/>
                                <w:color w:val="000000"/>
                                <w:spacing w:val="-3"/>
                                <w:sz w:val="11"/>
                                <w:szCs w:val="11"/>
                              </w:rPr>
                              <w:t>League of</w:t>
                            </w:r>
                            <w:r>
                              <w:rPr>
                                <w:rFonts w:ascii="Arial" w:hAnsi="Arial" w:cs="Arial"/>
                                <w:color w:val="000000"/>
                                <w:spacing w:val="-3"/>
                                <w:sz w:val="11"/>
                                <w:szCs w:val="11"/>
                              </w:rPr>
                              <w:t xml:space="preserve"> Women Voters Idaho</w:t>
                            </w:r>
                          </w:p>
                          <w:p w14:paraId="0A68E293"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pacing w:val="-3"/>
                                <w:sz w:val="11"/>
                                <w:szCs w:val="11"/>
                              </w:rPr>
                            </w:pPr>
                            <w:r w:rsidRPr="00412EDA">
                              <w:rPr>
                                <w:rFonts w:ascii="Arial" w:hAnsi="Arial" w:cs="Arial"/>
                                <w:color w:val="000000"/>
                                <w:spacing w:val="-3"/>
                                <w:sz w:val="11"/>
                                <w:szCs w:val="11"/>
                              </w:rPr>
                              <w:t>League of</w:t>
                            </w:r>
                            <w:r>
                              <w:rPr>
                                <w:rFonts w:ascii="Arial" w:hAnsi="Arial" w:cs="Arial"/>
                                <w:color w:val="000000"/>
                                <w:spacing w:val="-3"/>
                                <w:sz w:val="11"/>
                                <w:szCs w:val="11"/>
                              </w:rPr>
                              <w:t xml:space="preserve"> Women Voters Oregon</w:t>
                            </w:r>
                          </w:p>
                          <w:p w14:paraId="74C8D493"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pacing w:val="-3"/>
                                <w:sz w:val="11"/>
                                <w:szCs w:val="11"/>
                              </w:rPr>
                            </w:pPr>
                            <w:r w:rsidRPr="00412EDA">
                              <w:rPr>
                                <w:rFonts w:ascii="Arial" w:hAnsi="Arial" w:cs="Arial"/>
                                <w:color w:val="000000"/>
                                <w:spacing w:val="-3"/>
                                <w:sz w:val="11"/>
                                <w:szCs w:val="11"/>
                              </w:rPr>
                              <w:t>League of</w:t>
                            </w:r>
                            <w:r>
                              <w:rPr>
                                <w:rFonts w:ascii="Arial" w:hAnsi="Arial" w:cs="Arial"/>
                                <w:color w:val="000000"/>
                                <w:spacing w:val="-3"/>
                                <w:sz w:val="11"/>
                                <w:szCs w:val="11"/>
                              </w:rPr>
                              <w:t xml:space="preserve"> Women Voters Washington</w:t>
                            </w:r>
                          </w:p>
                          <w:p w14:paraId="57900DED"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Montana Audubon</w:t>
                            </w:r>
                          </w:p>
                          <w:p w14:paraId="1FAAF75F" w14:textId="7CE0B925"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Montana Environmental Information Center</w:t>
                            </w:r>
                          </w:p>
                          <w:p w14:paraId="78B0AAEC"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Montana Renewable Energy Association</w:t>
                            </w:r>
                          </w:p>
                          <w:p w14:paraId="2C9A17B2"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Montana River Action</w:t>
                            </w:r>
                          </w:p>
                          <w:p w14:paraId="2E8BDA29"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pacing w:val="-2"/>
                                <w:sz w:val="11"/>
                                <w:szCs w:val="11"/>
                              </w:rPr>
                            </w:pPr>
                            <w:r w:rsidRPr="00412EDA">
                              <w:rPr>
                                <w:rFonts w:ascii="Arial" w:hAnsi="Arial" w:cs="Arial"/>
                                <w:color w:val="000000"/>
                                <w:spacing w:val="-2"/>
                                <w:sz w:val="11"/>
                                <w:szCs w:val="11"/>
                              </w:rPr>
                              <w:t>National Center for Appropriate Technology</w:t>
                            </w:r>
                          </w:p>
                          <w:p w14:paraId="463D3036"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pacing w:val="-2"/>
                                <w:sz w:val="11"/>
                                <w:szCs w:val="11"/>
                              </w:rPr>
                            </w:pPr>
                            <w:r>
                              <w:rPr>
                                <w:rFonts w:ascii="Arial" w:hAnsi="Arial" w:cs="Arial"/>
                                <w:color w:val="000000"/>
                                <w:spacing w:val="-2"/>
                                <w:sz w:val="11"/>
                                <w:szCs w:val="11"/>
                              </w:rPr>
                              <w:t>National Grid</w:t>
                            </w:r>
                          </w:p>
                          <w:p w14:paraId="346F4EE0"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Natural Resources Defense Council</w:t>
                            </w:r>
                          </w:p>
                          <w:p w14:paraId="2D31B740"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New Buildings Institute</w:t>
                            </w:r>
                          </w:p>
                          <w:p w14:paraId="674FDDDA"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Northern Plains Resource Council</w:t>
                            </w:r>
                          </w:p>
                          <w:p w14:paraId="7DFED899"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Northwest EcoBuilding Guild</w:t>
                            </w:r>
                          </w:p>
                          <w:p w14:paraId="34C84EB5"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Northwest Energy Efficiency Council</w:t>
                            </w:r>
                          </w:p>
                          <w:p w14:paraId="0380499A"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NW Natural</w:t>
                            </w:r>
                          </w:p>
                          <w:p w14:paraId="6B94563C"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OneEnergy Renewables</w:t>
                            </w:r>
                          </w:p>
                          <w:p w14:paraId="34BD2BF7"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Opower</w:t>
                            </w:r>
                          </w:p>
                          <w:p w14:paraId="584C796C"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Opportunities Industrialization Center of WA</w:t>
                            </w:r>
                          </w:p>
                          <w:p w14:paraId="08DB0425"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Opportunity Council</w:t>
                            </w:r>
                          </w:p>
                          <w:p w14:paraId="553AC619"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 xml:space="preserve">Oregon Energy </w:t>
                            </w:r>
                            <w:r>
                              <w:rPr>
                                <w:rFonts w:ascii="Arial" w:hAnsi="Arial" w:cs="Arial"/>
                                <w:color w:val="000000"/>
                                <w:sz w:val="11"/>
                                <w:szCs w:val="11"/>
                              </w:rPr>
                              <w:t>Fund</w:t>
                            </w:r>
                          </w:p>
                          <w:p w14:paraId="4ACE91EF"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Oregon Environmental Council</w:t>
                            </w:r>
                          </w:p>
                          <w:p w14:paraId="71C16A65"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Oregon Physicians for Social Responsibility</w:t>
                            </w:r>
                          </w:p>
                          <w:p w14:paraId="241B861A"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OSEIA</w:t>
                            </w:r>
                          </w:p>
                          <w:p w14:paraId="4EF44C04"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Pacific Energy Innovation Association</w:t>
                            </w:r>
                          </w:p>
                          <w:p w14:paraId="0D15149E"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Pacific NW Regional Council of Carpenters</w:t>
                            </w:r>
                          </w:p>
                          <w:p w14:paraId="7CC498BB"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Portland Energy Conservation Inc.</w:t>
                            </w:r>
                          </w:p>
                          <w:p w14:paraId="1D244C00"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Portland General Electric</w:t>
                            </w:r>
                          </w:p>
                          <w:p w14:paraId="14845E77"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Puget Sound Advocates</w:t>
                            </w:r>
                            <w:r w:rsidRPr="00412EDA">
                              <w:rPr>
                                <w:rFonts w:ascii="Arial" w:hAnsi="Arial" w:cs="Arial"/>
                                <w:color w:val="000000"/>
                                <w:sz w:val="11"/>
                                <w:szCs w:val="11"/>
                              </w:rPr>
                              <w:t xml:space="preserve"> for Retired A</w:t>
                            </w:r>
                            <w:r>
                              <w:rPr>
                                <w:rFonts w:ascii="Arial" w:hAnsi="Arial" w:cs="Arial"/>
                                <w:color w:val="000000"/>
                                <w:sz w:val="11"/>
                                <w:szCs w:val="11"/>
                              </w:rPr>
                              <w:t>ction</w:t>
                            </w:r>
                          </w:p>
                          <w:p w14:paraId="3528B321"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Puget Sound Cooperative Credit Union</w:t>
                            </w:r>
                          </w:p>
                          <w:p w14:paraId="6806C189"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 xml:space="preserve">Renewable Northwest </w:t>
                            </w:r>
                          </w:p>
                          <w:p w14:paraId="663B8919"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 xml:space="preserve">Save </w:t>
                            </w:r>
                            <w:proofErr w:type="gramStart"/>
                            <w:r w:rsidRPr="00412EDA">
                              <w:rPr>
                                <w:rFonts w:ascii="Arial" w:hAnsi="Arial" w:cs="Arial"/>
                                <w:color w:val="000000"/>
                                <w:sz w:val="11"/>
                                <w:szCs w:val="11"/>
                              </w:rPr>
                              <w:t>Our</w:t>
                            </w:r>
                            <w:proofErr w:type="gramEnd"/>
                            <w:r w:rsidRPr="00412EDA">
                              <w:rPr>
                                <w:rFonts w:ascii="Arial" w:hAnsi="Arial" w:cs="Arial"/>
                                <w:color w:val="000000"/>
                                <w:sz w:val="11"/>
                                <w:szCs w:val="11"/>
                              </w:rPr>
                              <w:t xml:space="preserve"> wild Salmon </w:t>
                            </w:r>
                          </w:p>
                          <w:p w14:paraId="1507663E"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Seattle City Light</w:t>
                            </w:r>
                          </w:p>
                          <w:p w14:paraId="57EA0A0D"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Seinergy</w:t>
                            </w:r>
                          </w:p>
                          <w:p w14:paraId="48907109"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Sie</w:t>
                            </w:r>
                            <w:r w:rsidRPr="00412EDA">
                              <w:rPr>
                                <w:rFonts w:ascii="Arial" w:hAnsi="Arial" w:cs="Arial"/>
                                <w:color w:val="000000"/>
                                <w:sz w:val="11"/>
                                <w:szCs w:val="11"/>
                              </w:rPr>
                              <w:t>rra Club</w:t>
                            </w:r>
                          </w:p>
                          <w:p w14:paraId="684D37B7"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Sierra Club, Idaho Chapter</w:t>
                            </w:r>
                          </w:p>
                          <w:p w14:paraId="755F5253"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Sierra Club, Montana Chapter</w:t>
                            </w:r>
                          </w:p>
                          <w:p w14:paraId="64E63B1A"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Sierra Club, Washington Chapter</w:t>
                            </w:r>
                          </w:p>
                          <w:p w14:paraId="6F764582"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Small Business Utility Advocates</w:t>
                            </w:r>
                          </w:p>
                          <w:p w14:paraId="2755901A"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Smart Grid Northwest</w:t>
                            </w:r>
                          </w:p>
                          <w:p w14:paraId="1886034C"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Snake River Alliance</w:t>
                            </w:r>
                          </w:p>
                          <w:p w14:paraId="683949E2"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Solar Installers of Washington</w:t>
                            </w:r>
                          </w:p>
                          <w:p w14:paraId="78D443AE"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Solar Oregon</w:t>
                            </w:r>
                          </w:p>
                          <w:p w14:paraId="02356F96"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Solar Washington</w:t>
                            </w:r>
                          </w:p>
                          <w:p w14:paraId="57068D41"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South Central Community Action Partnership</w:t>
                            </w:r>
                          </w:p>
                          <w:p w14:paraId="3165E68F"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Southeast Idaho Community Action Partners</w:t>
                            </w:r>
                          </w:p>
                          <w:p w14:paraId="2D4AD4AA"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Spark Northwest</w:t>
                            </w:r>
                          </w:p>
                          <w:p w14:paraId="2ACD59FF"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Spok</w:t>
                            </w:r>
                            <w:r>
                              <w:rPr>
                                <w:rFonts w:ascii="Arial" w:hAnsi="Arial" w:cs="Arial"/>
                                <w:color w:val="000000"/>
                                <w:sz w:val="11"/>
                                <w:szCs w:val="11"/>
                              </w:rPr>
                              <w:t>ane Neighborhood Action Partners</w:t>
                            </w:r>
                          </w:p>
                          <w:p w14:paraId="2302561E"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Sustainable Connections</w:t>
                            </w:r>
                          </w:p>
                          <w:p w14:paraId="2BAE8581"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The Climate Trust</w:t>
                            </w:r>
                          </w:p>
                          <w:p w14:paraId="61448013"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The Energy Project</w:t>
                            </w:r>
                          </w:p>
                          <w:p w14:paraId="1BF24D6B"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Transition Missoula</w:t>
                            </w:r>
                          </w:p>
                          <w:p w14:paraId="3990C6A8"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UCONS, LLC</w:t>
                            </w:r>
                          </w:p>
                          <w:p w14:paraId="0221EB22"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Union Of Concerned Scientists</w:t>
                            </w:r>
                          </w:p>
                          <w:p w14:paraId="6A46317E"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United Stee</w:t>
                            </w:r>
                            <w:r>
                              <w:rPr>
                                <w:rFonts w:ascii="Arial" w:hAnsi="Arial" w:cs="Arial"/>
                                <w:color w:val="000000"/>
                                <w:sz w:val="11"/>
                                <w:szCs w:val="11"/>
                              </w:rPr>
                              <w:t>lworkers of America, District 12</w:t>
                            </w:r>
                          </w:p>
                          <w:p w14:paraId="0331989A"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Washington Environmental Council</w:t>
                            </w:r>
                          </w:p>
                          <w:p w14:paraId="20B80C16" w14:textId="77777777" w:rsidR="00734CA7"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Washington Local Energy Alliance</w:t>
                            </w:r>
                          </w:p>
                          <w:p w14:paraId="4FB46E0D"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Washington Physicians for Social Responsibility</w:t>
                            </w:r>
                          </w:p>
                          <w:p w14:paraId="57EED332"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Washington State Department of Commerce</w:t>
                            </w:r>
                          </w:p>
                          <w:p w14:paraId="00290347" w14:textId="77777777" w:rsidR="00734CA7" w:rsidRPr="00412EDA" w:rsidRDefault="00734CA7"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Washington State University Energy Program</w:t>
                            </w:r>
                          </w:p>
                          <w:p w14:paraId="406F73AA" w14:textId="77777777" w:rsidR="00734CA7" w:rsidRDefault="00734CA7" w:rsidP="0083563A">
                            <w:pPr>
                              <w:tabs>
                                <w:tab w:val="left" w:pos="90"/>
                              </w:tabs>
                              <w:spacing w:before="10" w:after="10" w:line="120" w:lineRule="atLeast"/>
                              <w:rPr>
                                <w:rFonts w:ascii="Arial" w:hAnsi="Arial" w:cs="Arial"/>
                                <w:color w:val="000000"/>
                                <w:sz w:val="11"/>
                                <w:szCs w:val="11"/>
                              </w:rPr>
                            </w:pPr>
                            <w:r>
                              <w:rPr>
                                <w:rFonts w:ascii="Arial" w:hAnsi="Arial" w:cs="Arial"/>
                                <w:color w:val="000000"/>
                                <w:sz w:val="11"/>
                                <w:szCs w:val="11"/>
                              </w:rPr>
                              <w:t>YMCA Earth Service Corps</w:t>
                            </w:r>
                          </w:p>
                          <w:p w14:paraId="0EB5156E" w14:textId="77777777" w:rsidR="00734CA7" w:rsidRPr="00412EDA" w:rsidRDefault="00734CA7" w:rsidP="0083563A">
                            <w:pPr>
                              <w:tabs>
                                <w:tab w:val="left" w:pos="90"/>
                              </w:tabs>
                              <w:spacing w:before="10" w:after="10" w:line="120" w:lineRule="atLeast"/>
                              <w:rPr>
                                <w:rFonts w:ascii="Arial" w:hAnsi="Arial" w:cs="Arial"/>
                                <w:sz w:val="11"/>
                                <w:szCs w:val="11"/>
                              </w:rPr>
                            </w:pPr>
                            <w:r>
                              <w:rPr>
                                <w:rFonts w:ascii="Arial" w:hAnsi="Arial" w:cs="Arial"/>
                                <w:color w:val="000000"/>
                                <w:sz w:val="11"/>
                                <w:szCs w:val="11"/>
                              </w:rPr>
                              <w:t>Zero Waste Vashon</w:t>
                            </w:r>
                          </w:p>
                          <w:p w14:paraId="5403E890" w14:textId="77777777" w:rsidR="00734CA7" w:rsidRPr="00412EDA" w:rsidRDefault="00734CA7" w:rsidP="0083563A">
                            <w:pPr>
                              <w:spacing w:before="10" w:after="10"/>
                              <w:rPr>
                                <w:sz w:val="11"/>
                                <w:szCs w:val="11"/>
                              </w:rPr>
                            </w:pPr>
                          </w:p>
                          <w:p w14:paraId="34FDC0B8" w14:textId="77777777" w:rsidR="00734CA7" w:rsidRPr="002C6B3F" w:rsidRDefault="00734CA7" w:rsidP="0083563A">
                            <w:pPr>
                              <w:tabs>
                                <w:tab w:val="left" w:pos="90"/>
                              </w:tabs>
                              <w:spacing w:after="15"/>
                              <w:rPr>
                                <w:rFonts w:ascii="Arial" w:hAnsi="Arial" w:cs="Arial"/>
                                <w:sz w:val="11"/>
                                <w:szCs w:val="11"/>
                              </w:rPr>
                            </w:pPr>
                          </w:p>
                        </w:txbxContent>
                      </wps:txbx>
                      <wps:bodyPr rot="0" vert="horz" wrap="square" lIns="18288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ED4F97" id="_x0000_t202" coordsize="21600,21600" o:spt="202" path="m,l,21600r21600,l21600,xe">
                <v:stroke joinstyle="miter"/>
                <v:path gradientshapeok="t" o:connecttype="rect"/>
              </v:shapetype>
              <v:shape id="Text Box 2" o:spid="_x0000_s1026" type="#_x0000_t202" style="position:absolute;margin-left:-90pt;margin-top:-71.95pt;width:180pt;height:8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" fillcolor="#89c45e" stroked="f">
                <v:textbox inset="14.4pt">
                  <w:txbxContent>
                    <w:p w14:paraId="59392996" w14:textId="77777777" w:rsidR="0030085D" w:rsidRDefault="0030085D" w:rsidP="0083563A">
                      <w:pPr>
                        <w:widowControl w:val="0"/>
                        <w:suppressAutoHyphens/>
                        <w:autoSpaceDE w:val="0"/>
                        <w:autoSpaceDN w:val="0"/>
                        <w:adjustRightInd w:val="0"/>
                        <w:spacing w:before="10" w:after="10"/>
                        <w:textAlignment w:val="baseline"/>
                        <w:rPr>
                          <w:rFonts w:ascii="Arial" w:hAnsi="Arial" w:cs="Arial"/>
                          <w:color w:val="000000"/>
                          <w:sz w:val="11"/>
                          <w:szCs w:val="11"/>
                        </w:rPr>
                      </w:pPr>
                    </w:p>
                    <w:p w14:paraId="00FD567C"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
                    <w:p w14:paraId="11EB713F"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
                    <w:p w14:paraId="10643916"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
                    <w:p w14:paraId="6FEEACA3"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
                    <w:p w14:paraId="3261CEC8"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Affiliated Tribes of Northwest Indians</w:t>
                      </w:r>
                    </w:p>
                    <w:p w14:paraId="6D469D8E"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AirWorks, Inc.</w:t>
                      </w:r>
                    </w:p>
                    <w:p w14:paraId="491734B1"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Alaska Housing Finance Corporation</w:t>
                      </w:r>
                    </w:p>
                    <w:p w14:paraId="1A4D378E"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Alliance to Save Energy</w:t>
                      </w:r>
                    </w:p>
                    <w:p w14:paraId="1F59007B"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Allumia</w:t>
                      </w:r>
                    </w:p>
                    <w:p w14:paraId="34742382"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Alternative Energy Resources Organization</w:t>
                      </w:r>
                    </w:p>
                    <w:p w14:paraId="66830E3D"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Ameresco</w:t>
                      </w:r>
                    </w:p>
                    <w:p w14:paraId="4CC61619"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American Rivers</w:t>
                      </w:r>
                    </w:p>
                    <w:p w14:paraId="664A920C"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Backbone Campaign</w:t>
                      </w:r>
                    </w:p>
                    <w:p w14:paraId="55D1D5D0"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Beneficial State Bank</w:t>
                      </w:r>
                    </w:p>
                    <w:p w14:paraId="6E046546"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BlueGreen Alliance</w:t>
                      </w:r>
                    </w:p>
                    <w:p w14:paraId="39AE3108"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Bonneville Environmental Foundation</w:t>
                      </w:r>
                    </w:p>
                    <w:p w14:paraId="6A9BCA75"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Byrd Barr Place</w:t>
                      </w:r>
                    </w:p>
                    <w:p w14:paraId="75B2E070"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Citizens</w:t>
                      </w:r>
                      <w:r>
                        <w:rPr>
                          <w:rFonts w:ascii="Arial" w:hAnsi="Arial" w:cs="Arial"/>
                          <w:color w:val="000000"/>
                          <w:sz w:val="11"/>
                          <w:szCs w:val="11"/>
                        </w:rPr>
                        <w:t>’</w:t>
                      </w:r>
                      <w:r w:rsidRPr="00412EDA">
                        <w:rPr>
                          <w:rFonts w:ascii="Arial" w:hAnsi="Arial" w:cs="Arial"/>
                          <w:color w:val="000000"/>
                          <w:sz w:val="11"/>
                          <w:szCs w:val="11"/>
                        </w:rPr>
                        <w:t xml:space="preserve"> Utility Board of Oregon</w:t>
                      </w:r>
                    </w:p>
                    <w:p w14:paraId="6A592524"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City of Ashland</w:t>
                      </w:r>
                    </w:p>
                    <w:p w14:paraId="78F2CB0A"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City of Seattle</w:t>
                      </w:r>
                      <w:r w:rsidRPr="00412EDA">
                        <w:rPr>
                          <w:rFonts w:ascii="Arial" w:hAnsi="Arial" w:cs="Arial"/>
                          <w:color w:val="000000"/>
                          <w:sz w:val="11"/>
                          <w:szCs w:val="11"/>
                        </w:rPr>
                        <w:t xml:space="preserve"> Office of Sustainability &amp; Environment</w:t>
                      </w:r>
                    </w:p>
                    <w:p w14:paraId="15642D3B"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CleanTech Alliance</w:t>
                      </w:r>
                    </w:p>
                    <w:p w14:paraId="3F27E7CE"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Climate Smart Missoula</w:t>
                      </w:r>
                    </w:p>
                    <w:p w14:paraId="78F4AC97"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Climate Solutions</w:t>
                      </w:r>
                    </w:p>
                    <w:p w14:paraId="5D8E0621"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Community Action Center of Whitman County</w:t>
                      </w:r>
                    </w:p>
                    <w:p w14:paraId="2C8E01C5"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Community Act</w:t>
                      </w:r>
                      <w:r>
                        <w:rPr>
                          <w:rFonts w:ascii="Arial" w:hAnsi="Arial" w:cs="Arial"/>
                          <w:color w:val="000000"/>
                          <w:sz w:val="11"/>
                          <w:szCs w:val="11"/>
                        </w:rPr>
                        <w:t>ion Partnership Assoc. of Idaho</w:t>
                      </w:r>
                    </w:p>
                    <w:p w14:paraId="5EE6BDFA"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Community Action Partnership of Oregon</w:t>
                      </w:r>
                    </w:p>
                    <w:p w14:paraId="551310BC"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Earth and Spirit Council</w:t>
                      </w:r>
                    </w:p>
                    <w:p w14:paraId="5775F23C"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Earth Ministry</w:t>
                      </w:r>
                    </w:p>
                    <w:p w14:paraId="62DABDE3"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Ecova</w:t>
                      </w:r>
                    </w:p>
                    <w:p w14:paraId="7CB3A259"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eFormative Options</w:t>
                      </w:r>
                    </w:p>
                    <w:p w14:paraId="12683E53"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Energy350</w:t>
                      </w:r>
                    </w:p>
                    <w:p w14:paraId="442BB1B8"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Energy Savvy</w:t>
                      </w:r>
                    </w:p>
                    <w:p w14:paraId="5B4DC931"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Energy Trust of Oregon</w:t>
                      </w:r>
                    </w:p>
                    <w:p w14:paraId="522C457A"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Environment Oregon</w:t>
                      </w:r>
                    </w:p>
                    <w:p w14:paraId="077229A6"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Environment Washington</w:t>
                      </w:r>
                    </w:p>
                    <w:p w14:paraId="41B46DFE"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EQL Energy</w:t>
                      </w:r>
                    </w:p>
                    <w:p w14:paraId="41EC74F4"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Forth</w:t>
                      </w:r>
                    </w:p>
                    <w:p w14:paraId="274F79A7"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Global Ocean Health</w:t>
                      </w:r>
                    </w:p>
                    <w:p w14:paraId="2EFABA4F"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Home Performance Guild of Oregon</w:t>
                      </w:r>
                    </w:p>
                    <w:p w14:paraId="63CA3CD8"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pacing w:val="-1"/>
                          <w:sz w:val="11"/>
                          <w:szCs w:val="11"/>
                        </w:rPr>
                        <w:t>Housing and Comm. Services Agency of Lane Co.</w:t>
                      </w:r>
                    </w:p>
                    <w:p w14:paraId="608D03A2"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Human Resources Council, District XI</w:t>
                      </w:r>
                    </w:p>
                    <w:p w14:paraId="1CD13D8A"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Idaho Clean Energy Association</w:t>
                      </w:r>
                    </w:p>
                    <w:p w14:paraId="223288E3"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Idaho Conservation League</w:t>
                      </w:r>
                    </w:p>
                    <w:p w14:paraId="07BA3752"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Idaho Rivers United</w:t>
                      </w:r>
                    </w:p>
                    <w:p w14:paraId="0DE909E0" w14:textId="77777777" w:rsidR="0030085D" w:rsidRPr="00BD0571"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Interfaith Network for Earth Concerns</w:t>
                      </w:r>
                    </w:p>
                    <w:p w14:paraId="402C9BFC"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pacing w:val="-3"/>
                          <w:sz w:val="11"/>
                          <w:szCs w:val="11"/>
                        </w:rPr>
                      </w:pPr>
                      <w:r w:rsidRPr="00412EDA">
                        <w:rPr>
                          <w:rFonts w:ascii="Arial" w:hAnsi="Arial" w:cs="Arial"/>
                          <w:color w:val="000000"/>
                          <w:spacing w:val="-3"/>
                          <w:sz w:val="11"/>
                          <w:szCs w:val="11"/>
                        </w:rPr>
                        <w:t>League of</w:t>
                      </w:r>
                      <w:r>
                        <w:rPr>
                          <w:rFonts w:ascii="Arial" w:hAnsi="Arial" w:cs="Arial"/>
                          <w:color w:val="000000"/>
                          <w:spacing w:val="-3"/>
                          <w:sz w:val="11"/>
                          <w:szCs w:val="11"/>
                        </w:rPr>
                        <w:t xml:space="preserve"> Women Voters Idaho</w:t>
                      </w:r>
                    </w:p>
                    <w:p w14:paraId="0A68E293"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pacing w:val="-3"/>
                          <w:sz w:val="11"/>
                          <w:szCs w:val="11"/>
                        </w:rPr>
                      </w:pPr>
                      <w:r w:rsidRPr="00412EDA">
                        <w:rPr>
                          <w:rFonts w:ascii="Arial" w:hAnsi="Arial" w:cs="Arial"/>
                          <w:color w:val="000000"/>
                          <w:spacing w:val="-3"/>
                          <w:sz w:val="11"/>
                          <w:szCs w:val="11"/>
                        </w:rPr>
                        <w:t>League of</w:t>
                      </w:r>
                      <w:r>
                        <w:rPr>
                          <w:rFonts w:ascii="Arial" w:hAnsi="Arial" w:cs="Arial"/>
                          <w:color w:val="000000"/>
                          <w:spacing w:val="-3"/>
                          <w:sz w:val="11"/>
                          <w:szCs w:val="11"/>
                        </w:rPr>
                        <w:t xml:space="preserve"> Women Voters Oregon</w:t>
                      </w:r>
                    </w:p>
                    <w:p w14:paraId="74C8D493"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pacing w:val="-3"/>
                          <w:sz w:val="11"/>
                          <w:szCs w:val="11"/>
                        </w:rPr>
                      </w:pPr>
                      <w:r w:rsidRPr="00412EDA">
                        <w:rPr>
                          <w:rFonts w:ascii="Arial" w:hAnsi="Arial" w:cs="Arial"/>
                          <w:color w:val="000000"/>
                          <w:spacing w:val="-3"/>
                          <w:sz w:val="11"/>
                          <w:szCs w:val="11"/>
                        </w:rPr>
                        <w:t>League of</w:t>
                      </w:r>
                      <w:r>
                        <w:rPr>
                          <w:rFonts w:ascii="Arial" w:hAnsi="Arial" w:cs="Arial"/>
                          <w:color w:val="000000"/>
                          <w:spacing w:val="-3"/>
                          <w:sz w:val="11"/>
                          <w:szCs w:val="11"/>
                        </w:rPr>
                        <w:t xml:space="preserve"> Women Voters Washington</w:t>
                      </w:r>
                    </w:p>
                    <w:p w14:paraId="57900DED"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Montana Audubon</w:t>
                      </w:r>
                    </w:p>
                    <w:p w14:paraId="1FAAF75F" w14:textId="7CE0B925"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Montana Environmental Information Center</w:t>
                      </w:r>
                    </w:p>
                    <w:p w14:paraId="78B0AAEC"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Montana Renewable Energy Association</w:t>
                      </w:r>
                    </w:p>
                    <w:p w14:paraId="2C9A17B2"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Montana River Action</w:t>
                      </w:r>
                    </w:p>
                    <w:p w14:paraId="2E8BDA29"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pacing w:val="-2"/>
                          <w:sz w:val="11"/>
                          <w:szCs w:val="11"/>
                        </w:rPr>
                      </w:pPr>
                      <w:r w:rsidRPr="00412EDA">
                        <w:rPr>
                          <w:rFonts w:ascii="Arial" w:hAnsi="Arial" w:cs="Arial"/>
                          <w:color w:val="000000"/>
                          <w:spacing w:val="-2"/>
                          <w:sz w:val="11"/>
                          <w:szCs w:val="11"/>
                        </w:rPr>
                        <w:t>National Center for Appropriate Technology</w:t>
                      </w:r>
                    </w:p>
                    <w:p w14:paraId="463D3036"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pacing w:val="-2"/>
                          <w:sz w:val="11"/>
                          <w:szCs w:val="11"/>
                        </w:rPr>
                      </w:pPr>
                      <w:r>
                        <w:rPr>
                          <w:rFonts w:ascii="Arial" w:hAnsi="Arial" w:cs="Arial"/>
                          <w:color w:val="000000"/>
                          <w:spacing w:val="-2"/>
                          <w:sz w:val="11"/>
                          <w:szCs w:val="11"/>
                        </w:rPr>
                        <w:t>National Grid</w:t>
                      </w:r>
                    </w:p>
                    <w:p w14:paraId="346F4EE0"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Natural Resources Defense Council</w:t>
                      </w:r>
                    </w:p>
                    <w:p w14:paraId="2D31B740"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New Buildings Institute</w:t>
                      </w:r>
                    </w:p>
                    <w:p w14:paraId="674FDDDA"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Northern Plains Resource Council</w:t>
                      </w:r>
                    </w:p>
                    <w:p w14:paraId="7DFED899"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Northwest EcoBuilding Guild</w:t>
                      </w:r>
                    </w:p>
                    <w:p w14:paraId="34C84EB5"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Northwest Energy Efficiency Council</w:t>
                      </w:r>
                    </w:p>
                    <w:p w14:paraId="0380499A"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NW Natural</w:t>
                      </w:r>
                    </w:p>
                    <w:p w14:paraId="6B94563C"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OneEnergy Renewables</w:t>
                      </w:r>
                    </w:p>
                    <w:p w14:paraId="34BD2BF7"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Opower</w:t>
                      </w:r>
                    </w:p>
                    <w:p w14:paraId="584C796C"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Opportunities Industrialization Center of WA</w:t>
                      </w:r>
                    </w:p>
                    <w:p w14:paraId="08DB0425"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Opportunity Council</w:t>
                      </w:r>
                    </w:p>
                    <w:p w14:paraId="553AC619"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 xml:space="preserve">Oregon Energy </w:t>
                      </w:r>
                      <w:r>
                        <w:rPr>
                          <w:rFonts w:ascii="Arial" w:hAnsi="Arial" w:cs="Arial"/>
                          <w:color w:val="000000"/>
                          <w:sz w:val="11"/>
                          <w:szCs w:val="11"/>
                        </w:rPr>
                        <w:t>Fund</w:t>
                      </w:r>
                    </w:p>
                    <w:p w14:paraId="4ACE91EF"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Oregon Environmental Council</w:t>
                      </w:r>
                    </w:p>
                    <w:p w14:paraId="71C16A65"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Oregon Physicians for Social Responsibility</w:t>
                      </w:r>
                    </w:p>
                    <w:p w14:paraId="241B861A"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OSEIA</w:t>
                      </w:r>
                    </w:p>
                    <w:p w14:paraId="4EF44C04"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Pacific Energy Innovation Association</w:t>
                      </w:r>
                    </w:p>
                    <w:p w14:paraId="0D15149E"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Pacific NW Regional Council of Carpenters</w:t>
                      </w:r>
                    </w:p>
                    <w:p w14:paraId="7CC498BB"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Portland Energy Conservation Inc.</w:t>
                      </w:r>
                    </w:p>
                    <w:p w14:paraId="1D244C00"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Portland General Electric</w:t>
                      </w:r>
                    </w:p>
                    <w:p w14:paraId="14845E77"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Puget Sound Advocates</w:t>
                      </w:r>
                      <w:r w:rsidRPr="00412EDA">
                        <w:rPr>
                          <w:rFonts w:ascii="Arial" w:hAnsi="Arial" w:cs="Arial"/>
                          <w:color w:val="000000"/>
                          <w:sz w:val="11"/>
                          <w:szCs w:val="11"/>
                        </w:rPr>
                        <w:t xml:space="preserve"> for Retired A</w:t>
                      </w:r>
                      <w:r>
                        <w:rPr>
                          <w:rFonts w:ascii="Arial" w:hAnsi="Arial" w:cs="Arial"/>
                          <w:color w:val="000000"/>
                          <w:sz w:val="11"/>
                          <w:szCs w:val="11"/>
                        </w:rPr>
                        <w:t>ction</w:t>
                      </w:r>
                    </w:p>
                    <w:p w14:paraId="3528B321"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Puget Sound Cooperative Credit Union</w:t>
                      </w:r>
                    </w:p>
                    <w:p w14:paraId="6806C189"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 xml:space="preserve">Renewable Northwest </w:t>
                      </w:r>
                    </w:p>
                    <w:p w14:paraId="663B8919"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 xml:space="preserve">Save Our wild Salmon </w:t>
                      </w:r>
                    </w:p>
                    <w:p w14:paraId="1507663E"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Seattle City Light</w:t>
                      </w:r>
                    </w:p>
                    <w:p w14:paraId="57EA0A0D"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Seinergy</w:t>
                      </w:r>
                    </w:p>
                    <w:p w14:paraId="48907109"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Sie</w:t>
                      </w:r>
                      <w:r w:rsidRPr="00412EDA">
                        <w:rPr>
                          <w:rFonts w:ascii="Arial" w:hAnsi="Arial" w:cs="Arial"/>
                          <w:color w:val="000000"/>
                          <w:sz w:val="11"/>
                          <w:szCs w:val="11"/>
                        </w:rPr>
                        <w:t>rra Club</w:t>
                      </w:r>
                    </w:p>
                    <w:p w14:paraId="684D37B7"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Sierra Club, Idaho Chapter</w:t>
                      </w:r>
                    </w:p>
                    <w:p w14:paraId="755F5253"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Sierra Club, Montana Chapter</w:t>
                      </w:r>
                    </w:p>
                    <w:p w14:paraId="64E63B1A"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Sierra Club, Washington Chapter</w:t>
                      </w:r>
                    </w:p>
                    <w:p w14:paraId="6F764582"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Small Business Utility Advocates</w:t>
                      </w:r>
                    </w:p>
                    <w:p w14:paraId="2755901A"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Smart Grid Northwest</w:t>
                      </w:r>
                    </w:p>
                    <w:p w14:paraId="1886034C"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Snake River Alliance</w:t>
                      </w:r>
                    </w:p>
                    <w:p w14:paraId="683949E2"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Solar Installers of Washington</w:t>
                      </w:r>
                    </w:p>
                    <w:p w14:paraId="78D443AE"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Solar Oregon</w:t>
                      </w:r>
                    </w:p>
                    <w:p w14:paraId="02356F96"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Solar Washington</w:t>
                      </w:r>
                    </w:p>
                    <w:p w14:paraId="57068D41"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South Central Community Action Partnership</w:t>
                      </w:r>
                    </w:p>
                    <w:p w14:paraId="3165E68F"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Southeast Idaho Community Action Partners</w:t>
                      </w:r>
                    </w:p>
                    <w:p w14:paraId="2D4AD4AA"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Spark Northwest</w:t>
                      </w:r>
                    </w:p>
                    <w:p w14:paraId="2ACD59FF"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Spok</w:t>
                      </w:r>
                      <w:r>
                        <w:rPr>
                          <w:rFonts w:ascii="Arial" w:hAnsi="Arial" w:cs="Arial"/>
                          <w:color w:val="000000"/>
                          <w:sz w:val="11"/>
                          <w:szCs w:val="11"/>
                        </w:rPr>
                        <w:t>ane Neighborhood Action Partners</w:t>
                      </w:r>
                    </w:p>
                    <w:p w14:paraId="2302561E"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Sustainable Connections</w:t>
                      </w:r>
                    </w:p>
                    <w:p w14:paraId="2BAE8581"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The Climate Trust</w:t>
                      </w:r>
                    </w:p>
                    <w:p w14:paraId="61448013"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The Energy Project</w:t>
                      </w:r>
                    </w:p>
                    <w:p w14:paraId="1BF24D6B"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Transition Missoula</w:t>
                      </w:r>
                    </w:p>
                    <w:p w14:paraId="3990C6A8"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UCONS, LLC</w:t>
                      </w:r>
                    </w:p>
                    <w:p w14:paraId="0221EB22"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Union Of Concerned Scientists</w:t>
                      </w:r>
                    </w:p>
                    <w:p w14:paraId="6A46317E"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United Stee</w:t>
                      </w:r>
                      <w:r>
                        <w:rPr>
                          <w:rFonts w:ascii="Arial" w:hAnsi="Arial" w:cs="Arial"/>
                          <w:color w:val="000000"/>
                          <w:sz w:val="11"/>
                          <w:szCs w:val="11"/>
                        </w:rPr>
                        <w:t>lworkers of America, District 12</w:t>
                      </w:r>
                    </w:p>
                    <w:p w14:paraId="0331989A"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Washington Environmental Council</w:t>
                      </w:r>
                    </w:p>
                    <w:p w14:paraId="20B80C16" w14:textId="77777777" w:rsidR="0030085D"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Washington Local Energy Alliance</w:t>
                      </w:r>
                    </w:p>
                    <w:p w14:paraId="4FB46E0D"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Washington Physicians for Social Responsibility</w:t>
                      </w:r>
                    </w:p>
                    <w:p w14:paraId="57EED332"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Washington State Department of Commerce</w:t>
                      </w:r>
                    </w:p>
                    <w:p w14:paraId="00290347" w14:textId="77777777" w:rsidR="0030085D" w:rsidRPr="00412EDA" w:rsidRDefault="0030085D"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Washington State University Energy Program</w:t>
                      </w:r>
                    </w:p>
                    <w:p w14:paraId="406F73AA" w14:textId="77777777" w:rsidR="0030085D" w:rsidRDefault="0030085D" w:rsidP="0083563A">
                      <w:pPr>
                        <w:tabs>
                          <w:tab w:val="left" w:pos="90"/>
                        </w:tabs>
                        <w:spacing w:before="10" w:after="10" w:line="120" w:lineRule="atLeast"/>
                        <w:rPr>
                          <w:rFonts w:ascii="Arial" w:hAnsi="Arial" w:cs="Arial"/>
                          <w:color w:val="000000"/>
                          <w:sz w:val="11"/>
                          <w:szCs w:val="11"/>
                        </w:rPr>
                      </w:pPr>
                      <w:r>
                        <w:rPr>
                          <w:rFonts w:ascii="Arial" w:hAnsi="Arial" w:cs="Arial"/>
                          <w:color w:val="000000"/>
                          <w:sz w:val="11"/>
                          <w:szCs w:val="11"/>
                        </w:rPr>
                        <w:t>YMCA Earth Service Corps</w:t>
                      </w:r>
                    </w:p>
                    <w:p w14:paraId="0EB5156E" w14:textId="77777777" w:rsidR="0030085D" w:rsidRPr="00412EDA" w:rsidRDefault="0030085D" w:rsidP="0083563A">
                      <w:pPr>
                        <w:tabs>
                          <w:tab w:val="left" w:pos="90"/>
                        </w:tabs>
                        <w:spacing w:before="10" w:after="10" w:line="120" w:lineRule="atLeast"/>
                        <w:rPr>
                          <w:rFonts w:ascii="Arial" w:hAnsi="Arial" w:cs="Arial"/>
                          <w:sz w:val="11"/>
                          <w:szCs w:val="11"/>
                        </w:rPr>
                      </w:pPr>
                      <w:r>
                        <w:rPr>
                          <w:rFonts w:ascii="Arial" w:hAnsi="Arial" w:cs="Arial"/>
                          <w:color w:val="000000"/>
                          <w:sz w:val="11"/>
                          <w:szCs w:val="11"/>
                        </w:rPr>
                        <w:t>Zero Waste Vashon</w:t>
                      </w:r>
                    </w:p>
                    <w:p w14:paraId="5403E890" w14:textId="77777777" w:rsidR="0030085D" w:rsidRPr="00412EDA" w:rsidRDefault="0030085D" w:rsidP="0083563A">
                      <w:pPr>
                        <w:spacing w:before="10" w:after="10"/>
                        <w:rPr>
                          <w:sz w:val="11"/>
                          <w:szCs w:val="11"/>
                        </w:rPr>
                      </w:pPr>
                    </w:p>
                    <w:p w14:paraId="34FDC0B8" w14:textId="77777777" w:rsidR="0030085D" w:rsidRPr="002C6B3F" w:rsidRDefault="0030085D" w:rsidP="0083563A">
                      <w:pPr>
                        <w:tabs>
                          <w:tab w:val="left" w:pos="90"/>
                        </w:tabs>
                        <w:spacing w:after="15"/>
                        <w:rPr>
                          <w:rFonts w:ascii="Arial" w:hAnsi="Arial" w:cs="Arial"/>
                          <w:sz w:val="11"/>
                          <w:szCs w:val="11"/>
                        </w:rPr>
                      </w:pPr>
                    </w:p>
                  </w:txbxContent>
                </v:textbox>
                <w10:wrap type="square"/>
              </v:shape>
            </w:pict>
          </mc:Fallback>
        </mc:AlternateContent>
      </w:r>
    </w:p>
    <w:p w14:paraId="27E28F9B" w14:textId="17CB4E92" w:rsidR="0083563A" w:rsidRDefault="0083563A" w:rsidP="18B04648"/>
    <w:p w14:paraId="265E924A" w14:textId="77777777" w:rsidR="00950F06" w:rsidRPr="006801A5" w:rsidRDefault="00950F06" w:rsidP="00950F06">
      <w:pPr>
        <w:spacing w:line="276" w:lineRule="auto"/>
        <w:rPr>
          <w:rFonts w:ascii="Times New Roman" w:eastAsia="Calibri" w:hAnsi="Times New Roman"/>
        </w:rPr>
      </w:pPr>
      <w:r w:rsidRPr="006801A5">
        <w:rPr>
          <w:rFonts w:ascii="Times New Roman" w:eastAsia="Calibri" w:hAnsi="Times New Roman"/>
        </w:rPr>
        <w:t>October 24, 2018</w:t>
      </w:r>
    </w:p>
    <w:p w14:paraId="151EE1EC" w14:textId="77777777" w:rsidR="00950F06" w:rsidRPr="006801A5" w:rsidRDefault="00950F06" w:rsidP="00950F06">
      <w:pPr>
        <w:spacing w:line="276" w:lineRule="auto"/>
        <w:rPr>
          <w:rFonts w:ascii="Times New Roman" w:eastAsia="Calibri" w:hAnsi="Times New Roman"/>
        </w:rPr>
      </w:pPr>
    </w:p>
    <w:p w14:paraId="5CCDE7AF" w14:textId="77777777" w:rsidR="00950F06" w:rsidRPr="006801A5" w:rsidRDefault="00950F06" w:rsidP="00950F06">
      <w:pPr>
        <w:spacing w:line="276" w:lineRule="auto"/>
        <w:rPr>
          <w:rFonts w:ascii="Times New Roman" w:eastAsia="Calibri" w:hAnsi="Times New Roman"/>
        </w:rPr>
      </w:pPr>
      <w:r w:rsidRPr="006801A5">
        <w:rPr>
          <w:rFonts w:ascii="Times New Roman" w:eastAsia="Calibri" w:hAnsi="Times New Roman"/>
        </w:rPr>
        <w:t>Executive Director and Secretary</w:t>
      </w:r>
    </w:p>
    <w:p w14:paraId="623E1351" w14:textId="77777777" w:rsidR="00950F06" w:rsidRPr="006801A5" w:rsidRDefault="00950F06" w:rsidP="00950F06">
      <w:pPr>
        <w:spacing w:line="276" w:lineRule="auto"/>
        <w:rPr>
          <w:rFonts w:ascii="Times New Roman" w:eastAsia="Calibri" w:hAnsi="Times New Roman"/>
        </w:rPr>
      </w:pPr>
      <w:r w:rsidRPr="006801A5">
        <w:rPr>
          <w:rFonts w:ascii="Times New Roman" w:eastAsia="Calibri" w:hAnsi="Times New Roman"/>
        </w:rPr>
        <w:t>Washington Utilities and Transportation Commission</w:t>
      </w:r>
    </w:p>
    <w:p w14:paraId="0277F61A" w14:textId="77777777" w:rsidR="00950F06" w:rsidRPr="006801A5" w:rsidRDefault="00950F06" w:rsidP="00950F06">
      <w:pPr>
        <w:spacing w:line="276" w:lineRule="auto"/>
        <w:rPr>
          <w:rFonts w:ascii="Times New Roman" w:eastAsia="Calibri" w:hAnsi="Times New Roman"/>
        </w:rPr>
      </w:pPr>
      <w:proofErr w:type="gramStart"/>
      <w:r w:rsidRPr="006801A5">
        <w:rPr>
          <w:rFonts w:ascii="Times New Roman" w:eastAsia="Calibri" w:hAnsi="Times New Roman"/>
        </w:rPr>
        <w:t>1300 S. Evergreen Park Drive S.W.</w:t>
      </w:r>
      <w:proofErr w:type="gramEnd"/>
    </w:p>
    <w:p w14:paraId="4F28F798" w14:textId="77777777" w:rsidR="00950F06" w:rsidRPr="006801A5" w:rsidRDefault="00950F06" w:rsidP="00950F06">
      <w:pPr>
        <w:spacing w:line="276" w:lineRule="auto"/>
        <w:rPr>
          <w:rFonts w:ascii="Times New Roman" w:eastAsia="Calibri" w:hAnsi="Times New Roman"/>
        </w:rPr>
      </w:pPr>
      <w:r w:rsidRPr="006801A5">
        <w:rPr>
          <w:rFonts w:ascii="Times New Roman" w:eastAsia="Calibri" w:hAnsi="Times New Roman"/>
        </w:rPr>
        <w:t>P.O. Box 47250</w:t>
      </w:r>
    </w:p>
    <w:p w14:paraId="71AF6C3E" w14:textId="77777777" w:rsidR="00950F06" w:rsidRPr="006801A5" w:rsidRDefault="00950F06" w:rsidP="00950F06">
      <w:pPr>
        <w:spacing w:line="276" w:lineRule="auto"/>
        <w:rPr>
          <w:rFonts w:ascii="Times New Roman" w:eastAsia="Calibri" w:hAnsi="Times New Roman"/>
        </w:rPr>
      </w:pPr>
      <w:r w:rsidRPr="006801A5">
        <w:rPr>
          <w:rFonts w:ascii="Times New Roman" w:eastAsia="Calibri" w:hAnsi="Times New Roman"/>
        </w:rPr>
        <w:t>Olympia, WA  98504-7250</w:t>
      </w:r>
    </w:p>
    <w:p w14:paraId="71D87830" w14:textId="77777777" w:rsidR="00950F06" w:rsidRPr="006801A5" w:rsidRDefault="00950F06" w:rsidP="00950F06">
      <w:pPr>
        <w:spacing w:line="276" w:lineRule="auto"/>
        <w:rPr>
          <w:rFonts w:ascii="Times New Roman" w:eastAsia="Calibri" w:hAnsi="Times New Roman"/>
        </w:rPr>
      </w:pPr>
    </w:p>
    <w:p w14:paraId="1887B869" w14:textId="77777777" w:rsidR="00950F06" w:rsidRPr="006801A5" w:rsidRDefault="00950F06" w:rsidP="00950F06">
      <w:pPr>
        <w:spacing w:line="276" w:lineRule="auto"/>
        <w:rPr>
          <w:rFonts w:ascii="Times New Roman" w:eastAsia="Calibri" w:hAnsi="Times New Roman"/>
        </w:rPr>
      </w:pPr>
      <w:r w:rsidRPr="006801A5">
        <w:rPr>
          <w:rFonts w:ascii="Times New Roman" w:eastAsia="Calibri" w:hAnsi="Times New Roman"/>
        </w:rPr>
        <w:t>RE: COMMENTS ON DOCKET #U-180680</w:t>
      </w:r>
    </w:p>
    <w:p w14:paraId="29BA4812" w14:textId="77777777" w:rsidR="00950F06" w:rsidRPr="006801A5" w:rsidRDefault="00950F06" w:rsidP="00950F06">
      <w:pPr>
        <w:spacing w:line="276" w:lineRule="auto"/>
        <w:rPr>
          <w:rFonts w:ascii="Times New Roman" w:eastAsia="Calibri" w:hAnsi="Times New Roman"/>
        </w:rPr>
      </w:pPr>
    </w:p>
    <w:p w14:paraId="6A6BAFA8" w14:textId="77777777" w:rsidR="00950F06" w:rsidRPr="006801A5" w:rsidRDefault="00950F06" w:rsidP="00950F06">
      <w:pPr>
        <w:spacing w:line="276" w:lineRule="auto"/>
        <w:rPr>
          <w:rFonts w:ascii="Times New Roman" w:eastAsia="Calibri" w:hAnsi="Times New Roman"/>
        </w:rPr>
      </w:pPr>
      <w:r w:rsidRPr="006801A5">
        <w:rPr>
          <w:rFonts w:ascii="Times New Roman" w:eastAsia="Calibri" w:hAnsi="Times New Roman"/>
        </w:rPr>
        <w:t>Dear Executive Director and Secretary:</w:t>
      </w:r>
    </w:p>
    <w:p w14:paraId="403EA70F" w14:textId="77777777" w:rsidR="00950F06" w:rsidRPr="006801A5" w:rsidRDefault="00950F06" w:rsidP="00950F06">
      <w:pPr>
        <w:spacing w:line="276" w:lineRule="auto"/>
        <w:rPr>
          <w:rFonts w:ascii="Times New Roman" w:eastAsia="Calibri" w:hAnsi="Times New Roman"/>
        </w:rPr>
      </w:pPr>
    </w:p>
    <w:p w14:paraId="3E9BBAEC" w14:textId="77777777" w:rsidR="00950F06" w:rsidRPr="006801A5" w:rsidRDefault="00950F06" w:rsidP="00950F06">
      <w:pPr>
        <w:spacing w:line="276" w:lineRule="auto"/>
        <w:rPr>
          <w:rFonts w:ascii="Times New Roman" w:eastAsia="Calibri" w:hAnsi="Times New Roman"/>
        </w:rPr>
      </w:pPr>
      <w:r w:rsidRPr="006801A5">
        <w:rPr>
          <w:rFonts w:ascii="Times New Roman" w:eastAsia="Calibri" w:hAnsi="Times New Roman"/>
        </w:rPr>
        <w:t xml:space="preserve">The NW Energy Coalition </w:t>
      </w:r>
      <w:r>
        <w:rPr>
          <w:rFonts w:ascii="Times New Roman" w:eastAsia="Calibri" w:hAnsi="Times New Roman"/>
        </w:rPr>
        <w:t xml:space="preserve">(Coalition) </w:t>
      </w:r>
      <w:r w:rsidRPr="006801A5">
        <w:rPr>
          <w:rFonts w:ascii="Times New Roman" w:eastAsia="Calibri" w:hAnsi="Times New Roman"/>
        </w:rPr>
        <w:t xml:space="preserve">submits these comments on docket # U-180680 concerning Puget Sound Energy’s </w:t>
      </w:r>
      <w:r>
        <w:rPr>
          <w:rFonts w:ascii="Times New Roman" w:eastAsia="Calibri" w:hAnsi="Times New Roman"/>
        </w:rPr>
        <w:t xml:space="preserve">(PSE or Company) </w:t>
      </w:r>
      <w:r w:rsidRPr="006801A5">
        <w:rPr>
          <w:rFonts w:ascii="Times New Roman" w:eastAsia="Calibri" w:hAnsi="Times New Roman"/>
        </w:rPr>
        <w:t>proposed sale of non-controlling interest in Puget Holdings LLC.</w:t>
      </w:r>
    </w:p>
    <w:p w14:paraId="775ECCB8" w14:textId="77777777" w:rsidR="00950F06" w:rsidRPr="006801A5" w:rsidRDefault="00950F06" w:rsidP="00950F06">
      <w:pPr>
        <w:spacing w:line="276" w:lineRule="auto"/>
        <w:rPr>
          <w:rFonts w:ascii="Times New Roman" w:eastAsia="Calibri" w:hAnsi="Times New Roman"/>
        </w:rPr>
      </w:pPr>
    </w:p>
    <w:p w14:paraId="0AE098A5" w14:textId="77777777" w:rsidR="00950F06" w:rsidRPr="006801A5" w:rsidRDefault="00950F06" w:rsidP="00950F06">
      <w:pPr>
        <w:rPr>
          <w:rFonts w:ascii="Times New Roman" w:hAnsi="Times New Roman"/>
          <w:bCs/>
        </w:rPr>
      </w:pPr>
      <w:r w:rsidRPr="006801A5">
        <w:rPr>
          <w:rFonts w:ascii="Times New Roman" w:hAnsi="Times New Roman"/>
        </w:rPr>
        <w:t>The Coaliti</w:t>
      </w:r>
      <w:r>
        <w:rPr>
          <w:rFonts w:ascii="Times New Roman" w:hAnsi="Times New Roman"/>
        </w:rPr>
        <w:t>on has demonstrated experience engaging</w:t>
      </w:r>
      <w:r w:rsidRPr="006801A5">
        <w:rPr>
          <w:rFonts w:ascii="Times New Roman" w:hAnsi="Times New Roman"/>
        </w:rPr>
        <w:t xml:space="preserve"> in utility ownership sales proceedings at the Washington Utilities and Transportation Commission (WUTC). In particular, we </w:t>
      </w:r>
      <w:r>
        <w:rPr>
          <w:rFonts w:ascii="Times New Roman" w:hAnsi="Times New Roman"/>
        </w:rPr>
        <w:t xml:space="preserve">participated in </w:t>
      </w:r>
      <w:r w:rsidRPr="006801A5">
        <w:rPr>
          <w:rFonts w:ascii="Times New Roman" w:hAnsi="Times New Roman"/>
        </w:rPr>
        <w:t xml:space="preserve">these cases to ensure that the transactions serve the public interest related to </w:t>
      </w:r>
      <w:r w:rsidRPr="006801A5">
        <w:rPr>
          <w:rFonts w:ascii="Times New Roman" w:hAnsi="Times New Roman"/>
          <w:bCs/>
        </w:rPr>
        <w:t>energy efficiency, renewable energy resources, greenhouse gas emissions reduction policies and low-income energy services.</w:t>
      </w:r>
    </w:p>
    <w:p w14:paraId="654CB7B3" w14:textId="77777777" w:rsidR="00950F06" w:rsidRPr="006801A5" w:rsidRDefault="00950F06" w:rsidP="00950F06">
      <w:pPr>
        <w:rPr>
          <w:rFonts w:ascii="Times New Roman" w:hAnsi="Times New Roman"/>
          <w:bCs/>
        </w:rPr>
      </w:pPr>
    </w:p>
    <w:p w14:paraId="4B302BFD" w14:textId="04007C69" w:rsidR="00950F06" w:rsidRPr="006801A5" w:rsidRDefault="00950F06" w:rsidP="00950F06">
      <w:pPr>
        <w:rPr>
          <w:rFonts w:ascii="Times New Roman" w:hAnsi="Times New Roman"/>
        </w:rPr>
      </w:pPr>
      <w:r>
        <w:rPr>
          <w:rFonts w:ascii="Times New Roman" w:hAnsi="Times New Roman"/>
          <w:bCs/>
        </w:rPr>
        <w:t>The Joint Applicants have taken the position that the “net benefit</w:t>
      </w:r>
      <w:r w:rsidR="00734CA7">
        <w:rPr>
          <w:rFonts w:ascii="Times New Roman" w:hAnsi="Times New Roman"/>
          <w:bCs/>
        </w:rPr>
        <w:t>”</w:t>
      </w:r>
      <w:r>
        <w:rPr>
          <w:rFonts w:ascii="Times New Roman" w:hAnsi="Times New Roman"/>
          <w:bCs/>
        </w:rPr>
        <w:t xml:space="preserve"> standard does not apply in this case. </w:t>
      </w:r>
      <w:r w:rsidRPr="006801A5">
        <w:rPr>
          <w:rFonts w:ascii="Times New Roman" w:hAnsi="Times New Roman"/>
          <w:bCs/>
        </w:rPr>
        <w:t xml:space="preserve">We understand that some parties will raise the issue of whether the “net benefit” standard should apply.  At this time, the Coalition has not retained legal representation in this matter. The question of the “net benefit” standard should be approached by a careful review of relevant law, and consequently is beyond the expertise of our policy staff. For this reason, we will not comment on this question at this time. </w:t>
      </w:r>
    </w:p>
    <w:p w14:paraId="12145A36" w14:textId="77777777" w:rsidR="00950F06" w:rsidRPr="006801A5" w:rsidRDefault="00950F06" w:rsidP="00950F06">
      <w:pPr>
        <w:rPr>
          <w:rFonts w:ascii="Times New Roman" w:hAnsi="Times New Roman"/>
        </w:rPr>
      </w:pPr>
    </w:p>
    <w:p w14:paraId="31D5802B" w14:textId="2644FE00" w:rsidR="00950F06" w:rsidRDefault="00950F06" w:rsidP="00950F06">
      <w:pPr>
        <w:rPr>
          <w:rFonts w:ascii="Times New Roman" w:hAnsi="Times New Roman"/>
        </w:rPr>
      </w:pPr>
      <w:r>
        <w:rPr>
          <w:rFonts w:ascii="Times New Roman" w:hAnsi="Times New Roman"/>
        </w:rPr>
        <w:t xml:space="preserve">However, </w:t>
      </w:r>
      <w:r w:rsidRPr="006801A5">
        <w:rPr>
          <w:rFonts w:ascii="Times New Roman" w:hAnsi="Times New Roman"/>
        </w:rPr>
        <w:t>even if the Commission determines that the “net benefit” standard does not apply in this case, the transaction must be found to be in the public interest</w:t>
      </w:r>
      <w:r>
        <w:rPr>
          <w:rFonts w:ascii="Times New Roman" w:hAnsi="Times New Roman"/>
        </w:rPr>
        <w:t xml:space="preserve"> under the “no harm” standard</w:t>
      </w:r>
      <w:r w:rsidRPr="006801A5">
        <w:rPr>
          <w:rFonts w:ascii="Times New Roman" w:hAnsi="Times New Roman"/>
        </w:rPr>
        <w:t xml:space="preserve"> in order to gain </w:t>
      </w:r>
      <w:r>
        <w:rPr>
          <w:rFonts w:ascii="Times New Roman" w:hAnsi="Times New Roman"/>
        </w:rPr>
        <w:t>Commission</w:t>
      </w:r>
      <w:r w:rsidRPr="006801A5">
        <w:rPr>
          <w:rFonts w:ascii="Times New Roman" w:hAnsi="Times New Roman"/>
        </w:rPr>
        <w:t xml:space="preserve"> approval. Any utility transfer of ownership raises uncertainties and potential risks for customers and other stakeholders. Certainly, we find this to be true for the sale </w:t>
      </w:r>
      <w:r w:rsidR="00734CA7">
        <w:rPr>
          <w:rFonts w:ascii="Times New Roman" w:hAnsi="Times New Roman"/>
        </w:rPr>
        <w:t xml:space="preserve">of </w:t>
      </w:r>
      <w:r w:rsidRPr="006801A5">
        <w:rPr>
          <w:rFonts w:ascii="Times New Roman" w:hAnsi="Times New Roman"/>
        </w:rPr>
        <w:t xml:space="preserve">Macquarie’s non-controlling 43.99 percent ownership interest in Puget Holdings, at issue in this proceeding, which brings in new owners and makes meaningful changes to the ownership structure of the Company. </w:t>
      </w:r>
    </w:p>
    <w:p w14:paraId="66A2AE16" w14:textId="77777777" w:rsidR="00950F06" w:rsidRDefault="00950F06" w:rsidP="00950F06">
      <w:pPr>
        <w:rPr>
          <w:rFonts w:ascii="Times New Roman" w:hAnsi="Times New Roman"/>
        </w:rPr>
      </w:pPr>
    </w:p>
    <w:p w14:paraId="09FD723D" w14:textId="77777777" w:rsidR="00950F06" w:rsidRPr="006801A5" w:rsidRDefault="00950F06" w:rsidP="00950F06">
      <w:pPr>
        <w:rPr>
          <w:rFonts w:ascii="Times New Roman" w:hAnsi="Times New Roman"/>
        </w:rPr>
      </w:pPr>
      <w:proofErr w:type="gramStart"/>
      <w:r w:rsidRPr="006801A5">
        <w:rPr>
          <w:rFonts w:ascii="Times New Roman" w:hAnsi="Times New Roman"/>
        </w:rPr>
        <w:t>These risks and concerns are best addressed by applicants who provide clear information about their plans for ownership of the utility, and include responsive, meaningful commitments</w:t>
      </w:r>
      <w:proofErr w:type="gramEnd"/>
      <w:r w:rsidRPr="006801A5">
        <w:rPr>
          <w:rFonts w:ascii="Times New Roman" w:hAnsi="Times New Roman"/>
        </w:rPr>
        <w:t xml:space="preserve">. To be meaningful, commitments must be specific, measurable, and hold the applicant accountable for follow-through.  </w:t>
      </w:r>
      <w:r w:rsidRPr="006801A5">
        <w:rPr>
          <w:rFonts w:ascii="Times New Roman" w:hAnsi="Times New Roman"/>
        </w:rPr>
        <w:lastRenderedPageBreak/>
        <w:t xml:space="preserve">The applicant must demonstrate value added over the status quo; otherwise change in the form of new ownership is simply not necessary in the eyes of many parties.  </w:t>
      </w:r>
    </w:p>
    <w:p w14:paraId="5B144562" w14:textId="77777777" w:rsidR="00950F06" w:rsidRPr="006801A5" w:rsidRDefault="00950F06" w:rsidP="00950F06">
      <w:pPr>
        <w:rPr>
          <w:rFonts w:ascii="Times New Roman" w:hAnsi="Times New Roman"/>
        </w:rPr>
      </w:pPr>
    </w:p>
    <w:p w14:paraId="3B908A5F" w14:textId="77777777" w:rsidR="00950F06" w:rsidRPr="006801A5" w:rsidRDefault="00950F06" w:rsidP="00950F06">
      <w:pPr>
        <w:rPr>
          <w:rFonts w:ascii="Times New Roman" w:hAnsi="Times New Roman"/>
        </w:rPr>
      </w:pPr>
      <w:r w:rsidRPr="006801A5">
        <w:rPr>
          <w:rFonts w:ascii="Times New Roman" w:hAnsi="Times New Roman"/>
        </w:rPr>
        <w:t>As an example, the 2008 Macquarie acquisition (Docket No. U-072375), in which the Coalition participated, was held to the public interest</w:t>
      </w:r>
      <w:r>
        <w:rPr>
          <w:rFonts w:ascii="Times New Roman" w:hAnsi="Times New Roman"/>
        </w:rPr>
        <w:t xml:space="preserve"> “no harm”</w:t>
      </w:r>
      <w:r w:rsidRPr="006801A5">
        <w:rPr>
          <w:rFonts w:ascii="Times New Roman" w:hAnsi="Times New Roman"/>
        </w:rPr>
        <w:t xml:space="preserve"> standard because it occurred prior to the passage of the “net benefits” standard in 2009. In that case, PSE and Puget Holdings agreed to 63 commitments as part of the 2008 Settlement Agreement that was approved by the Commission, with </w:t>
      </w:r>
      <w:r>
        <w:rPr>
          <w:rFonts w:ascii="Times New Roman" w:hAnsi="Times New Roman"/>
        </w:rPr>
        <w:t xml:space="preserve">additional </w:t>
      </w:r>
      <w:r w:rsidRPr="006801A5">
        <w:rPr>
          <w:rFonts w:ascii="Times New Roman" w:hAnsi="Times New Roman"/>
        </w:rPr>
        <w:t>conditions</w:t>
      </w:r>
      <w:r>
        <w:rPr>
          <w:rFonts w:ascii="Times New Roman" w:hAnsi="Times New Roman"/>
        </w:rPr>
        <w:t xml:space="preserve"> imposed in the Order</w:t>
      </w:r>
      <w:r w:rsidRPr="006801A5">
        <w:rPr>
          <w:rFonts w:ascii="Times New Roman" w:hAnsi="Times New Roman"/>
        </w:rPr>
        <w:t xml:space="preserve">. Those commitments were comprehensive and, in particular, the settlement offered strong commitments in the areas of </w:t>
      </w:r>
      <w:r w:rsidRPr="006801A5">
        <w:rPr>
          <w:rFonts w:ascii="Times New Roman" w:hAnsi="Times New Roman"/>
          <w:bCs/>
        </w:rPr>
        <w:t>energy efficiency, renewable energy resources, greenhouse gas emissions reduction policies and low-income energy services.</w:t>
      </w:r>
    </w:p>
    <w:p w14:paraId="33193DF9" w14:textId="77777777" w:rsidR="00950F06" w:rsidRPr="006801A5" w:rsidRDefault="00950F06" w:rsidP="00950F06">
      <w:pPr>
        <w:rPr>
          <w:rFonts w:ascii="Times New Roman" w:hAnsi="Times New Roman"/>
        </w:rPr>
      </w:pPr>
    </w:p>
    <w:p w14:paraId="6A6B3CAA" w14:textId="77777777" w:rsidR="00950F06" w:rsidRPr="006801A5" w:rsidRDefault="00950F06" w:rsidP="00950F06">
      <w:pPr>
        <w:rPr>
          <w:rFonts w:ascii="Times New Roman" w:hAnsi="Times New Roman"/>
        </w:rPr>
      </w:pPr>
      <w:r w:rsidRPr="006801A5">
        <w:rPr>
          <w:rFonts w:ascii="Times New Roman" w:hAnsi="Times New Roman"/>
        </w:rPr>
        <w:t xml:space="preserve">After a review of PSE’s filing in this matter, the NW Energy Coalition cannot determine that the proposed sale is in the public interest. From the filing alone, we </w:t>
      </w:r>
      <w:r>
        <w:rPr>
          <w:rFonts w:ascii="Times New Roman" w:hAnsi="Times New Roman"/>
        </w:rPr>
        <w:t>do not</w:t>
      </w:r>
      <w:r w:rsidRPr="006801A5">
        <w:rPr>
          <w:rFonts w:ascii="Times New Roman" w:hAnsi="Times New Roman"/>
        </w:rPr>
        <w:t xml:space="preserve"> find that the commitments as written offer a concrete proposal that would benefit, rather than harm, PSE’s customers relative to the status quo, </w:t>
      </w:r>
      <w:r w:rsidRPr="006801A5">
        <w:rPr>
          <w:rFonts w:ascii="Times New Roman" w:hAnsi="Times New Roman"/>
          <w:i/>
        </w:rPr>
        <w:t>i.e.</w:t>
      </w:r>
      <w:r w:rsidRPr="006801A5">
        <w:rPr>
          <w:rFonts w:ascii="Times New Roman" w:hAnsi="Times New Roman"/>
        </w:rPr>
        <w:t xml:space="preserve">, the current ownership structure.  </w:t>
      </w:r>
    </w:p>
    <w:p w14:paraId="2F034357" w14:textId="77777777" w:rsidR="00950F06" w:rsidRPr="006801A5" w:rsidRDefault="00950F06" w:rsidP="00950F06">
      <w:pPr>
        <w:rPr>
          <w:rFonts w:ascii="Times New Roman" w:hAnsi="Times New Roman"/>
        </w:rPr>
      </w:pPr>
    </w:p>
    <w:p w14:paraId="2B3B2491" w14:textId="322235B9" w:rsidR="00950F06" w:rsidRPr="006801A5" w:rsidRDefault="00734CA7" w:rsidP="00950F06">
      <w:pPr>
        <w:rPr>
          <w:rFonts w:ascii="Times New Roman" w:hAnsi="Times New Roman"/>
        </w:rPr>
      </w:pPr>
      <w:r>
        <w:rPr>
          <w:rFonts w:ascii="Times New Roman" w:hAnsi="Times New Roman"/>
        </w:rPr>
        <w:t>Of note</w:t>
      </w:r>
      <w:r w:rsidR="00950F06" w:rsidRPr="006801A5">
        <w:rPr>
          <w:rFonts w:ascii="Times New Roman" w:hAnsi="Times New Roman"/>
        </w:rPr>
        <w:t xml:space="preserve"> to the Coalition</w:t>
      </w:r>
      <w:r>
        <w:rPr>
          <w:rFonts w:ascii="Times New Roman" w:hAnsi="Times New Roman"/>
        </w:rPr>
        <w:t>’s interests</w:t>
      </w:r>
      <w:r w:rsidR="00950F06" w:rsidRPr="006801A5">
        <w:rPr>
          <w:rFonts w:ascii="Times New Roman" w:hAnsi="Times New Roman"/>
        </w:rPr>
        <w:t xml:space="preserve"> is the fact that there are no commitments related to energy efficiency in the transaction proposal filed by the Applicants (except for one low-income commitment that maintains the status quo). </w:t>
      </w:r>
      <w:r>
        <w:rPr>
          <w:rFonts w:ascii="Times New Roman" w:hAnsi="Times New Roman"/>
        </w:rPr>
        <w:t>The c</w:t>
      </w:r>
      <w:r w:rsidR="00950F06" w:rsidRPr="006801A5">
        <w:rPr>
          <w:rFonts w:ascii="Times New Roman" w:hAnsi="Times New Roman"/>
        </w:rPr>
        <w:t>ommitments</w:t>
      </w:r>
      <w:r w:rsidR="00950F06">
        <w:rPr>
          <w:rFonts w:ascii="Times New Roman" w:hAnsi="Times New Roman"/>
        </w:rPr>
        <w:t xml:space="preserve"> to renewable resources and low-</w:t>
      </w:r>
      <w:r w:rsidR="00950F06" w:rsidRPr="006801A5">
        <w:rPr>
          <w:rFonts w:ascii="Times New Roman" w:hAnsi="Times New Roman"/>
        </w:rPr>
        <w:t xml:space="preserve">income energy services are </w:t>
      </w:r>
      <w:r w:rsidR="00950F06">
        <w:rPr>
          <w:rFonts w:ascii="Times New Roman" w:hAnsi="Times New Roman"/>
        </w:rPr>
        <w:t>not new</w:t>
      </w:r>
      <w:r w:rsidR="00950F06" w:rsidRPr="006801A5">
        <w:rPr>
          <w:rFonts w:ascii="Times New Roman" w:hAnsi="Times New Roman"/>
        </w:rPr>
        <w:t xml:space="preserve"> and</w:t>
      </w:r>
      <w:r w:rsidR="00950F06">
        <w:rPr>
          <w:rFonts w:ascii="Times New Roman" w:hAnsi="Times New Roman"/>
        </w:rPr>
        <w:t>,</w:t>
      </w:r>
      <w:r w:rsidR="00950F06" w:rsidRPr="006801A5">
        <w:rPr>
          <w:rFonts w:ascii="Times New Roman" w:hAnsi="Times New Roman"/>
        </w:rPr>
        <w:t xml:space="preserve"> </w:t>
      </w:r>
      <w:r w:rsidR="00950F06">
        <w:rPr>
          <w:rFonts w:ascii="Times New Roman" w:hAnsi="Times New Roman"/>
        </w:rPr>
        <w:t>we are unable to determine if these commitments even satisfactorily support the</w:t>
      </w:r>
      <w:r w:rsidR="00950F06" w:rsidRPr="006801A5">
        <w:rPr>
          <w:rFonts w:ascii="Times New Roman" w:hAnsi="Times New Roman"/>
        </w:rPr>
        <w:t xml:space="preserve"> status quo</w:t>
      </w:r>
      <w:r w:rsidR="00950F06">
        <w:rPr>
          <w:rFonts w:ascii="Times New Roman" w:hAnsi="Times New Roman"/>
        </w:rPr>
        <w:t xml:space="preserve"> without more investigation and information</w:t>
      </w:r>
      <w:r w:rsidR="00950F06" w:rsidRPr="006801A5">
        <w:rPr>
          <w:rFonts w:ascii="Times New Roman" w:hAnsi="Times New Roman"/>
        </w:rPr>
        <w:t>. The commitment</w:t>
      </w:r>
      <w:r w:rsidR="00950F06">
        <w:rPr>
          <w:rFonts w:ascii="Times New Roman" w:hAnsi="Times New Roman"/>
        </w:rPr>
        <w:t xml:space="preserve"> in the filing related</w:t>
      </w:r>
      <w:r w:rsidR="00950F06" w:rsidRPr="006801A5">
        <w:rPr>
          <w:rFonts w:ascii="Times New Roman" w:hAnsi="Times New Roman"/>
        </w:rPr>
        <w:t xml:space="preserve"> to greenhouse gas emissions reduction policy</w:t>
      </w:r>
      <w:r w:rsidR="00950F06">
        <w:rPr>
          <w:rFonts w:ascii="Times New Roman" w:hAnsi="Times New Roman"/>
        </w:rPr>
        <w:t xml:space="preserve"> has already been announced by the Company under the current ownership, consequently, this commitment does not offer any indication of a new commitment in this area by the proposed new ownership structure</w:t>
      </w:r>
      <w:r w:rsidR="00950F06" w:rsidRPr="006801A5">
        <w:rPr>
          <w:rFonts w:ascii="Times New Roman" w:hAnsi="Times New Roman"/>
        </w:rPr>
        <w:t xml:space="preserve">.  </w:t>
      </w:r>
    </w:p>
    <w:p w14:paraId="16F69EDA" w14:textId="77777777" w:rsidR="00950F06" w:rsidRPr="006801A5" w:rsidRDefault="00950F06" w:rsidP="00950F06">
      <w:pPr>
        <w:rPr>
          <w:rFonts w:ascii="Times New Roman" w:hAnsi="Times New Roman"/>
        </w:rPr>
      </w:pPr>
    </w:p>
    <w:p w14:paraId="0E38D250" w14:textId="77777777" w:rsidR="00950F06" w:rsidRDefault="00950F06" w:rsidP="00950F06">
      <w:pPr>
        <w:spacing w:line="276" w:lineRule="auto"/>
        <w:rPr>
          <w:rFonts w:ascii="Times New Roman" w:eastAsia="Calibri" w:hAnsi="Times New Roman"/>
        </w:rPr>
      </w:pPr>
      <w:r w:rsidRPr="006801A5">
        <w:rPr>
          <w:rFonts w:ascii="Times New Roman" w:eastAsia="Calibri" w:hAnsi="Times New Roman"/>
        </w:rPr>
        <w:t xml:space="preserve">A determination of whether this proposed transaction is in the public interest requires more process and investigation by the Commission. Interested parties should have an opportunity to pursue discovery and get questions answered about both the risks and benefits of the transfer and the commitments made in the original filing. </w:t>
      </w:r>
      <w:r>
        <w:rPr>
          <w:rFonts w:ascii="Times New Roman" w:eastAsia="Calibri" w:hAnsi="Times New Roman"/>
        </w:rPr>
        <w:t>The Coalition respectfully suggests that the Commission pursue further process in this proceeding that allows for a thorough public interest review.</w:t>
      </w:r>
    </w:p>
    <w:p w14:paraId="34E8F49F" w14:textId="77777777" w:rsidR="00950F06" w:rsidRDefault="00950F06" w:rsidP="00950F06">
      <w:pPr>
        <w:spacing w:line="276" w:lineRule="auto"/>
        <w:rPr>
          <w:rFonts w:ascii="Times New Roman" w:eastAsia="Calibri" w:hAnsi="Times New Roman"/>
        </w:rPr>
      </w:pPr>
    </w:p>
    <w:p w14:paraId="67FD3C05" w14:textId="77777777" w:rsidR="00950F06" w:rsidRPr="006801A5" w:rsidRDefault="00950F06" w:rsidP="00950F06">
      <w:pPr>
        <w:spacing w:line="276" w:lineRule="auto"/>
        <w:rPr>
          <w:rFonts w:ascii="Times New Roman" w:eastAsia="Calibri" w:hAnsi="Times New Roman"/>
        </w:rPr>
      </w:pPr>
    </w:p>
    <w:p w14:paraId="78F477DC" w14:textId="77777777" w:rsidR="00950F06" w:rsidRDefault="00950F06" w:rsidP="00950F06">
      <w:pPr>
        <w:rPr>
          <w:rFonts w:ascii="Times New Roman" w:hAnsi="Times New Roman"/>
        </w:rPr>
      </w:pPr>
      <w:r>
        <w:rPr>
          <w:rFonts w:ascii="Times New Roman" w:hAnsi="Times New Roman"/>
        </w:rPr>
        <w:t>Sincerely,</w:t>
      </w:r>
    </w:p>
    <w:p w14:paraId="55A73047" w14:textId="77777777" w:rsidR="00950F06" w:rsidRDefault="00950F06" w:rsidP="00950F06">
      <w:pPr>
        <w:rPr>
          <w:rFonts w:ascii="Times New Roman" w:hAnsi="Times New Roman"/>
        </w:rPr>
      </w:pPr>
    </w:p>
    <w:p w14:paraId="09F3E94A" w14:textId="21B16FA2" w:rsidR="00950F06" w:rsidRPr="00734CA7" w:rsidRDefault="00734CA7" w:rsidP="00950F06">
      <w:pPr>
        <w:rPr>
          <w:rFonts w:ascii="Times New Roman" w:hAnsi="Times New Roman"/>
          <w:i/>
        </w:rPr>
      </w:pPr>
      <w:r w:rsidRPr="00734CA7">
        <w:rPr>
          <w:rFonts w:ascii="Times New Roman" w:hAnsi="Times New Roman"/>
          <w:i/>
        </w:rPr>
        <w:t>/s/ Wendy Gerlitz</w:t>
      </w:r>
    </w:p>
    <w:p w14:paraId="6D497906" w14:textId="77777777" w:rsidR="00950F06" w:rsidRDefault="00950F06" w:rsidP="00950F06">
      <w:pPr>
        <w:rPr>
          <w:rFonts w:ascii="Times New Roman" w:hAnsi="Times New Roman"/>
        </w:rPr>
      </w:pPr>
    </w:p>
    <w:p w14:paraId="36B4BD69" w14:textId="77777777" w:rsidR="00950F06" w:rsidRDefault="00950F06" w:rsidP="00950F06">
      <w:pPr>
        <w:rPr>
          <w:rFonts w:ascii="Times New Roman" w:hAnsi="Times New Roman"/>
        </w:rPr>
      </w:pPr>
      <w:r>
        <w:rPr>
          <w:rFonts w:ascii="Times New Roman" w:hAnsi="Times New Roman"/>
        </w:rPr>
        <w:t>Wendy Gerlitz</w:t>
      </w:r>
    </w:p>
    <w:p w14:paraId="4ED34414" w14:textId="77777777" w:rsidR="00950F06" w:rsidRDefault="00950F06" w:rsidP="00950F06">
      <w:pPr>
        <w:rPr>
          <w:rFonts w:ascii="Times New Roman" w:hAnsi="Times New Roman"/>
        </w:rPr>
      </w:pPr>
      <w:r>
        <w:rPr>
          <w:rFonts w:ascii="Times New Roman" w:hAnsi="Times New Roman"/>
        </w:rPr>
        <w:t>Policy Director</w:t>
      </w:r>
      <w:bookmarkStart w:id="0" w:name="_GoBack"/>
      <w:bookmarkEnd w:id="0"/>
    </w:p>
    <w:p w14:paraId="19E7926D" w14:textId="77777777" w:rsidR="00950F06" w:rsidRPr="006801A5" w:rsidRDefault="00950F06" w:rsidP="00950F06">
      <w:pPr>
        <w:rPr>
          <w:rFonts w:ascii="Times New Roman" w:hAnsi="Times New Roman"/>
        </w:rPr>
      </w:pPr>
      <w:r>
        <w:rPr>
          <w:rFonts w:ascii="Times New Roman" w:hAnsi="Times New Roman"/>
        </w:rPr>
        <w:t>NW Energy Coalition</w:t>
      </w:r>
    </w:p>
    <w:p w14:paraId="410F81A4" w14:textId="77777777" w:rsidR="0083563A" w:rsidRDefault="0083563A" w:rsidP="00950F06">
      <w:pPr>
        <w:jc w:val="both"/>
      </w:pPr>
    </w:p>
    <w:sectPr w:rsidR="0083563A" w:rsidSect="00780C0B">
      <w:footerReference w:type="even" r:id="rId11"/>
      <w:footerReference w:type="default" r:id="rId12"/>
      <w:headerReference w:type="first" r:id="rId13"/>
      <w:pgSz w:w="12240" w:h="15840"/>
      <w:pgMar w:top="720" w:right="720" w:bottom="720" w:left="72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A196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A19668" w16cid:durableId="1EEE21F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EF9FD" w14:textId="77777777" w:rsidR="00734CA7" w:rsidRDefault="00734CA7" w:rsidP="007C59D0">
      <w:r>
        <w:separator/>
      </w:r>
    </w:p>
  </w:endnote>
  <w:endnote w:type="continuationSeparator" w:id="0">
    <w:p w14:paraId="16B57233" w14:textId="77777777" w:rsidR="00734CA7" w:rsidRDefault="00734CA7" w:rsidP="007C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CAF0D" w14:textId="77777777" w:rsidR="00734CA7" w:rsidRDefault="00734CA7" w:rsidP="00780C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AFBB2E" w14:textId="77777777" w:rsidR="00734CA7" w:rsidRDefault="00734CA7" w:rsidP="00CF58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00B68" w14:textId="77777777" w:rsidR="00734CA7" w:rsidRDefault="00734CA7" w:rsidP="00780C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3D11">
      <w:rPr>
        <w:rStyle w:val="PageNumber"/>
        <w:noProof/>
      </w:rPr>
      <w:t>2</w:t>
    </w:r>
    <w:r>
      <w:rPr>
        <w:rStyle w:val="PageNumber"/>
      </w:rPr>
      <w:fldChar w:fldCharType="end"/>
    </w:r>
  </w:p>
  <w:p w14:paraId="323D2F65" w14:textId="77777777" w:rsidR="00734CA7" w:rsidRDefault="00734CA7" w:rsidP="00A2173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56AB4" w14:textId="77777777" w:rsidR="00734CA7" w:rsidRDefault="00734CA7" w:rsidP="007C59D0">
      <w:r>
        <w:separator/>
      </w:r>
    </w:p>
  </w:footnote>
  <w:footnote w:type="continuationSeparator" w:id="0">
    <w:p w14:paraId="6600E237" w14:textId="77777777" w:rsidR="00734CA7" w:rsidRDefault="00734CA7" w:rsidP="007C59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4C8BC" w14:textId="5FD9F5AB" w:rsidR="00734CA7" w:rsidRDefault="00734CA7">
    <w:pPr>
      <w:pStyle w:val="Header"/>
    </w:pPr>
    <w:r>
      <w:t xml:space="preserve">                                     </w:t>
    </w:r>
    <w:r>
      <w:rPr>
        <w:noProof/>
      </w:rPr>
      <w:drawing>
        <wp:inline distT="0" distB="0" distL="0" distR="0" wp14:anchorId="207FD842" wp14:editId="63982BEC">
          <wp:extent cx="4000500" cy="497895"/>
          <wp:effectExtent l="0" t="0" r="0" b="1016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bwMode="auto">
                  <a:xfrm>
                    <a:off x="0" y="0"/>
                    <a:ext cx="4000500" cy="497895"/>
                  </a:xfrm>
                  <a:prstGeom prst="rect">
                    <a:avLst/>
                  </a:prstGeom>
                  <a:noFill/>
                  <a:ln>
                    <a:noFill/>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riana Magnera">
    <w15:presenceInfo w15:providerId="Windows Live" w15:userId="c1688135-74d8-437a-bfb4-e7dd2c5163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3A"/>
    <w:rsid w:val="00012F1B"/>
    <w:rsid w:val="00040E75"/>
    <w:rsid w:val="000C23E7"/>
    <w:rsid w:val="000F1F38"/>
    <w:rsid w:val="00106BAB"/>
    <w:rsid w:val="0012148D"/>
    <w:rsid w:val="00122BE2"/>
    <w:rsid w:val="00143D11"/>
    <w:rsid w:val="001A3B08"/>
    <w:rsid w:val="001F4087"/>
    <w:rsid w:val="002600D7"/>
    <w:rsid w:val="002E6D57"/>
    <w:rsid w:val="0030085D"/>
    <w:rsid w:val="003674D5"/>
    <w:rsid w:val="004200DA"/>
    <w:rsid w:val="00464599"/>
    <w:rsid w:val="005B0080"/>
    <w:rsid w:val="00664FE7"/>
    <w:rsid w:val="006A491F"/>
    <w:rsid w:val="00723302"/>
    <w:rsid w:val="00734CA7"/>
    <w:rsid w:val="00780C0B"/>
    <w:rsid w:val="0078633E"/>
    <w:rsid w:val="007C59D0"/>
    <w:rsid w:val="007E1DB2"/>
    <w:rsid w:val="00826089"/>
    <w:rsid w:val="0083563A"/>
    <w:rsid w:val="00894A8A"/>
    <w:rsid w:val="008B2FC9"/>
    <w:rsid w:val="008B71C9"/>
    <w:rsid w:val="008E21D6"/>
    <w:rsid w:val="00946494"/>
    <w:rsid w:val="00950F06"/>
    <w:rsid w:val="00963A7F"/>
    <w:rsid w:val="009C0DB0"/>
    <w:rsid w:val="00A12C63"/>
    <w:rsid w:val="00A21730"/>
    <w:rsid w:val="00A523D1"/>
    <w:rsid w:val="00B03E4C"/>
    <w:rsid w:val="00BA1435"/>
    <w:rsid w:val="00CF5866"/>
    <w:rsid w:val="00D87880"/>
    <w:rsid w:val="00DB6305"/>
    <w:rsid w:val="00DC7105"/>
    <w:rsid w:val="00FA079C"/>
    <w:rsid w:val="00FD25D0"/>
    <w:rsid w:val="00FF46C8"/>
    <w:rsid w:val="18B04648"/>
    <w:rsid w:val="54267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B654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FC9"/>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6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63A"/>
    <w:rPr>
      <w:rFonts w:ascii="Lucida Grande" w:eastAsia="Times New Roman" w:hAnsi="Lucida Grande" w:cs="Lucida Grande"/>
      <w:sz w:val="18"/>
      <w:szCs w:val="18"/>
    </w:rPr>
  </w:style>
  <w:style w:type="character" w:styleId="Hyperlink">
    <w:name w:val="Hyperlink"/>
    <w:rsid w:val="007C59D0"/>
    <w:rPr>
      <w:color w:val="0000FF"/>
      <w:u w:val="single"/>
    </w:rPr>
  </w:style>
  <w:style w:type="paragraph" w:styleId="NormalWeb">
    <w:name w:val="Normal (Web)"/>
    <w:basedOn w:val="Normal"/>
    <w:uiPriority w:val="99"/>
    <w:unhideWhenUsed/>
    <w:rsid w:val="007C59D0"/>
    <w:pPr>
      <w:spacing w:before="100" w:beforeAutospacing="1" w:after="100" w:afterAutospacing="1"/>
    </w:pPr>
    <w:rPr>
      <w:rFonts w:ascii="Times New Roman" w:hAnsi="Times New Roman"/>
      <w:szCs w:val="24"/>
    </w:rPr>
  </w:style>
  <w:style w:type="character" w:styleId="CommentReference">
    <w:name w:val="annotation reference"/>
    <w:basedOn w:val="DefaultParagraphFont"/>
    <w:uiPriority w:val="99"/>
    <w:semiHidden/>
    <w:unhideWhenUsed/>
    <w:rsid w:val="007C59D0"/>
    <w:rPr>
      <w:sz w:val="18"/>
      <w:szCs w:val="18"/>
    </w:rPr>
  </w:style>
  <w:style w:type="paragraph" w:styleId="CommentText">
    <w:name w:val="annotation text"/>
    <w:basedOn w:val="Normal"/>
    <w:link w:val="CommentTextChar"/>
    <w:uiPriority w:val="99"/>
    <w:semiHidden/>
    <w:unhideWhenUsed/>
    <w:rsid w:val="007C59D0"/>
    <w:rPr>
      <w:rFonts w:ascii="Times New Roman" w:hAnsi="Times New Roman"/>
      <w:szCs w:val="24"/>
    </w:rPr>
  </w:style>
  <w:style w:type="character" w:customStyle="1" w:styleId="CommentTextChar">
    <w:name w:val="Comment Text Char"/>
    <w:basedOn w:val="DefaultParagraphFont"/>
    <w:link w:val="CommentText"/>
    <w:uiPriority w:val="99"/>
    <w:semiHidden/>
    <w:rsid w:val="007C59D0"/>
    <w:rPr>
      <w:rFonts w:ascii="Times New Roman" w:eastAsia="Times New Roman" w:hAnsi="Times New Roman" w:cs="Times New Roman"/>
    </w:rPr>
  </w:style>
  <w:style w:type="paragraph" w:styleId="FootnoteText">
    <w:name w:val="footnote text"/>
    <w:basedOn w:val="Normal"/>
    <w:link w:val="FootnoteTextChar"/>
    <w:uiPriority w:val="99"/>
    <w:unhideWhenUsed/>
    <w:rsid w:val="007C59D0"/>
    <w:rPr>
      <w:sz w:val="20"/>
    </w:rPr>
  </w:style>
  <w:style w:type="character" w:customStyle="1" w:styleId="FootnoteTextChar">
    <w:name w:val="Footnote Text Char"/>
    <w:basedOn w:val="DefaultParagraphFont"/>
    <w:link w:val="FootnoteText"/>
    <w:uiPriority w:val="99"/>
    <w:rsid w:val="007C59D0"/>
    <w:rPr>
      <w:rFonts w:ascii="Times" w:eastAsia="Times New Roman" w:hAnsi="Times" w:cs="Times New Roman"/>
      <w:sz w:val="20"/>
      <w:szCs w:val="20"/>
    </w:rPr>
  </w:style>
  <w:style w:type="character" w:styleId="FootnoteReference">
    <w:name w:val="footnote reference"/>
    <w:basedOn w:val="DefaultParagraphFont"/>
    <w:uiPriority w:val="99"/>
    <w:unhideWhenUsed/>
    <w:rsid w:val="007C59D0"/>
    <w:rPr>
      <w:vertAlign w:val="superscript"/>
    </w:rPr>
  </w:style>
  <w:style w:type="paragraph" w:styleId="Revision">
    <w:name w:val="Revision"/>
    <w:hidden/>
    <w:uiPriority w:val="99"/>
    <w:semiHidden/>
    <w:rsid w:val="00946494"/>
    <w:rPr>
      <w:rFonts w:ascii="Times" w:eastAsia="Times New Roman" w:hAnsi="Times" w:cs="Times New Roman"/>
      <w:szCs w:val="20"/>
    </w:rPr>
  </w:style>
  <w:style w:type="paragraph" w:styleId="CommentSubject">
    <w:name w:val="annotation subject"/>
    <w:basedOn w:val="CommentText"/>
    <w:next w:val="CommentText"/>
    <w:link w:val="CommentSubjectChar"/>
    <w:uiPriority w:val="99"/>
    <w:semiHidden/>
    <w:unhideWhenUsed/>
    <w:rsid w:val="00946494"/>
    <w:rPr>
      <w:rFonts w:ascii="Times" w:hAnsi="Times"/>
      <w:b/>
      <w:bCs/>
      <w:sz w:val="20"/>
      <w:szCs w:val="20"/>
    </w:rPr>
  </w:style>
  <w:style w:type="character" w:customStyle="1" w:styleId="CommentSubjectChar">
    <w:name w:val="Comment Subject Char"/>
    <w:basedOn w:val="CommentTextChar"/>
    <w:link w:val="CommentSubject"/>
    <w:uiPriority w:val="99"/>
    <w:semiHidden/>
    <w:rsid w:val="00946494"/>
    <w:rPr>
      <w:rFonts w:ascii="Times" w:eastAsia="Times New Roman" w:hAnsi="Times" w:cs="Times New Roman"/>
      <w:b/>
      <w:bCs/>
      <w:sz w:val="20"/>
      <w:szCs w:val="20"/>
    </w:rPr>
  </w:style>
  <w:style w:type="paragraph" w:styleId="Footer">
    <w:name w:val="footer"/>
    <w:basedOn w:val="Normal"/>
    <w:link w:val="FooterChar"/>
    <w:uiPriority w:val="99"/>
    <w:unhideWhenUsed/>
    <w:rsid w:val="00A21730"/>
    <w:pPr>
      <w:tabs>
        <w:tab w:val="center" w:pos="4320"/>
        <w:tab w:val="right" w:pos="8640"/>
      </w:tabs>
    </w:pPr>
  </w:style>
  <w:style w:type="character" w:customStyle="1" w:styleId="FooterChar">
    <w:name w:val="Footer Char"/>
    <w:basedOn w:val="DefaultParagraphFont"/>
    <w:link w:val="Footer"/>
    <w:uiPriority w:val="99"/>
    <w:rsid w:val="00A21730"/>
    <w:rPr>
      <w:rFonts w:ascii="Times" w:eastAsia="Times New Roman" w:hAnsi="Times" w:cs="Times New Roman"/>
      <w:szCs w:val="20"/>
    </w:rPr>
  </w:style>
  <w:style w:type="character" w:styleId="PageNumber">
    <w:name w:val="page number"/>
    <w:basedOn w:val="DefaultParagraphFont"/>
    <w:uiPriority w:val="99"/>
    <w:semiHidden/>
    <w:unhideWhenUsed/>
    <w:rsid w:val="00A21730"/>
  </w:style>
  <w:style w:type="paragraph" w:styleId="Header">
    <w:name w:val="header"/>
    <w:basedOn w:val="Normal"/>
    <w:link w:val="HeaderChar"/>
    <w:uiPriority w:val="99"/>
    <w:unhideWhenUsed/>
    <w:rsid w:val="009C0DB0"/>
    <w:pPr>
      <w:tabs>
        <w:tab w:val="center" w:pos="4680"/>
        <w:tab w:val="right" w:pos="9360"/>
      </w:tabs>
    </w:pPr>
  </w:style>
  <w:style w:type="character" w:customStyle="1" w:styleId="HeaderChar">
    <w:name w:val="Header Char"/>
    <w:basedOn w:val="DefaultParagraphFont"/>
    <w:link w:val="Header"/>
    <w:uiPriority w:val="99"/>
    <w:rsid w:val="009C0DB0"/>
    <w:rPr>
      <w:rFonts w:ascii="Times" w:eastAsia="Times New Roman" w:hAnsi="Times"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FC9"/>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6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63A"/>
    <w:rPr>
      <w:rFonts w:ascii="Lucida Grande" w:eastAsia="Times New Roman" w:hAnsi="Lucida Grande" w:cs="Lucida Grande"/>
      <w:sz w:val="18"/>
      <w:szCs w:val="18"/>
    </w:rPr>
  </w:style>
  <w:style w:type="character" w:styleId="Hyperlink">
    <w:name w:val="Hyperlink"/>
    <w:rsid w:val="007C59D0"/>
    <w:rPr>
      <w:color w:val="0000FF"/>
      <w:u w:val="single"/>
    </w:rPr>
  </w:style>
  <w:style w:type="paragraph" w:styleId="NormalWeb">
    <w:name w:val="Normal (Web)"/>
    <w:basedOn w:val="Normal"/>
    <w:uiPriority w:val="99"/>
    <w:unhideWhenUsed/>
    <w:rsid w:val="007C59D0"/>
    <w:pPr>
      <w:spacing w:before="100" w:beforeAutospacing="1" w:after="100" w:afterAutospacing="1"/>
    </w:pPr>
    <w:rPr>
      <w:rFonts w:ascii="Times New Roman" w:hAnsi="Times New Roman"/>
      <w:szCs w:val="24"/>
    </w:rPr>
  </w:style>
  <w:style w:type="character" w:styleId="CommentReference">
    <w:name w:val="annotation reference"/>
    <w:basedOn w:val="DefaultParagraphFont"/>
    <w:uiPriority w:val="99"/>
    <w:semiHidden/>
    <w:unhideWhenUsed/>
    <w:rsid w:val="007C59D0"/>
    <w:rPr>
      <w:sz w:val="18"/>
      <w:szCs w:val="18"/>
    </w:rPr>
  </w:style>
  <w:style w:type="paragraph" w:styleId="CommentText">
    <w:name w:val="annotation text"/>
    <w:basedOn w:val="Normal"/>
    <w:link w:val="CommentTextChar"/>
    <w:uiPriority w:val="99"/>
    <w:semiHidden/>
    <w:unhideWhenUsed/>
    <w:rsid w:val="007C59D0"/>
    <w:rPr>
      <w:rFonts w:ascii="Times New Roman" w:hAnsi="Times New Roman"/>
      <w:szCs w:val="24"/>
    </w:rPr>
  </w:style>
  <w:style w:type="character" w:customStyle="1" w:styleId="CommentTextChar">
    <w:name w:val="Comment Text Char"/>
    <w:basedOn w:val="DefaultParagraphFont"/>
    <w:link w:val="CommentText"/>
    <w:uiPriority w:val="99"/>
    <w:semiHidden/>
    <w:rsid w:val="007C59D0"/>
    <w:rPr>
      <w:rFonts w:ascii="Times New Roman" w:eastAsia="Times New Roman" w:hAnsi="Times New Roman" w:cs="Times New Roman"/>
    </w:rPr>
  </w:style>
  <w:style w:type="paragraph" w:styleId="FootnoteText">
    <w:name w:val="footnote text"/>
    <w:basedOn w:val="Normal"/>
    <w:link w:val="FootnoteTextChar"/>
    <w:uiPriority w:val="99"/>
    <w:unhideWhenUsed/>
    <w:rsid w:val="007C59D0"/>
    <w:rPr>
      <w:sz w:val="20"/>
    </w:rPr>
  </w:style>
  <w:style w:type="character" w:customStyle="1" w:styleId="FootnoteTextChar">
    <w:name w:val="Footnote Text Char"/>
    <w:basedOn w:val="DefaultParagraphFont"/>
    <w:link w:val="FootnoteText"/>
    <w:uiPriority w:val="99"/>
    <w:rsid w:val="007C59D0"/>
    <w:rPr>
      <w:rFonts w:ascii="Times" w:eastAsia="Times New Roman" w:hAnsi="Times" w:cs="Times New Roman"/>
      <w:sz w:val="20"/>
      <w:szCs w:val="20"/>
    </w:rPr>
  </w:style>
  <w:style w:type="character" w:styleId="FootnoteReference">
    <w:name w:val="footnote reference"/>
    <w:basedOn w:val="DefaultParagraphFont"/>
    <w:uiPriority w:val="99"/>
    <w:unhideWhenUsed/>
    <w:rsid w:val="007C59D0"/>
    <w:rPr>
      <w:vertAlign w:val="superscript"/>
    </w:rPr>
  </w:style>
  <w:style w:type="paragraph" w:styleId="Revision">
    <w:name w:val="Revision"/>
    <w:hidden/>
    <w:uiPriority w:val="99"/>
    <w:semiHidden/>
    <w:rsid w:val="00946494"/>
    <w:rPr>
      <w:rFonts w:ascii="Times" w:eastAsia="Times New Roman" w:hAnsi="Times" w:cs="Times New Roman"/>
      <w:szCs w:val="20"/>
    </w:rPr>
  </w:style>
  <w:style w:type="paragraph" w:styleId="CommentSubject">
    <w:name w:val="annotation subject"/>
    <w:basedOn w:val="CommentText"/>
    <w:next w:val="CommentText"/>
    <w:link w:val="CommentSubjectChar"/>
    <w:uiPriority w:val="99"/>
    <w:semiHidden/>
    <w:unhideWhenUsed/>
    <w:rsid w:val="00946494"/>
    <w:rPr>
      <w:rFonts w:ascii="Times" w:hAnsi="Times"/>
      <w:b/>
      <w:bCs/>
      <w:sz w:val="20"/>
      <w:szCs w:val="20"/>
    </w:rPr>
  </w:style>
  <w:style w:type="character" w:customStyle="1" w:styleId="CommentSubjectChar">
    <w:name w:val="Comment Subject Char"/>
    <w:basedOn w:val="CommentTextChar"/>
    <w:link w:val="CommentSubject"/>
    <w:uiPriority w:val="99"/>
    <w:semiHidden/>
    <w:rsid w:val="00946494"/>
    <w:rPr>
      <w:rFonts w:ascii="Times" w:eastAsia="Times New Roman" w:hAnsi="Times" w:cs="Times New Roman"/>
      <w:b/>
      <w:bCs/>
      <w:sz w:val="20"/>
      <w:szCs w:val="20"/>
    </w:rPr>
  </w:style>
  <w:style w:type="paragraph" w:styleId="Footer">
    <w:name w:val="footer"/>
    <w:basedOn w:val="Normal"/>
    <w:link w:val="FooterChar"/>
    <w:uiPriority w:val="99"/>
    <w:unhideWhenUsed/>
    <w:rsid w:val="00A21730"/>
    <w:pPr>
      <w:tabs>
        <w:tab w:val="center" w:pos="4320"/>
        <w:tab w:val="right" w:pos="8640"/>
      </w:tabs>
    </w:pPr>
  </w:style>
  <w:style w:type="character" w:customStyle="1" w:styleId="FooterChar">
    <w:name w:val="Footer Char"/>
    <w:basedOn w:val="DefaultParagraphFont"/>
    <w:link w:val="Footer"/>
    <w:uiPriority w:val="99"/>
    <w:rsid w:val="00A21730"/>
    <w:rPr>
      <w:rFonts w:ascii="Times" w:eastAsia="Times New Roman" w:hAnsi="Times" w:cs="Times New Roman"/>
      <w:szCs w:val="20"/>
    </w:rPr>
  </w:style>
  <w:style w:type="character" w:styleId="PageNumber">
    <w:name w:val="page number"/>
    <w:basedOn w:val="DefaultParagraphFont"/>
    <w:uiPriority w:val="99"/>
    <w:semiHidden/>
    <w:unhideWhenUsed/>
    <w:rsid w:val="00A21730"/>
  </w:style>
  <w:style w:type="paragraph" w:styleId="Header">
    <w:name w:val="header"/>
    <w:basedOn w:val="Normal"/>
    <w:link w:val="HeaderChar"/>
    <w:uiPriority w:val="99"/>
    <w:unhideWhenUsed/>
    <w:rsid w:val="009C0DB0"/>
    <w:pPr>
      <w:tabs>
        <w:tab w:val="center" w:pos="4680"/>
        <w:tab w:val="right" w:pos="9360"/>
      </w:tabs>
    </w:pPr>
  </w:style>
  <w:style w:type="character" w:customStyle="1" w:styleId="HeaderChar">
    <w:name w:val="Header Char"/>
    <w:basedOn w:val="DefaultParagraphFont"/>
    <w:link w:val="Header"/>
    <w:uiPriority w:val="99"/>
    <w:rsid w:val="009C0DB0"/>
    <w:rPr>
      <w:rFonts w:ascii="Times" w:eastAsia="Times New Roman"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773333">
      <w:bodyDiv w:val="1"/>
      <w:marLeft w:val="0"/>
      <w:marRight w:val="0"/>
      <w:marTop w:val="0"/>
      <w:marBottom w:val="0"/>
      <w:divBdr>
        <w:top w:val="none" w:sz="0" w:space="0" w:color="auto"/>
        <w:left w:val="none" w:sz="0" w:space="0" w:color="auto"/>
        <w:bottom w:val="none" w:sz="0" w:space="0" w:color="auto"/>
        <w:right w:val="none" w:sz="0" w:space="0" w:color="auto"/>
      </w:divBdr>
      <w:divsChild>
        <w:div w:id="46340844">
          <w:marLeft w:val="0"/>
          <w:marRight w:val="0"/>
          <w:marTop w:val="0"/>
          <w:marBottom w:val="0"/>
          <w:divBdr>
            <w:top w:val="none" w:sz="0" w:space="0" w:color="auto"/>
            <w:left w:val="none" w:sz="0" w:space="0" w:color="auto"/>
            <w:bottom w:val="none" w:sz="0" w:space="0" w:color="auto"/>
            <w:right w:val="none" w:sz="0" w:space="0" w:color="auto"/>
          </w:divBdr>
        </w:div>
        <w:div w:id="1765106117">
          <w:marLeft w:val="0"/>
          <w:marRight w:val="0"/>
          <w:marTop w:val="0"/>
          <w:marBottom w:val="0"/>
          <w:divBdr>
            <w:top w:val="none" w:sz="0" w:space="0" w:color="auto"/>
            <w:left w:val="none" w:sz="0" w:space="0" w:color="auto"/>
            <w:bottom w:val="none" w:sz="0" w:space="0" w:color="auto"/>
            <w:right w:val="none" w:sz="0" w:space="0" w:color="auto"/>
          </w:divBdr>
        </w:div>
        <w:div w:id="1538006196">
          <w:marLeft w:val="0"/>
          <w:marRight w:val="0"/>
          <w:marTop w:val="0"/>
          <w:marBottom w:val="0"/>
          <w:divBdr>
            <w:top w:val="none" w:sz="0" w:space="0" w:color="auto"/>
            <w:left w:val="none" w:sz="0" w:space="0" w:color="auto"/>
            <w:bottom w:val="none" w:sz="0" w:space="0" w:color="auto"/>
            <w:right w:val="none" w:sz="0" w:space="0" w:color="auto"/>
          </w:divBdr>
        </w:div>
        <w:div w:id="1191379928">
          <w:marLeft w:val="0"/>
          <w:marRight w:val="0"/>
          <w:marTop w:val="0"/>
          <w:marBottom w:val="0"/>
          <w:divBdr>
            <w:top w:val="none" w:sz="0" w:space="0" w:color="auto"/>
            <w:left w:val="none" w:sz="0" w:space="0" w:color="auto"/>
            <w:bottom w:val="none" w:sz="0" w:space="0" w:color="auto"/>
            <w:right w:val="none" w:sz="0" w:space="0" w:color="auto"/>
          </w:divBdr>
        </w:div>
        <w:div w:id="1985354008">
          <w:marLeft w:val="0"/>
          <w:marRight w:val="0"/>
          <w:marTop w:val="0"/>
          <w:marBottom w:val="0"/>
          <w:divBdr>
            <w:top w:val="none" w:sz="0" w:space="0" w:color="auto"/>
            <w:left w:val="none" w:sz="0" w:space="0" w:color="auto"/>
            <w:bottom w:val="none" w:sz="0" w:space="0" w:color="auto"/>
            <w:right w:val="none" w:sz="0" w:space="0" w:color="auto"/>
          </w:divBdr>
        </w:div>
        <w:div w:id="1043214303">
          <w:marLeft w:val="0"/>
          <w:marRight w:val="0"/>
          <w:marTop w:val="0"/>
          <w:marBottom w:val="0"/>
          <w:divBdr>
            <w:top w:val="none" w:sz="0" w:space="0" w:color="auto"/>
            <w:left w:val="none" w:sz="0" w:space="0" w:color="auto"/>
            <w:bottom w:val="none" w:sz="0" w:space="0" w:color="auto"/>
            <w:right w:val="none" w:sz="0" w:space="0" w:color="auto"/>
          </w:divBdr>
        </w:div>
        <w:div w:id="350759636">
          <w:marLeft w:val="0"/>
          <w:marRight w:val="0"/>
          <w:marTop w:val="0"/>
          <w:marBottom w:val="0"/>
          <w:divBdr>
            <w:top w:val="none" w:sz="0" w:space="0" w:color="auto"/>
            <w:left w:val="none" w:sz="0" w:space="0" w:color="auto"/>
            <w:bottom w:val="none" w:sz="0" w:space="0" w:color="auto"/>
            <w:right w:val="none" w:sz="0" w:space="0" w:color="auto"/>
          </w:divBdr>
        </w:div>
        <w:div w:id="239873847">
          <w:marLeft w:val="0"/>
          <w:marRight w:val="0"/>
          <w:marTop w:val="0"/>
          <w:marBottom w:val="0"/>
          <w:divBdr>
            <w:top w:val="none" w:sz="0" w:space="0" w:color="auto"/>
            <w:left w:val="none" w:sz="0" w:space="0" w:color="auto"/>
            <w:bottom w:val="none" w:sz="0" w:space="0" w:color="auto"/>
            <w:right w:val="none" w:sz="0" w:space="0" w:color="auto"/>
          </w:divBdr>
        </w:div>
        <w:div w:id="1928534509">
          <w:marLeft w:val="0"/>
          <w:marRight w:val="0"/>
          <w:marTop w:val="0"/>
          <w:marBottom w:val="0"/>
          <w:divBdr>
            <w:top w:val="none" w:sz="0" w:space="0" w:color="auto"/>
            <w:left w:val="none" w:sz="0" w:space="0" w:color="auto"/>
            <w:bottom w:val="none" w:sz="0" w:space="0" w:color="auto"/>
            <w:right w:val="none" w:sz="0" w:space="0" w:color="auto"/>
          </w:divBdr>
        </w:div>
        <w:div w:id="365644121">
          <w:marLeft w:val="0"/>
          <w:marRight w:val="0"/>
          <w:marTop w:val="0"/>
          <w:marBottom w:val="0"/>
          <w:divBdr>
            <w:top w:val="none" w:sz="0" w:space="0" w:color="auto"/>
            <w:left w:val="none" w:sz="0" w:space="0" w:color="auto"/>
            <w:bottom w:val="none" w:sz="0" w:space="0" w:color="auto"/>
            <w:right w:val="none" w:sz="0" w:space="0" w:color="auto"/>
          </w:divBdr>
        </w:div>
        <w:div w:id="1865745706">
          <w:marLeft w:val="0"/>
          <w:marRight w:val="0"/>
          <w:marTop w:val="0"/>
          <w:marBottom w:val="0"/>
          <w:divBdr>
            <w:top w:val="none" w:sz="0" w:space="0" w:color="auto"/>
            <w:left w:val="none" w:sz="0" w:space="0" w:color="auto"/>
            <w:bottom w:val="none" w:sz="0" w:space="0" w:color="auto"/>
            <w:right w:val="none" w:sz="0" w:space="0" w:color="auto"/>
          </w:divBdr>
        </w:div>
        <w:div w:id="485783402">
          <w:marLeft w:val="0"/>
          <w:marRight w:val="0"/>
          <w:marTop w:val="0"/>
          <w:marBottom w:val="0"/>
          <w:divBdr>
            <w:top w:val="none" w:sz="0" w:space="0" w:color="auto"/>
            <w:left w:val="none" w:sz="0" w:space="0" w:color="auto"/>
            <w:bottom w:val="none" w:sz="0" w:space="0" w:color="auto"/>
            <w:right w:val="none" w:sz="0" w:space="0" w:color="auto"/>
          </w:divBdr>
        </w:div>
        <w:div w:id="9334396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microsoft.com/office/2011/relationships/commentsExtended" Target="commentsExtended.xml"/><Relationship Id="rId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5.xml"/><Relationship Id="rId12" Type="http://schemas.openxmlformats.org/officeDocument/2006/relationships/footer" Target="footer2.xml"/><Relationship Id="rId7" Type="http://schemas.openxmlformats.org/officeDocument/2006/relationships/settings" Target="settings.xml"/><Relationship Id="rId20" Type="http://schemas.microsoft.com/office/2011/relationships/people" Target="people.xml"/><Relationship Id="rId2" Type="http://schemas.openxmlformats.org/officeDocument/2006/relationships/customXml" Target="../customXml/item2.xml"/><Relationship Id="rId11"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theme" Target="theme/theme1.xml"/><Relationship Id="rId5" Type="http://schemas.openxmlformats.org/officeDocument/2006/relationships/styles" Target="styles.xml"/><Relationship Id="rId19" Type="http://schemas.microsoft.com/office/2016/09/relationships/commentsIds" Target="commentsIds.xml"/><Relationship Id="rId10" Type="http://schemas.openxmlformats.org/officeDocument/2006/relationships/endnotes" Target="endnotes.xml"/><Relationship Id="rId1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Transfer of Property</CaseType>
    <IndustryCode xmlns="dc463f71-b30c-4ab2-9473-d307f9d35888">501</IndustryCode>
    <CaseStatus xmlns="dc463f71-b30c-4ab2-9473-d307f9d35888">Closed</CaseStatus>
    <OpenedDate xmlns="dc463f71-b30c-4ab2-9473-d307f9d35888">2018-08-08T07:00:00+00:00</OpenedDate>
    <SignificantOrder xmlns="dc463f71-b30c-4ab2-9473-d307f9d35888">false</SignificantOrder>
    <Date1 xmlns="dc463f71-b30c-4ab2-9473-d307f9d35888">2018-10-24T07:00:00+00:00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180680</DocketNumber>
    <DelegatedOrder xmlns="dc463f71-b30c-4ab2-9473-d307f9d35888">false</Delegated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6DE58B8F0371546857BB08AABDFA2A8" ma:contentTypeVersion="68" ma:contentTypeDescription="" ma:contentTypeScope="" ma:versionID="f4661e755e5223c20d5633a1ccc6ab1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35AED2-75C6-4FD4-8D6E-2DC91A90BF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42A747-A82F-41AA-9F5B-FA67E37963FC}"/>
</file>

<file path=customXml/itemProps3.xml><?xml version="1.0" encoding="utf-8"?>
<ds:datastoreItem xmlns:ds="http://schemas.openxmlformats.org/officeDocument/2006/customXml" ds:itemID="{9C5FA719-0BC3-4BE5-9A90-B9B9ADBBDF87}">
  <ds:schemaRefs>
    <ds:schemaRef ds:uri="http://schemas.microsoft.com/sharepoint/v3/contenttype/forms"/>
  </ds:schemaRefs>
</ds:datastoreItem>
</file>

<file path=customXml/itemProps4.xml><?xml version="1.0" encoding="utf-8"?>
<ds:datastoreItem xmlns:ds="http://schemas.openxmlformats.org/officeDocument/2006/customXml" ds:itemID="{F3D86399-5F7A-764D-8D11-CD0B7C9C1D44}">
  <ds:schemaRefs>
    <ds:schemaRef ds:uri="http://schemas.openxmlformats.org/officeDocument/2006/bibliography"/>
  </ds:schemaRefs>
</ds:datastoreItem>
</file>

<file path=customXml/itemProps5.xml><?xml version="1.0" encoding="utf-8"?>
<ds:datastoreItem xmlns:ds="http://schemas.openxmlformats.org/officeDocument/2006/customXml" ds:itemID="{7518C180-822C-4BBE-AC91-0551BE1C17CF}"/>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NW Energy Coalition</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Plimpton</dc:creator>
  <cp:keywords/>
  <dc:description/>
  <cp:lastModifiedBy>Wendy Gerlitz</cp:lastModifiedBy>
  <cp:revision>2</cp:revision>
  <dcterms:created xsi:type="dcterms:W3CDTF">2018-10-24T22:08:00Z</dcterms:created>
  <dcterms:modified xsi:type="dcterms:W3CDTF">2018-10-24T22:08:00Z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0x0101006E56B4D1795A2E4DB2F0B01679ED314A0066DE58B8F0371546857BB08AABDFA2A8</vt:lpwstr>
  </property>
  <property fmtid="{D5CDD505-2E9C-101B-9397-08002B2CF9AE}" pid="3" name="_docset_NoMedatataSyncRequired">
    <vt:lpwstr>False</vt:lpwstr>
  </property>
  <property fmtid="{D5CDD505-2E9C-101B-9397-08002B2CF9AE}" pid="4" name="IsEFSEC">
    <vt:bool>false</vt:bool>
  </property>
</Properties>
</file>