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0001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                  BEFORE THE WASHINGTON STATE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            UTILITIES AND TRANSPORTATION COMMISSION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________________________________________________________________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WASHINGTON UTILITIES AND         ) DOCKET TG-143889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TRANSP</w:t>
      </w:r>
      <w:r w:rsidRPr="00A44C90">
        <w:rPr>
          <w:rFonts w:ascii="Courier New" w:hAnsi="Courier New" w:cs="Courier New"/>
        </w:rPr>
        <w:t>ORTATION COMMISSION,       ) Pages 1-24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5                                    )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</w:t>
      </w:r>
      <w:proofErr w:type="gramStart"/>
      <w:r w:rsidRPr="00A44C90">
        <w:rPr>
          <w:rFonts w:ascii="Courier New" w:hAnsi="Courier New" w:cs="Courier New"/>
        </w:rPr>
        <w:t>v</w:t>
      </w:r>
      <w:proofErr w:type="gramEnd"/>
      <w:r w:rsidRPr="00A44C90">
        <w:rPr>
          <w:rFonts w:ascii="Courier New" w:hAnsi="Courier New" w:cs="Courier New"/>
        </w:rPr>
        <w:t>.                               )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6                                    )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Complainant,          )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7                                    )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WASTE</w:t>
      </w:r>
      <w:r w:rsidRPr="00A44C90">
        <w:rPr>
          <w:rFonts w:ascii="Courier New" w:hAnsi="Courier New" w:cs="Courier New"/>
        </w:rPr>
        <w:t xml:space="preserve"> MANAGEMENT OF WASHINGTON</w:t>
      </w:r>
      <w:proofErr w:type="gramStart"/>
      <w:r w:rsidRPr="00A44C90">
        <w:rPr>
          <w:rFonts w:ascii="Courier New" w:hAnsi="Courier New" w:cs="Courier New"/>
        </w:rPr>
        <w:t>,  )</w:t>
      </w:r>
      <w:proofErr w:type="gramEnd"/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INC. d/b/a WASTE MANAGEMENT OF   )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SPOKANE,                         )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9                                    )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Respondent.           )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________________________________________________________</w:t>
      </w:r>
      <w:r w:rsidRPr="00A44C90">
        <w:rPr>
          <w:rFonts w:ascii="Courier New" w:hAnsi="Courier New" w:cs="Courier New"/>
        </w:rPr>
        <w:t>________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                PREHEARING CONFERENCE, VOLUME I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                           Pages 1-24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           ADMINISTRATIVE LAW JUDGE GREGORY J. KOPTA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________________________________________________________________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14   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15         </w:t>
      </w:r>
      <w:r w:rsidRPr="00A44C90">
        <w:rPr>
          <w:rFonts w:ascii="Courier New" w:hAnsi="Courier New" w:cs="Courier New"/>
        </w:rPr>
        <w:t xml:space="preserve">                     9:31 A.M.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                         March 16, 2015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       Washington Utilities and Transportation Commission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1300 South Evergreen Park Drive Southwest, Room 206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                 Olympia, Washington 98504-72</w:t>
      </w:r>
      <w:r w:rsidRPr="00A44C90">
        <w:rPr>
          <w:rFonts w:ascii="Courier New" w:hAnsi="Courier New" w:cs="Courier New"/>
        </w:rPr>
        <w:t>50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19   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REPORTED BY:  SHELBY KAY K. FUKUSHIMA, CCR #2028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21   Buell </w:t>
      </w:r>
      <w:proofErr w:type="spellStart"/>
      <w:r w:rsidRPr="00A44C90">
        <w:rPr>
          <w:rFonts w:ascii="Courier New" w:hAnsi="Courier New" w:cs="Courier New"/>
        </w:rPr>
        <w:t>Realtime</w:t>
      </w:r>
      <w:proofErr w:type="spellEnd"/>
      <w:r w:rsidRPr="00A44C90">
        <w:rPr>
          <w:rFonts w:ascii="Courier New" w:hAnsi="Courier New" w:cs="Courier New"/>
        </w:rPr>
        <w:t xml:space="preserve"> Reporting, LLC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1325 Fourth Avenue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Suite 1840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Seattle, Washington 98101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206.287.9066 | Seattle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360.534.9066 | Olympia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800.846.6989 | Na</w:t>
      </w:r>
      <w:r w:rsidRPr="00A44C90">
        <w:rPr>
          <w:rFonts w:ascii="Courier New" w:hAnsi="Courier New" w:cs="Courier New"/>
        </w:rPr>
        <w:t>tional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www.buellrealtime.com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0002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                     A P </w:t>
      </w:r>
      <w:proofErr w:type="spellStart"/>
      <w:r w:rsidRPr="00A44C90">
        <w:rPr>
          <w:rFonts w:ascii="Courier New" w:hAnsi="Courier New" w:cs="Courier New"/>
        </w:rPr>
        <w:t>P</w:t>
      </w:r>
      <w:proofErr w:type="spellEnd"/>
      <w:r w:rsidRPr="00A44C90">
        <w:rPr>
          <w:rFonts w:ascii="Courier New" w:hAnsi="Courier New" w:cs="Courier New"/>
        </w:rPr>
        <w:t xml:space="preserve"> E A R A N C E S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ADMINISTRATIVE LAW JUDGE: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GREGORY J. KOPTA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                         Washington Utilities and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</w:t>
      </w:r>
      <w:r w:rsidRPr="00A44C90">
        <w:rPr>
          <w:rFonts w:ascii="Courier New" w:hAnsi="Courier New" w:cs="Courier New"/>
        </w:rPr>
        <w:t xml:space="preserve"> Transportation Commission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                         1300 South Evergreen Park Drive SW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P.O. Box 47250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                         Olympia, Washington 98504-7250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360.664.1136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</w:t>
      </w:r>
      <w:r w:rsidRPr="00A44C90">
        <w:rPr>
          <w:rFonts w:ascii="Courier New" w:hAnsi="Courier New" w:cs="Courier New"/>
        </w:rPr>
        <w:t xml:space="preserve">  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FOR WASTE MANAGEMENT OF WASHINGTON, INC.: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                         SARA A. KELLY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POLLY L.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                         Summit Law Group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315 Fifth Avenue South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lastRenderedPageBreak/>
        <w:t xml:space="preserve">10       </w:t>
      </w:r>
      <w:r w:rsidRPr="00A44C90">
        <w:rPr>
          <w:rFonts w:ascii="Courier New" w:hAnsi="Courier New" w:cs="Courier New"/>
        </w:rPr>
        <w:t xml:space="preserve">                     Suite 1000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Seattle, Washington 98104-2682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11                            206.676.7000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pollym@summitlaw.com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12   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13   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FOR WASHINGTON UTILITIES AND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TRANSPORTAT</w:t>
      </w:r>
      <w:r w:rsidRPr="00A44C90">
        <w:rPr>
          <w:rFonts w:ascii="Courier New" w:hAnsi="Courier New" w:cs="Courier New"/>
        </w:rPr>
        <w:t>ION COMMISSION: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JULIAN BEATTIE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                         Assistant Attorney General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1400 South Evergreen Park Drive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                         Southwest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P</w:t>
      </w:r>
      <w:r w:rsidRPr="00A44C90">
        <w:rPr>
          <w:rFonts w:ascii="Courier New" w:hAnsi="Courier New" w:cs="Courier New"/>
        </w:rPr>
        <w:t>.O. Box 40128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                         Olympia, Washington 98504-0128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360.664.1225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                         jbeattie@utc.wa.gov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19   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FOR SPOKANE COUNTY: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P. STEPHEN </w:t>
      </w:r>
      <w:proofErr w:type="spellStart"/>
      <w:r w:rsidRPr="00A44C90">
        <w:rPr>
          <w:rFonts w:ascii="Courier New" w:hAnsi="Courier New" w:cs="Courier New"/>
        </w:rPr>
        <w:t>DiJULIO</w:t>
      </w:r>
      <w:proofErr w:type="spellEnd"/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</w:t>
      </w:r>
      <w:r w:rsidRPr="00A44C90">
        <w:rPr>
          <w:rFonts w:ascii="Courier New" w:hAnsi="Courier New" w:cs="Courier New"/>
        </w:rPr>
        <w:t>1                            Foster Pepper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1111 Third Avenue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                         Suite 3400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Seattle, Washington 98101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23                            206.447.8971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</w:t>
      </w:r>
      <w:r w:rsidRPr="00A44C90">
        <w:rPr>
          <w:rFonts w:ascii="Courier New" w:hAnsi="Courier New" w:cs="Courier New"/>
        </w:rPr>
        <w:t xml:space="preserve">          dijup@foster.com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24   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25                            </w:t>
      </w:r>
      <w:proofErr w:type="gramStart"/>
      <w:r w:rsidRPr="00A44C90">
        <w:rPr>
          <w:rFonts w:ascii="Courier New" w:hAnsi="Courier New" w:cs="Courier New"/>
        </w:rPr>
        <w:t>*  *</w:t>
      </w:r>
      <w:proofErr w:type="gramEnd"/>
      <w:r w:rsidRPr="00A44C90">
        <w:rPr>
          <w:rFonts w:ascii="Courier New" w:hAnsi="Courier New" w:cs="Courier New"/>
        </w:rPr>
        <w:t xml:space="preserve">  *  *  *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0003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              OLYMPIA, WASHINGTON, MARCH 16, 2015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                           9:31 A.M.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                             -O0O-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</w:t>
      </w:r>
      <w:r w:rsidRPr="00A44C90">
        <w:rPr>
          <w:rFonts w:ascii="Courier New" w:hAnsi="Courier New" w:cs="Courier New"/>
        </w:rPr>
        <w:t xml:space="preserve">   P R O C E </w:t>
      </w:r>
      <w:proofErr w:type="spellStart"/>
      <w:r w:rsidRPr="00A44C90">
        <w:rPr>
          <w:rFonts w:ascii="Courier New" w:hAnsi="Courier New" w:cs="Courier New"/>
        </w:rPr>
        <w:t>E</w:t>
      </w:r>
      <w:proofErr w:type="spellEnd"/>
      <w:r w:rsidRPr="00A44C90">
        <w:rPr>
          <w:rFonts w:ascii="Courier New" w:hAnsi="Courier New" w:cs="Courier New"/>
        </w:rPr>
        <w:t xml:space="preserve"> D I N G S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           JUDGE KOPTA:  Then let's be on the record in Docket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TG-143889, </w:t>
      </w:r>
      <w:proofErr w:type="spellStart"/>
      <w:r w:rsidRPr="00A44C90">
        <w:rPr>
          <w:rFonts w:ascii="Courier New" w:hAnsi="Courier New" w:cs="Courier New"/>
        </w:rPr>
        <w:t>en</w:t>
      </w:r>
      <w:proofErr w:type="spellEnd"/>
      <w:r w:rsidRPr="00A44C90">
        <w:rPr>
          <w:rFonts w:ascii="Courier New" w:hAnsi="Courier New" w:cs="Courier New"/>
        </w:rPr>
        <w:t xml:space="preserve"> captioned:  Washington Utilities and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Transportation Commission v. Waste Management of Washington,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Inc. d/b/a Waste Manageme</w:t>
      </w:r>
      <w:r w:rsidRPr="00A44C90">
        <w:rPr>
          <w:rFonts w:ascii="Courier New" w:hAnsi="Courier New" w:cs="Courier New"/>
        </w:rPr>
        <w:t>nt of Spokane.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           We are here for a prehearing conference in this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matter, and let's start by taking appearances.  I note that we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have petitions to intervene or notice of appearances from folks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that are in the room right now,</w:t>
      </w:r>
      <w:r w:rsidRPr="00A44C90">
        <w:rPr>
          <w:rFonts w:ascii="Courier New" w:hAnsi="Courier New" w:cs="Courier New"/>
        </w:rPr>
        <w:t xml:space="preserve"> so you only have to give me, in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making your appearance, your name, law firm, if any, and the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party you represent.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           And unless there's somebody else that is going to be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joining us, that should be sufficient, so let's begin</w:t>
      </w:r>
      <w:r w:rsidRPr="00A44C90">
        <w:rPr>
          <w:rFonts w:ascii="Courier New" w:hAnsi="Courier New" w:cs="Courier New"/>
        </w:rPr>
        <w:t xml:space="preserve"> with the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Company.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           MS. KELLY:  Sara Kelly with Summit Law Group for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Waste Management.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21              MS.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  <w:r w:rsidRPr="00A44C90">
        <w:rPr>
          <w:rFonts w:ascii="Courier New" w:hAnsi="Courier New" w:cs="Courier New"/>
        </w:rPr>
        <w:t>:  And Polly McNeill with Summit Law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Group, also for Waste Management.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           JUDGE KOPTA:  Commi</w:t>
      </w:r>
      <w:r w:rsidRPr="00A44C90">
        <w:rPr>
          <w:rFonts w:ascii="Courier New" w:hAnsi="Courier New" w:cs="Courier New"/>
        </w:rPr>
        <w:t>ssion Staff?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           MR. BEATTIE:  Thank you, Judge Kopta.  Julian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Beattie, Assistant Attorney General, for Commission Staff.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0004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           JUDGE KOPTA:  And for the County?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           MR. </w:t>
      </w:r>
      <w:proofErr w:type="spellStart"/>
      <w:r w:rsidRPr="00A44C90">
        <w:rPr>
          <w:rFonts w:ascii="Courier New" w:hAnsi="Courier New" w:cs="Courier New"/>
        </w:rPr>
        <w:t>DiJULIO</w:t>
      </w:r>
      <w:proofErr w:type="spellEnd"/>
      <w:r w:rsidRPr="00A44C90">
        <w:rPr>
          <w:rFonts w:ascii="Courier New" w:hAnsi="Courier New" w:cs="Courier New"/>
        </w:rPr>
        <w:t xml:space="preserve">:  Steve </w:t>
      </w:r>
      <w:proofErr w:type="spellStart"/>
      <w:r w:rsidRPr="00A44C90">
        <w:rPr>
          <w:rFonts w:ascii="Courier New" w:hAnsi="Courier New" w:cs="Courier New"/>
        </w:rPr>
        <w:t>DiJulio</w:t>
      </w:r>
      <w:proofErr w:type="spellEnd"/>
      <w:r w:rsidRPr="00A44C90">
        <w:rPr>
          <w:rFonts w:ascii="Courier New" w:hAnsi="Courier New" w:cs="Courier New"/>
        </w:rPr>
        <w:t>, Foster Peppe</w:t>
      </w:r>
      <w:r w:rsidRPr="00A44C90">
        <w:rPr>
          <w:rFonts w:ascii="Courier New" w:hAnsi="Courier New" w:cs="Courier New"/>
        </w:rPr>
        <w:t>r, special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deputy prosecuting attorney, appearing on behalf of Spokane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County.  Good morning.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           JUDGE KOPTA:  Good morning.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           Is there anyone else who wishes to make an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appearance?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           Hearing no</w:t>
      </w:r>
      <w:r w:rsidRPr="00A44C90">
        <w:rPr>
          <w:rFonts w:ascii="Courier New" w:hAnsi="Courier New" w:cs="Courier New"/>
        </w:rPr>
        <w:t>ne, we will proceed.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           The first order of business is intervention.  We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received a petition to intervene from the County and a response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from Waste Management.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12              Is there any further discussion on that petition </w:t>
      </w:r>
      <w:proofErr w:type="gramStart"/>
      <w:r w:rsidRPr="00A44C90">
        <w:rPr>
          <w:rFonts w:ascii="Courier New" w:hAnsi="Courier New" w:cs="Courier New"/>
        </w:rPr>
        <w:t>this</w:t>
      </w:r>
      <w:proofErr w:type="gramEnd"/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morning?  Are we set with what's in the papers?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           It sounds like we're okay.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15              MS.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  <w:r w:rsidRPr="00A44C90">
        <w:rPr>
          <w:rFonts w:ascii="Courier New" w:hAnsi="Courier New" w:cs="Courier New"/>
        </w:rPr>
        <w:t xml:space="preserve">:  No, </w:t>
      </w:r>
      <w:proofErr w:type="gramStart"/>
      <w:r w:rsidRPr="00A44C90">
        <w:rPr>
          <w:rFonts w:ascii="Courier New" w:hAnsi="Courier New" w:cs="Courier New"/>
        </w:rPr>
        <w:t>your</w:t>
      </w:r>
      <w:proofErr w:type="gramEnd"/>
      <w:r w:rsidRPr="00A44C90">
        <w:rPr>
          <w:rFonts w:ascii="Courier New" w:hAnsi="Courier New" w:cs="Courier New"/>
        </w:rPr>
        <w:t xml:space="preserve"> Honor.  There hasn't been any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further discussion about it this morning.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           JUDGE KOPTA:  All righ</w:t>
      </w:r>
      <w:r w:rsidRPr="00A44C90">
        <w:rPr>
          <w:rFonts w:ascii="Courier New" w:hAnsi="Courier New" w:cs="Courier New"/>
        </w:rPr>
        <w:t>t.  Well, I will grant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petition to intervene.  I find that the County has substantial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interest in this proceeding and should be allowed to participate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20   as an </w:t>
      </w:r>
      <w:proofErr w:type="spellStart"/>
      <w:r w:rsidRPr="00A44C90">
        <w:rPr>
          <w:rFonts w:ascii="Courier New" w:hAnsi="Courier New" w:cs="Courier New"/>
        </w:rPr>
        <w:t>intervenor</w:t>
      </w:r>
      <w:proofErr w:type="spellEnd"/>
      <w:r w:rsidRPr="00A44C90">
        <w:rPr>
          <w:rFonts w:ascii="Courier New" w:hAnsi="Courier New" w:cs="Courier New"/>
        </w:rPr>
        <w:t>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           The next order of business, discovery.  I'm assu</w:t>
      </w:r>
      <w:r w:rsidRPr="00A44C90">
        <w:rPr>
          <w:rFonts w:ascii="Courier New" w:hAnsi="Courier New" w:cs="Courier New"/>
        </w:rPr>
        <w:t>ming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that we want discovery in this case, so we will make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discovery rules available.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           Protective order.  Again, my assumption, based on my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understanding of this case, is that we need a protective order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0005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and </w:t>
      </w:r>
      <w:r w:rsidRPr="00A44C90">
        <w:rPr>
          <w:rFonts w:ascii="Courier New" w:hAnsi="Courier New" w:cs="Courier New"/>
        </w:rPr>
        <w:t>the standard protective order.  I will issue the standard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protective order, unless there's some concern about the contents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of that particular order.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           Ms. McNeill or Ms. Kelly?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           MS. KELLY:  I do think we had a cou</w:t>
      </w:r>
      <w:r w:rsidRPr="00A44C90">
        <w:rPr>
          <w:rFonts w:ascii="Courier New" w:hAnsi="Courier New" w:cs="Courier New"/>
        </w:rPr>
        <w:t>ple --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           MS.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  <w:r w:rsidRPr="00A44C90">
        <w:rPr>
          <w:rFonts w:ascii="Courier New" w:hAnsi="Courier New" w:cs="Courier New"/>
        </w:rPr>
        <w:t>:  Can I just ask?  Do you want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microphones on or not?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           JUDGE KOPTA:  Is there anyone on the bridge line?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           Well, then, it doesn't make any difference.  That's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the only reaso</w:t>
      </w:r>
      <w:r w:rsidRPr="00A44C90">
        <w:rPr>
          <w:rFonts w:ascii="Courier New" w:hAnsi="Courier New" w:cs="Courier New"/>
        </w:rPr>
        <w:t>n.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11              MS.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  <w:r w:rsidRPr="00A44C90">
        <w:rPr>
          <w:rFonts w:ascii="Courier New" w:hAnsi="Courier New" w:cs="Courier New"/>
        </w:rPr>
        <w:t>:  Okay.  Thanks.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           MS. KELLY:  We did have a couple of comments about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the protective order.  One of the things that we noted is in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prior communications, the County had indicated its desire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15  </w:t>
      </w:r>
      <w:r w:rsidRPr="00A44C90">
        <w:rPr>
          <w:rFonts w:ascii="Courier New" w:hAnsi="Courier New" w:cs="Courier New"/>
        </w:rPr>
        <w:t xml:space="preserve"> have someone from within the County review the work papers, and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we noted that the standard protective order usually contemplates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an outside expert.  The Company wouldn't have any objection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someone from within the County acting, I supp</w:t>
      </w:r>
      <w:r w:rsidRPr="00A44C90">
        <w:rPr>
          <w:rFonts w:ascii="Courier New" w:hAnsi="Courier New" w:cs="Courier New"/>
        </w:rPr>
        <w:t>ose, as an expert,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but just with -- the language of the standard protective order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doesn't contemplate that, and so we wanted to raise the issue.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           JUDGE KOPTA:  All right.  It's certainly my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understanding that there are ind</w:t>
      </w:r>
      <w:r w:rsidRPr="00A44C90">
        <w:rPr>
          <w:rFonts w:ascii="Courier New" w:hAnsi="Courier New" w:cs="Courier New"/>
        </w:rPr>
        <w:t>ividuals within a company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could sign a protective order.  I will take a look at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standard protective order to make sure that there isn't anything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that precludes anyone that is actually working for the County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0006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from revi</w:t>
      </w:r>
      <w:r w:rsidRPr="00A44C90">
        <w:rPr>
          <w:rFonts w:ascii="Courier New" w:hAnsi="Courier New" w:cs="Courier New"/>
        </w:rPr>
        <w:t>ewing confidential information.  But my understanding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is that that should not be precluded, so...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           You're still looking puzzled, Ms. McNeill.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           MS.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  <w:r w:rsidRPr="00A44C90">
        <w:rPr>
          <w:rFonts w:ascii="Courier New" w:hAnsi="Courier New" w:cs="Courier New"/>
        </w:rPr>
        <w:t>:  Yeah.  It's just a little bit odd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because of the postur</w:t>
      </w:r>
      <w:r w:rsidRPr="00A44C90">
        <w:rPr>
          <w:rFonts w:ascii="Courier New" w:hAnsi="Courier New" w:cs="Courier New"/>
        </w:rPr>
        <w:t>e of the parities and the nature of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protective order in terms of the County itself being a local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government, so we're trying to follow all of the different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possible anomalies that might occur as a result of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situation.  And </w:t>
      </w:r>
      <w:r w:rsidRPr="00A44C90">
        <w:rPr>
          <w:rFonts w:ascii="Courier New" w:hAnsi="Courier New" w:cs="Courier New"/>
        </w:rPr>
        <w:t>we didn't know the County has, at least -- I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don't know.  And maybe we would want to go off the record, but I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don't know if the County has identified an expert or not.  And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our impression was that they wanted it to be somebody --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</w:t>
      </w:r>
      <w:r w:rsidRPr="00A44C90">
        <w:rPr>
          <w:rFonts w:ascii="Courier New" w:hAnsi="Courier New" w:cs="Courier New"/>
        </w:rPr>
        <w:t xml:space="preserve">   they had somebody on board internally who had the capacity to be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looking at the -- reviewing the work papers.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           And, again, in reading the -- as you know, the use of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the protective order is a little bit new for us in this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17 </w:t>
      </w:r>
      <w:r w:rsidRPr="00A44C90">
        <w:rPr>
          <w:rFonts w:ascii="Courier New" w:hAnsi="Courier New" w:cs="Courier New"/>
        </w:rPr>
        <w:t xml:space="preserve">  industry.  We're perhaps not as facile with its terms as Your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Honor may be, but in reading it literally, it did seem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contemplate only counsel and experts rather than actual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employees.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21              JUDGE KOPTA:  And, generally -- </w:t>
      </w:r>
      <w:r w:rsidRPr="00A44C90">
        <w:rPr>
          <w:rFonts w:ascii="Courier New" w:hAnsi="Courier New" w:cs="Courier New"/>
        </w:rPr>
        <w:t>and we may need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use the microphone because it sounded like somebody joined us on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the bridge line.  Generally, expert is construed broadly so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you can have an internal expert, not necessarily an external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expert.  The only rest</w:t>
      </w:r>
      <w:r w:rsidRPr="00A44C90">
        <w:rPr>
          <w:rFonts w:ascii="Courier New" w:hAnsi="Courier New" w:cs="Courier New"/>
        </w:rPr>
        <w:t>riction on that being someone who's in a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0007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decision-making capacity that could use the information to their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competitive benefit.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           But, again, as I say, I will take a look at it.  It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is a little unusual because we gener</w:t>
      </w:r>
      <w:r w:rsidRPr="00A44C90">
        <w:rPr>
          <w:rFonts w:ascii="Courier New" w:hAnsi="Courier New" w:cs="Courier New"/>
        </w:rPr>
        <w:t>ally don't have local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governments intervening in Commission proceedings, but I think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that the issue remains the same.  And it sounds to me like there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isn't going to be a dispute, and, certainly, if there is, then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you have the opport</w:t>
      </w:r>
      <w:r w:rsidRPr="00A44C90">
        <w:rPr>
          <w:rFonts w:ascii="Courier New" w:hAnsi="Courier New" w:cs="Courier New"/>
        </w:rPr>
        <w:t>unity to object if someone signs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protective order and files it.  I think you have a period of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time to object if you don't believe that a particular individual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meets the qualifications of the order, so there is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12   safeguard as </w:t>
      </w:r>
      <w:r w:rsidRPr="00A44C90">
        <w:rPr>
          <w:rFonts w:ascii="Courier New" w:hAnsi="Courier New" w:cs="Courier New"/>
        </w:rPr>
        <w:t>well.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           But as I say, I will take a look at the order to make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sure that there isn't anything that precludes anyone from within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the County to look at the information that you would be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providing that is designated as confiden</w:t>
      </w:r>
      <w:r w:rsidRPr="00A44C90">
        <w:rPr>
          <w:rFonts w:ascii="Courier New" w:hAnsi="Courier New" w:cs="Courier New"/>
        </w:rPr>
        <w:t>tial.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           All right.  I think that brings us to schedule.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           I received an e-mail from Mr. Beattie, on behalf of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Staff, with a proposed schedule that I understand has been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worked out with the parties.  Again, a little</w:t>
      </w:r>
      <w:r w:rsidRPr="00A44C90">
        <w:rPr>
          <w:rFonts w:ascii="Courier New" w:hAnsi="Courier New" w:cs="Courier New"/>
        </w:rPr>
        <w:t xml:space="preserve"> bit unusual for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our proceedings since it is just scheduling three mediation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sessions.  I don't have a particular objection to that.  I have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a couple of thoughts, but I would like to hear from the parties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first as to what your think</w:t>
      </w:r>
      <w:r w:rsidRPr="00A44C90">
        <w:rPr>
          <w:rFonts w:ascii="Courier New" w:hAnsi="Courier New" w:cs="Courier New"/>
        </w:rPr>
        <w:t>ing is on just scheduling mediations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at this point.  Obviously, mediation is not something that is --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0008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something you have by right, but that you would request, and I'm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certainly willing to grant that request.  We want to do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eve</w:t>
      </w:r>
      <w:r w:rsidRPr="00A44C90">
        <w:rPr>
          <w:rFonts w:ascii="Courier New" w:hAnsi="Courier New" w:cs="Courier New"/>
        </w:rPr>
        <w:t>rything we can to encourage settlements of disputes.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           But your thoughts on proposing at this point just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have a schedule that would have mediation sessions would be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welcomed, and, Mr. Beattie, I will let you start since you se</w:t>
      </w:r>
      <w:r w:rsidRPr="00A44C90">
        <w:rPr>
          <w:rFonts w:ascii="Courier New" w:hAnsi="Courier New" w:cs="Courier New"/>
        </w:rPr>
        <w:t>nt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me the e-mail.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           MR. BEATTIE:  Thank you, Judge Kopta.  And I was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first to float this proposal among the parties, and it responds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to the optimism expressed among counsel for the various -- well,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now, parties, s</w:t>
      </w:r>
      <w:r w:rsidRPr="00A44C90">
        <w:rPr>
          <w:rFonts w:ascii="Courier New" w:hAnsi="Courier New" w:cs="Courier New"/>
        </w:rPr>
        <w:t>ince intervention has been granted.  And nobody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wants to go to a hearing that will require resources and time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that are just -- could be better used for other projects, and so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mediation was viewed as a way to resolve this matter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expe</w:t>
      </w:r>
      <w:r w:rsidRPr="00A44C90">
        <w:rPr>
          <w:rFonts w:ascii="Courier New" w:hAnsi="Courier New" w:cs="Courier New"/>
        </w:rPr>
        <w:t>ditiously.  But I should also mention, you know, we're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really in a wait and see kind of mode because the County has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asked to see confidential data and until it sees that data, it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doesn't have a clear objective yet.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           And so</w:t>
      </w:r>
      <w:r w:rsidRPr="00A44C90">
        <w:rPr>
          <w:rFonts w:ascii="Courier New" w:hAnsi="Courier New" w:cs="Courier New"/>
        </w:rPr>
        <w:t xml:space="preserve"> mediation is really viewed as the best way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move forward in this state of uncertainty.  We need a neutral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third party to help us move along because there is no real clear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objective at this point.  And so scheduling those three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me</w:t>
      </w:r>
      <w:r w:rsidRPr="00A44C90">
        <w:rPr>
          <w:rFonts w:ascii="Courier New" w:hAnsi="Courier New" w:cs="Courier New"/>
        </w:rPr>
        <w:t>diation sessions was viewed as a way to, you know, I guess as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I said, move forward in the state of uncertainty.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           JUDGE KOPTA:  Is there a sense that there's a need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0009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schedule three sessions at this point?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          </w:t>
      </w:r>
      <w:r w:rsidRPr="00A44C90">
        <w:rPr>
          <w:rFonts w:ascii="Courier New" w:hAnsi="Courier New" w:cs="Courier New"/>
        </w:rPr>
        <w:t xml:space="preserve"> MR. BEATTIE:  Staff hopes that this can be resolved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in one mediation session.  Scheduling three consecutive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mediation sessions, in my mind, sends the message to all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participants that there won't be any more than three.  And, you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</w:t>
      </w:r>
      <w:r w:rsidRPr="00A44C90">
        <w:rPr>
          <w:rFonts w:ascii="Courier New" w:hAnsi="Courier New" w:cs="Courier New"/>
        </w:rPr>
        <w:t xml:space="preserve">  know, if there's anything to work out that there will be an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option to come back the following week and then if at all, if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absolutely necessary, the third week.  But certainly Staff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would -- aims to have -- come to a resolution after one</w:t>
      </w:r>
      <w:r w:rsidRPr="00A44C90">
        <w:rPr>
          <w:rFonts w:ascii="Courier New" w:hAnsi="Courier New" w:cs="Courier New"/>
        </w:rPr>
        <w:t xml:space="preserve"> session.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           JUDGE KOPTA:  All right.  Any elaboration on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from the Company?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           MS. KELLY:  The Company raised -- do we have someone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on the bridge line?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14              JUDGE KOPTA:  I believe someone.  I heard </w:t>
      </w:r>
      <w:r w:rsidRPr="00A44C90">
        <w:rPr>
          <w:rFonts w:ascii="Courier New" w:hAnsi="Courier New" w:cs="Courier New"/>
        </w:rPr>
        <w:t>a tone,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so...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           Is the light on?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           MS. KELLY:  All right.  The Company did raise several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issues that we see as procedural in our response to the County's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petition to intervene.  The first of those would be th</w:t>
      </w:r>
      <w:r w:rsidRPr="00A44C90">
        <w:rPr>
          <w:rFonts w:ascii="Courier New" w:hAnsi="Courier New" w:cs="Courier New"/>
        </w:rPr>
        <w:t>e scope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of -- in this case in mediation.  And the Company would hope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that it would be limited to verifying the allocation expenses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within this rate filing.  That appears to be what the County's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interested in and as far as we underst</w:t>
      </w:r>
      <w:r w:rsidRPr="00A44C90">
        <w:rPr>
          <w:rFonts w:ascii="Courier New" w:hAnsi="Courier New" w:cs="Courier New"/>
        </w:rPr>
        <w:t>and, it would be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appropriate to narrow the focus of the mediation on the issues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that the County is interested in.  So that would be one of our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0010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requests.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           The second one, I think in some ways, relates to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len</w:t>
      </w:r>
      <w:r w:rsidRPr="00A44C90">
        <w:rPr>
          <w:rFonts w:ascii="Courier New" w:hAnsi="Courier New" w:cs="Courier New"/>
        </w:rPr>
        <w:t>gth of the mediation.  Generally, mediation would contemplate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both parties filing a mediation brief prior to the first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mediation.  One of our concerns is we still don't have a clear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understanding of what all the County's concerns are, and</w:t>
      </w:r>
      <w:r w:rsidRPr="00A44C90">
        <w:rPr>
          <w:rFonts w:ascii="Courier New" w:hAnsi="Courier New" w:cs="Courier New"/>
        </w:rPr>
        <w:t xml:space="preserve"> so our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proposal would be that there be some sort of brief by the County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to which we could respond.  And whether that occurs prior to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first mediation or the second mediation, I think it would help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to have some direction to the p</w:t>
      </w:r>
      <w:r w:rsidRPr="00A44C90">
        <w:rPr>
          <w:rFonts w:ascii="Courier New" w:hAnsi="Courier New" w:cs="Courier New"/>
        </w:rPr>
        <w:t>arties in terms of our ability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respond to the County's concerns.  Obviously, they're going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need to review the work papers, but perhaps after they review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the work papers, it would be appropriate, if we did contemplate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having on</w:t>
      </w:r>
      <w:r w:rsidRPr="00A44C90">
        <w:rPr>
          <w:rFonts w:ascii="Courier New" w:hAnsi="Courier New" w:cs="Courier New"/>
        </w:rPr>
        <w:t>ly one mediation, for there to be some sort of opening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brief by the County.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           As far as we're concerned, the Company has already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met its burden of proof in this filing, and so we'd also like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avoid creating unnecessary wo</w:t>
      </w:r>
      <w:r w:rsidRPr="00A44C90">
        <w:rPr>
          <w:rFonts w:ascii="Courier New" w:hAnsi="Courier New" w:cs="Courier New"/>
        </w:rPr>
        <w:t>rk for the Company.  Obviously,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attorneys' fees are a concern.  We have yet to recover in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expenses incurred in this proceeding.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21              JUDGE KOPTA:  All right.  Mr. </w:t>
      </w:r>
      <w:proofErr w:type="spellStart"/>
      <w:r w:rsidRPr="00A44C90">
        <w:rPr>
          <w:rFonts w:ascii="Courier New" w:hAnsi="Courier New" w:cs="Courier New"/>
        </w:rPr>
        <w:t>DiJulio</w:t>
      </w:r>
      <w:proofErr w:type="spellEnd"/>
      <w:r w:rsidRPr="00A44C90">
        <w:rPr>
          <w:rFonts w:ascii="Courier New" w:hAnsi="Courier New" w:cs="Courier New"/>
        </w:rPr>
        <w:t>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22              MR. </w:t>
      </w:r>
      <w:proofErr w:type="spellStart"/>
      <w:r w:rsidRPr="00A44C90">
        <w:rPr>
          <w:rFonts w:ascii="Courier New" w:hAnsi="Courier New" w:cs="Courier New"/>
        </w:rPr>
        <w:t>DiJULIO</w:t>
      </w:r>
      <w:proofErr w:type="spellEnd"/>
      <w:r w:rsidRPr="00A44C90">
        <w:rPr>
          <w:rFonts w:ascii="Courier New" w:hAnsi="Courier New" w:cs="Courier New"/>
        </w:rPr>
        <w:t>:  Thank you, Judge.  As you</w:t>
      </w:r>
      <w:r w:rsidRPr="00A44C90">
        <w:rPr>
          <w:rFonts w:ascii="Courier New" w:hAnsi="Courier New" w:cs="Courier New"/>
        </w:rPr>
        <w:t xml:space="preserve"> are aware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from your review of the file, in December of 2014, the customer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base for the Company had no change whatsoever.  It was a change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in paper only with the cities of Spokane Valley and Liberty Lake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0011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contracting for servic</w:t>
      </w:r>
      <w:r w:rsidRPr="00A44C90">
        <w:rPr>
          <w:rFonts w:ascii="Courier New" w:hAnsi="Courier New" w:cs="Courier New"/>
        </w:rPr>
        <w:t>e.  The customer base remained the same.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The rates that were in place in the unincorporated county and in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the cities remained the same.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           The County has been very clear from the beginning in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this matter that it wants to be </w:t>
      </w:r>
      <w:r w:rsidRPr="00A44C90">
        <w:rPr>
          <w:rFonts w:ascii="Courier New" w:hAnsi="Courier New" w:cs="Courier New"/>
        </w:rPr>
        <w:t>assured that the allocation of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costs consistent with the Commission's standards have been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properly managed as between the regulated areas and the now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removed areas in the city because you basically have the service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level just right </w:t>
      </w:r>
      <w:r w:rsidRPr="00A44C90">
        <w:rPr>
          <w:rFonts w:ascii="Courier New" w:hAnsi="Courier New" w:cs="Courier New"/>
        </w:rPr>
        <w:t>next door to each other as well.  So there's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been no question about what the County's interest has been from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the outset in this.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           In addition, there's the other question about proper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allocation of disposal costs and revenu</w:t>
      </w:r>
      <w:r w:rsidRPr="00A44C90">
        <w:rPr>
          <w:rFonts w:ascii="Courier New" w:hAnsi="Courier New" w:cs="Courier New"/>
        </w:rPr>
        <w:t>es as a result of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shifting disposal to the Company-controlled landfill as opposed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to the former Spokane County system, which is within their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authority, but, certainly, we want to make sure the costs are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properly allocated.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18      </w:t>
      </w:r>
      <w:r w:rsidRPr="00A44C90">
        <w:rPr>
          <w:rFonts w:ascii="Courier New" w:hAnsi="Courier New" w:cs="Courier New"/>
        </w:rPr>
        <w:t xml:space="preserve">        So from that standpoint, the County wants to have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access to those records in order to be able to evaluate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allocation of costs associated with just simply taking one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service level and calling it a city service level and having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contracts for that service as opposed to Commission regulation.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           Secondly, in this regard, you know, we did not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respond to the Waste Management response to the motion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intervene.  The County looked at it and said we don'</w:t>
      </w:r>
      <w:r w:rsidRPr="00A44C90">
        <w:rPr>
          <w:rFonts w:ascii="Courier New" w:hAnsi="Courier New" w:cs="Courier New"/>
        </w:rPr>
        <w:t>t want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0012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spend more money than we already have to in this matter, but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notion that a county should not be paying attention to solid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waste rates within the unincorporated area or within cities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are subject to the Commis</w:t>
      </w:r>
      <w:r w:rsidRPr="00A44C90">
        <w:rPr>
          <w:rFonts w:ascii="Courier New" w:hAnsi="Courier New" w:cs="Courier New"/>
        </w:rPr>
        <w:t>sion's jurisdiction is remarkable. 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statute specifically calls for a system of compliance with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County adopted solid waste management plan.  The County has a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significant role in this program in the State.  The fact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local</w:t>
      </w:r>
      <w:r w:rsidRPr="00A44C90">
        <w:rPr>
          <w:rFonts w:ascii="Courier New" w:hAnsi="Courier New" w:cs="Courier New"/>
        </w:rPr>
        <w:t xml:space="preserve"> government has not typically appeared before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Commission in rate proceedings doesn't make this any different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than any other rate proceeding.  The Staff will evaluate, and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11   the Staff will make a recommendation, but </w:t>
      </w:r>
      <w:proofErr w:type="spellStart"/>
      <w:r w:rsidRPr="00A44C90">
        <w:rPr>
          <w:rFonts w:ascii="Courier New" w:hAnsi="Courier New" w:cs="Courier New"/>
        </w:rPr>
        <w:t>intervenors</w:t>
      </w:r>
      <w:proofErr w:type="spellEnd"/>
      <w:r w:rsidRPr="00A44C90">
        <w:rPr>
          <w:rFonts w:ascii="Courier New" w:hAnsi="Courier New" w:cs="Courier New"/>
        </w:rPr>
        <w:t xml:space="preserve"> have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opportunity as well.  And the fact that it hasn't -- doesn't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happen regularly in solid waste proceedings doesn't make it any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different here.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           Now, with respect to the mediation, we do think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16   there are few issues </w:t>
      </w:r>
      <w:r w:rsidRPr="00A44C90">
        <w:rPr>
          <w:rFonts w:ascii="Courier New" w:hAnsi="Courier New" w:cs="Courier New"/>
        </w:rPr>
        <w:t>in dispute and that following review of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financial data that the matter may be able to be resolved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expeditiously.  So that's where we are.  The County does not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oppose early mediation.  We think it may be useful, but we're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20   not -- </w:t>
      </w:r>
      <w:r w:rsidRPr="00A44C90">
        <w:rPr>
          <w:rFonts w:ascii="Courier New" w:hAnsi="Courier New" w:cs="Courier New"/>
        </w:rPr>
        <w:t>like any mediation, we want to be sure that we're able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address the issues that are of concern to the County.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           As we told the full Commission at the last meeting,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it may very well be that following review of the data,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co</w:t>
      </w:r>
      <w:r w:rsidRPr="00A44C90">
        <w:rPr>
          <w:rFonts w:ascii="Courier New" w:hAnsi="Courier New" w:cs="Courier New"/>
        </w:rPr>
        <w:t>nfidential data that shows the allocation of cost as between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regulated and unregulated areas, the County will be satisfied,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0013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and we won't have anything further to say with respect to this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matter and the matter can be resolved expedit</w:t>
      </w:r>
      <w:r w:rsidRPr="00A44C90">
        <w:rPr>
          <w:rFonts w:ascii="Courier New" w:hAnsi="Courier New" w:cs="Courier New"/>
        </w:rPr>
        <w:t>iously without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hearing.  But that remains to be seen.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           The County's concerns here are, in fact, that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allocation of costs results in fair, just, reasonable, and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sufficient revenues to the Company for service to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</w:t>
      </w:r>
      <w:r w:rsidRPr="00A44C90">
        <w:rPr>
          <w:rFonts w:ascii="Courier New" w:hAnsi="Courier New" w:cs="Courier New"/>
        </w:rPr>
        <w:t xml:space="preserve">  unincorporated or the unregulated areas.  And so we do think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that this matter should proceed through mediation, and,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hopefully, to resolution at an early stage.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           But, the Company's request that the Commission's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proceedin</w:t>
      </w:r>
      <w:r w:rsidRPr="00A44C90">
        <w:rPr>
          <w:rFonts w:ascii="Courier New" w:hAnsi="Courier New" w:cs="Courier New"/>
        </w:rPr>
        <w:t>gs or that standard process should be buried because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the County has chosen to intervene in this case, which, again,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should not be viewed as unusual because it happens all the time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in Commission rate proceedings.  We just think it should g</w:t>
      </w:r>
      <w:r w:rsidRPr="00A44C90">
        <w:rPr>
          <w:rFonts w:ascii="Courier New" w:hAnsi="Courier New" w:cs="Courier New"/>
        </w:rPr>
        <w:t>o its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normal course.  Let's do mediation.  We'll do joint submissions.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We have mediation.  We try and resolve the issue.  We will file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the confidential statements by the attorneys or the experts who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may be called upon to investigate</w:t>
      </w:r>
      <w:r w:rsidRPr="00A44C90">
        <w:rPr>
          <w:rFonts w:ascii="Courier New" w:hAnsi="Courier New" w:cs="Courier New"/>
        </w:rPr>
        <w:t xml:space="preserve"> these matters.  The parties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have an opportunity to object.  But these proceedings are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considered by the Commission all the time, and there's nothing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unusual or different about this one.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           JUDGE KOPTA:  And is it your antic</w:t>
      </w:r>
      <w:r w:rsidRPr="00A44C90">
        <w:rPr>
          <w:rFonts w:ascii="Courier New" w:hAnsi="Courier New" w:cs="Courier New"/>
        </w:rPr>
        <w:t>ipation that you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will be limited in your review of the information to just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allocation, or did you also want to look at the level of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expenses, investments, depreciation, and those kinds of things?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0014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           MR. </w:t>
      </w:r>
      <w:proofErr w:type="spellStart"/>
      <w:r w:rsidRPr="00A44C90">
        <w:rPr>
          <w:rFonts w:ascii="Courier New" w:hAnsi="Courier New" w:cs="Courier New"/>
        </w:rPr>
        <w:t>DiJULIO</w:t>
      </w:r>
      <w:proofErr w:type="spellEnd"/>
      <w:r w:rsidRPr="00A44C90">
        <w:rPr>
          <w:rFonts w:ascii="Courier New" w:hAnsi="Courier New" w:cs="Courier New"/>
        </w:rPr>
        <w:t>:  W</w:t>
      </w:r>
      <w:r w:rsidRPr="00A44C90">
        <w:rPr>
          <w:rFonts w:ascii="Courier New" w:hAnsi="Courier New" w:cs="Courier New"/>
        </w:rPr>
        <w:t>ell, yes.  And the reason why we're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interested in that is because as the County has already said in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prior submissions to the Commission in this matter, there are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allocation of costs and expenses as between the regulated and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unregula</w:t>
      </w:r>
      <w:r w:rsidRPr="00A44C90">
        <w:rPr>
          <w:rFonts w:ascii="Courier New" w:hAnsi="Courier New" w:cs="Courier New"/>
        </w:rPr>
        <w:t>ted entity.  We necessarily are going to have to look 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that, at what are the costs and expenses, what truck is </w:t>
      </w:r>
      <w:proofErr w:type="gramStart"/>
      <w:r w:rsidRPr="00A44C90">
        <w:rPr>
          <w:rFonts w:ascii="Courier New" w:hAnsi="Courier New" w:cs="Courier New"/>
        </w:rPr>
        <w:t>being</w:t>
      </w:r>
      <w:proofErr w:type="gramEnd"/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used in this part of the service area on these days of the week,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and what part of the truck is being used in other part</w:t>
      </w:r>
      <w:r w:rsidRPr="00A44C90">
        <w:rPr>
          <w:rFonts w:ascii="Courier New" w:hAnsi="Courier New" w:cs="Courier New"/>
        </w:rPr>
        <w:t>s of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area, when was the truck purchased, what's the depreciation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schedule, there's a full range of issues.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           Now, having said that, the County understands fully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that the Commission Staff has looked at those issues and h</w:t>
      </w:r>
      <w:r w:rsidRPr="00A44C90">
        <w:rPr>
          <w:rFonts w:ascii="Courier New" w:hAnsi="Courier New" w:cs="Courier New"/>
        </w:rPr>
        <w:t>as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determined that there has been a proper allocation.  So we,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County, speaking for the County at this point, while the County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is very concerned about that, until it sees the numbers, sees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the analysis, it's not in a position to</w:t>
      </w:r>
      <w:r w:rsidRPr="00A44C90">
        <w:rPr>
          <w:rFonts w:ascii="Courier New" w:hAnsi="Courier New" w:cs="Courier New"/>
        </w:rPr>
        <w:t xml:space="preserve"> say what's of concern,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you know, at this point.  We want to make sure that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standards for proper allocation of costs and expenses between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regulated and unregulated are properly supported, consistent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with the regulations.  And th</w:t>
      </w:r>
      <w:r w:rsidRPr="00A44C90">
        <w:rPr>
          <w:rFonts w:ascii="Courier New" w:hAnsi="Courier New" w:cs="Courier New"/>
        </w:rPr>
        <w:t>at's what we're looking at.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           Now, how far down we have to go in that regard?  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this point, we don't know.  But we're confident that the Staff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has done its job, and the County is just checking it at this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point.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25       </w:t>
      </w:r>
      <w:r w:rsidRPr="00A44C90">
        <w:rPr>
          <w:rFonts w:ascii="Courier New" w:hAnsi="Courier New" w:cs="Courier New"/>
        </w:rPr>
        <w:t xml:space="preserve">       JUDGE KOPTA:  All right.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0015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           MS.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  <w:r w:rsidRPr="00A44C90">
        <w:rPr>
          <w:rFonts w:ascii="Courier New" w:hAnsi="Courier New" w:cs="Courier New"/>
        </w:rPr>
        <w:t>:  Judge Kopta?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           JUDGE KOPTA:  Yes.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           MS.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  <w:r w:rsidRPr="00A44C90">
        <w:rPr>
          <w:rFonts w:ascii="Courier New" w:hAnsi="Courier New" w:cs="Courier New"/>
        </w:rPr>
        <w:t>:  Excuse me.  If I may, there's just one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important point that I think needs to be responded to.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 </w:t>
      </w:r>
      <w:r w:rsidRPr="00A44C90">
        <w:rPr>
          <w:rFonts w:ascii="Courier New" w:hAnsi="Courier New" w:cs="Courier New"/>
        </w:rPr>
        <w:t xml:space="preserve">          It may not be unusual to have local governments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involved in rate cases, but it is unusual to have local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governments driving rate cases when there is no dispute between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Staff and the Company.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           So, usually, the rat</w:t>
      </w:r>
      <w:r w:rsidRPr="00A44C90">
        <w:rPr>
          <w:rFonts w:ascii="Courier New" w:hAnsi="Courier New" w:cs="Courier New"/>
        </w:rPr>
        <w:t>es are not reviewed and approved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and agreed upon, and usually there would not even be any kind of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11   a hearing process in this case.  But -- and it's -- </w:t>
      </w:r>
      <w:proofErr w:type="spellStart"/>
      <w:r w:rsidRPr="00A44C90">
        <w:rPr>
          <w:rFonts w:ascii="Courier New" w:hAnsi="Courier New" w:cs="Courier New"/>
        </w:rPr>
        <w:t>it's</w:t>
      </w:r>
      <w:proofErr w:type="spellEnd"/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difficult to maintain a posture of wanting to be responsive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the County's c</w:t>
      </w:r>
      <w:r w:rsidRPr="00A44C90">
        <w:rPr>
          <w:rFonts w:ascii="Courier New" w:hAnsi="Courier New" w:cs="Courier New"/>
        </w:rPr>
        <w:t>oncerns in the face of this sort of prospect of a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protracted rate hearing with endless inquiries into endless line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items when, in fact, there's no -- there's no controversy at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heart of this proceeding.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           So that's one o</w:t>
      </w:r>
      <w:r w:rsidRPr="00A44C90">
        <w:rPr>
          <w:rFonts w:ascii="Courier New" w:hAnsi="Courier New" w:cs="Courier New"/>
        </w:rPr>
        <w:t>f the reasons that we felt it was not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unreasonable or inconsistent with the County's objectives to try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to keep this confined, keep it focused, keep it short.  And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mediation is in the Company's rope, maybe a means of sort of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some int</w:t>
      </w:r>
      <w:r w:rsidRPr="00A44C90">
        <w:rPr>
          <w:rFonts w:ascii="Courier New" w:hAnsi="Courier New" w:cs="Courier New"/>
        </w:rPr>
        <w:t>ellectual medication, some rate reviewing mediation, but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not -- you know, we feel that we have met our burden of proof in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terms of the revenue needs, so there isn't an issue about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revenue.  It's just a very odd proceeding, so -- and not j</w:t>
      </w:r>
      <w:r w:rsidRPr="00A44C90">
        <w:rPr>
          <w:rFonts w:ascii="Courier New" w:hAnsi="Courier New" w:cs="Courier New"/>
        </w:rPr>
        <w:t>ust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because there's a county government involved, but because of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0016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what is the underlying premise that brings us here.  Thank you.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           JUDGE KOPTA:  And I understand that it is a little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unusual, but not that unusual.  I m</w:t>
      </w:r>
      <w:r w:rsidRPr="00A44C90">
        <w:rPr>
          <w:rFonts w:ascii="Courier New" w:hAnsi="Courier New" w:cs="Courier New"/>
        </w:rPr>
        <w:t>ean, the timing is Staff has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decided before this case ever started that it doesn't have any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concerns with your filing.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           MS.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  <w:r w:rsidRPr="00A44C90">
        <w:rPr>
          <w:rFonts w:ascii="Courier New" w:hAnsi="Courier New" w:cs="Courier New"/>
        </w:rPr>
        <w:t>:  Right.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           JUDGE KOPTA:  But there are other rate cases in which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Staff, aft</w:t>
      </w:r>
      <w:r w:rsidRPr="00A44C90">
        <w:rPr>
          <w:rFonts w:ascii="Courier New" w:hAnsi="Courier New" w:cs="Courier New"/>
        </w:rPr>
        <w:t>er the proceeding has begun, has settled with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Company, other parties have not, and the Commission has heard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the settlement and has gone on to hear the case put on by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11   other </w:t>
      </w:r>
      <w:proofErr w:type="spellStart"/>
      <w:r w:rsidRPr="00A44C90">
        <w:rPr>
          <w:rFonts w:ascii="Courier New" w:hAnsi="Courier New" w:cs="Courier New"/>
        </w:rPr>
        <w:t>intervenors</w:t>
      </w:r>
      <w:proofErr w:type="spellEnd"/>
      <w:r w:rsidRPr="00A44C90">
        <w:rPr>
          <w:rFonts w:ascii="Courier New" w:hAnsi="Courier New" w:cs="Courier New"/>
        </w:rPr>
        <w:t>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           So while I understand that y</w:t>
      </w:r>
      <w:r w:rsidRPr="00A44C90">
        <w:rPr>
          <w:rFonts w:ascii="Courier New" w:hAnsi="Courier New" w:cs="Courier New"/>
        </w:rPr>
        <w:t>ou would like to have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things accomplished as quickly as possible, Staff, while a very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important party, is just a party in these proceedings.  And so I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think the County, as a party, has the opportunity to explore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16   whatever it chooses </w:t>
      </w:r>
      <w:r w:rsidRPr="00A44C90">
        <w:rPr>
          <w:rFonts w:ascii="Courier New" w:hAnsi="Courier New" w:cs="Courier New"/>
        </w:rPr>
        <w:t>to explore in terms of the Company's filing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to ensure that it is resulting in rates that are fair, just,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reasonable, and sufficient.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           One of the concerns that I have is that as with any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suspended tariff filing, the Commiss</w:t>
      </w:r>
      <w:r w:rsidRPr="00A44C90">
        <w:rPr>
          <w:rFonts w:ascii="Courier New" w:hAnsi="Courier New" w:cs="Courier New"/>
        </w:rPr>
        <w:t>ion must render a final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decision within ten days from the stated effective date of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filing.  While I don't object to having some time for parties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see if we can work out -- you can work out a negotiated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resolution, I am also m</w:t>
      </w:r>
      <w:r w:rsidRPr="00A44C90">
        <w:rPr>
          <w:rFonts w:ascii="Courier New" w:hAnsi="Courier New" w:cs="Courier New"/>
        </w:rPr>
        <w:t>indful that if you are not successful,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then we are then required to have testimony and hearings and a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0017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final order from the Commission within the statutory time frame.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           So I am willing certainly to schedule a mediation.  I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would hope that the parties would have some settlement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discussions before then to determine whether mediation is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something that is actually necessary.  That would give you,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Ms. Kelly, I think, some more information in terms of what </w:t>
      </w:r>
      <w:r w:rsidRPr="00A44C90">
        <w:rPr>
          <w:rFonts w:ascii="Courier New" w:hAnsi="Courier New" w:cs="Courier New"/>
        </w:rPr>
        <w:t>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County is looking at in terms of issues once it has had an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opportunity to review the confidential information that it's so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far been unable to review.  But I would be most comfortable with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10   the parties establishing a schedule now </w:t>
      </w:r>
      <w:r w:rsidRPr="00A44C90">
        <w:rPr>
          <w:rFonts w:ascii="Courier New" w:hAnsi="Courier New" w:cs="Courier New"/>
        </w:rPr>
        <w:t>that, hopefully, will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not be necessary, but that will remind everyone that we have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ensure that this proceeding concludes within the ten months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we have to issue a final order.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14              So what I propose at this point would </w:t>
      </w:r>
      <w:r w:rsidRPr="00A44C90">
        <w:rPr>
          <w:rFonts w:ascii="Courier New" w:hAnsi="Courier New" w:cs="Courier New"/>
        </w:rPr>
        <w:t>be to go off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the record, allow the parties to have a discussion among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themselves to see what they can work out in terms of a schedule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that would give the parties enough time to develop the case and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the Commission enough time to issu</w:t>
      </w:r>
      <w:r w:rsidRPr="00A44C90">
        <w:rPr>
          <w:rFonts w:ascii="Courier New" w:hAnsi="Courier New" w:cs="Courier New"/>
        </w:rPr>
        <w:t>e a final order should it come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to that.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           Rayne Pearson, an administrative law judge with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Commission, will be appointed to be the mediator.  You can work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with her to schedule one or more dates for a mediation that I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</w:t>
      </w:r>
      <w:r w:rsidRPr="00A44C90">
        <w:rPr>
          <w:rFonts w:ascii="Courier New" w:hAnsi="Courier New" w:cs="Courier New"/>
        </w:rPr>
        <w:t xml:space="preserve">   can include in the procedural order if you would like.  And,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generally, that's not something that we would do, but I'm happy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to do that in this case.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0018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           So any thoughts before we go off the record so you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can have yo</w:t>
      </w:r>
      <w:r w:rsidRPr="00A44C90">
        <w:rPr>
          <w:rFonts w:ascii="Courier New" w:hAnsi="Courier New" w:cs="Courier New"/>
        </w:rPr>
        <w:t>ur discussion?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           MS.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  <w:r w:rsidRPr="00A44C90">
        <w:rPr>
          <w:rFonts w:ascii="Courier New" w:hAnsi="Courier New" w:cs="Courier New"/>
        </w:rPr>
        <w:t>:  I do.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           Do you?</w:t>
      </w:r>
      <w:bookmarkStart w:id="0" w:name="_GoBack"/>
      <w:bookmarkEnd w:id="0"/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           MR. BEATTIE:  My question would be:  Would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Commission ask for a mediation statement and can you give us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some guidance on how far before the first </w:t>
      </w:r>
      <w:r w:rsidRPr="00A44C90">
        <w:rPr>
          <w:rFonts w:ascii="Courier New" w:hAnsi="Courier New" w:cs="Courier New"/>
        </w:rPr>
        <w:t>mediation session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Commission would ask for that document to be filed?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           JUDGE KOPTA:  That's generally something that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mediator works out in conjunction with the parties, so, again,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that would be something that I wou</w:t>
      </w:r>
      <w:r w:rsidRPr="00A44C90">
        <w:rPr>
          <w:rFonts w:ascii="Courier New" w:hAnsi="Courier New" w:cs="Courier New"/>
        </w:rPr>
        <w:t>ld expect you to discuss with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Ms. Pearson.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           MR. BEATTIE:  Very well.  Thank you.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14              MS.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  <w:r w:rsidRPr="00A44C90">
        <w:rPr>
          <w:rFonts w:ascii="Courier New" w:hAnsi="Courier New" w:cs="Courier New"/>
        </w:rPr>
        <w:t>:  Thank you, Judge Kopta.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           Part of the reason that we made some of the points in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the response to inter</w:t>
      </w:r>
      <w:r w:rsidRPr="00A44C90">
        <w:rPr>
          <w:rFonts w:ascii="Courier New" w:hAnsi="Courier New" w:cs="Courier New"/>
        </w:rPr>
        <w:t>vention that we did were because we thought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17   to ourselves, </w:t>
      </w:r>
      <w:proofErr w:type="gramStart"/>
      <w:r w:rsidRPr="00A44C90">
        <w:rPr>
          <w:rFonts w:ascii="Courier New" w:hAnsi="Courier New" w:cs="Courier New"/>
        </w:rPr>
        <w:t>Well</w:t>
      </w:r>
      <w:proofErr w:type="gramEnd"/>
      <w:r w:rsidRPr="00A44C90">
        <w:rPr>
          <w:rFonts w:ascii="Courier New" w:hAnsi="Courier New" w:cs="Courier New"/>
        </w:rPr>
        <w:t>, what happens if the mediation is not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successful?  The Commission still is confronted with its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ten-month statutory deadline, so things are going to move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forward pretty q</w:t>
      </w:r>
      <w:r w:rsidRPr="00A44C90">
        <w:rPr>
          <w:rFonts w:ascii="Courier New" w:hAnsi="Courier New" w:cs="Courier New"/>
        </w:rPr>
        <w:t>uickly.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           I am struggling, though, with some guidance in terms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of the normal presentation of materials.  If the Company has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23   full burden of proof and has to prepare </w:t>
      </w:r>
      <w:proofErr w:type="spellStart"/>
      <w:r w:rsidRPr="00A44C90">
        <w:rPr>
          <w:rFonts w:ascii="Courier New" w:hAnsi="Courier New" w:cs="Courier New"/>
        </w:rPr>
        <w:t>prefiled</w:t>
      </w:r>
      <w:proofErr w:type="spellEnd"/>
      <w:r w:rsidRPr="00A44C90">
        <w:rPr>
          <w:rFonts w:ascii="Courier New" w:hAnsi="Courier New" w:cs="Courier New"/>
        </w:rPr>
        <w:t xml:space="preserve"> testimony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without -- I mean, sort of as if the</w:t>
      </w:r>
      <w:r w:rsidRPr="00A44C90">
        <w:rPr>
          <w:rFonts w:ascii="Courier New" w:hAnsi="Courier New" w:cs="Courier New"/>
        </w:rPr>
        <w:t>re were no rate case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had already been audited and decided and it -- again, you know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0019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we're very concerned about attorney fees.  We think that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Company should have a right to recover these attorney fees in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its rates and </w:t>
      </w:r>
      <w:r w:rsidRPr="00A44C90">
        <w:rPr>
          <w:rFonts w:ascii="Courier New" w:hAnsi="Courier New" w:cs="Courier New"/>
        </w:rPr>
        <w:t>would argue for that, but, nonetheless,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helps, but that doesn't justify having increased attorney fees.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And preparing </w:t>
      </w:r>
      <w:proofErr w:type="spellStart"/>
      <w:r w:rsidRPr="00A44C90">
        <w:rPr>
          <w:rFonts w:ascii="Courier New" w:hAnsi="Courier New" w:cs="Courier New"/>
        </w:rPr>
        <w:t>prefiled</w:t>
      </w:r>
      <w:proofErr w:type="spellEnd"/>
      <w:r w:rsidRPr="00A44C90">
        <w:rPr>
          <w:rFonts w:ascii="Courier New" w:hAnsi="Courier New" w:cs="Courier New"/>
        </w:rPr>
        <w:t xml:space="preserve"> testimony in the normal order of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sequence of events would be, you know, a pretty daunting task if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</w:t>
      </w:r>
      <w:r w:rsidRPr="00A44C90">
        <w:rPr>
          <w:rFonts w:ascii="Courier New" w:hAnsi="Courier New" w:cs="Courier New"/>
        </w:rPr>
        <w:t xml:space="preserve">  we were to take it seriously as we would.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           So we did ask, then, in the context of this rate case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whether you would consider any modification to the typical order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of proceedings that might mitigate unnecessary costs and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e</w:t>
      </w:r>
      <w:r w:rsidRPr="00A44C90">
        <w:rPr>
          <w:rFonts w:ascii="Courier New" w:hAnsi="Courier New" w:cs="Courier New"/>
        </w:rPr>
        <w:t>xpenses.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           JUDGE KOPTA:  And I appreciate your concern.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Unfortunately, we are now in an adjudication, and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Commission's decision in this adjudication will need to be based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on an evidentiary record.  And, currently, there</w:t>
      </w:r>
      <w:r w:rsidRPr="00A44C90">
        <w:rPr>
          <w:rFonts w:ascii="Courier New" w:hAnsi="Courier New" w:cs="Courier New"/>
        </w:rPr>
        <w:t xml:space="preserve"> is nothing in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the evidentiary record, so we would need to have a filing from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the Company that establishes its prima facie case and then have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responses from the other parties.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           Granted, that can be expensive, but that's wh</w:t>
      </w:r>
      <w:r w:rsidRPr="00A44C90">
        <w:rPr>
          <w:rFonts w:ascii="Courier New" w:hAnsi="Courier New" w:cs="Courier New"/>
        </w:rPr>
        <w:t>ere we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are at the moment and perhaps provides that much more of an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incentive to resolve this short of actually going to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22   full-blown adjudication for all parties.  I'm sure Mr. </w:t>
      </w:r>
      <w:proofErr w:type="spellStart"/>
      <w:r w:rsidRPr="00A44C90">
        <w:rPr>
          <w:rFonts w:ascii="Courier New" w:hAnsi="Courier New" w:cs="Courier New"/>
        </w:rPr>
        <w:t>DiJulio's</w:t>
      </w:r>
      <w:proofErr w:type="spellEnd"/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client is equally willing to try and work t</w:t>
      </w:r>
      <w:r w:rsidRPr="00A44C90">
        <w:rPr>
          <w:rFonts w:ascii="Courier New" w:hAnsi="Courier New" w:cs="Courier New"/>
        </w:rPr>
        <w:t>hings out short of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having to spend money and attorneys' fees and expert fees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fully litigate this.  But we are constrained by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0020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Administrative Procedures Act, and we will act accordingly.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           So with that in mind, w</w:t>
      </w:r>
      <w:r w:rsidRPr="00A44C90">
        <w:rPr>
          <w:rFonts w:ascii="Courier New" w:hAnsi="Courier New" w:cs="Courier New"/>
        </w:rPr>
        <w:t>e will go off the record so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that the parties can discuss a schedule that hopefully will not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be necessary, but if it is, then we will have it in place, and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then we will reconvene and conclude this prehearing conference.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So let's be o</w:t>
      </w:r>
      <w:r w:rsidRPr="00A44C90">
        <w:rPr>
          <w:rFonts w:ascii="Courier New" w:hAnsi="Courier New" w:cs="Courier New"/>
        </w:rPr>
        <w:t>ff the record.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                   (Discussion off the record from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                    9:59 a.m. to 10:33 a.m.)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           JUDGE KOPTA:  Then let's be back on the record.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           After taking a break to discuss scheduling, I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11  </w:t>
      </w:r>
      <w:r w:rsidRPr="00A44C90">
        <w:rPr>
          <w:rFonts w:ascii="Courier New" w:hAnsi="Courier New" w:cs="Courier New"/>
        </w:rPr>
        <w:t xml:space="preserve"> understand that the parties have agreed on a proposed schedule.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           Mr. Beattie, would you like to tell me what that is?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           MR. BEATTIE:  That's correct, Judge Kopta.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           So I would like to propose the following pro</w:t>
      </w:r>
      <w:r w:rsidRPr="00A44C90">
        <w:rPr>
          <w:rFonts w:ascii="Courier New" w:hAnsi="Courier New" w:cs="Courier New"/>
        </w:rPr>
        <w:t>cedural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schedule.  We would like for our first mediation session to be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April 24th, with mediation statements due on April 20th, with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electronic service and statements due by five p.m.; the second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18   mediation session on May 4th -- and </w:t>
      </w:r>
      <w:r w:rsidRPr="00A44C90">
        <w:rPr>
          <w:rFonts w:ascii="Courier New" w:hAnsi="Courier New" w:cs="Courier New"/>
        </w:rPr>
        <w:t>please let me know if you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need me to slow down.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           JUDGE KOPTA:  I'm good so far.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           MR. BEATTIE:  We would like to schedule a third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mediation session for May 6th, with the understanding that it's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tentative, bu</w:t>
      </w:r>
      <w:r w:rsidRPr="00A44C90">
        <w:rPr>
          <w:rFonts w:ascii="Courier New" w:hAnsi="Courier New" w:cs="Courier New"/>
        </w:rPr>
        <w:t>t on the schedule nonetheless.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           JUDGE KOPTA:  All right.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           MR. BEATTIE:  Should alternative dispute resolution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0021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not produce a final resolution, we will proceed to a procedural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schedule geared towards a hearin</w:t>
      </w:r>
      <w:r w:rsidRPr="00A44C90">
        <w:rPr>
          <w:rFonts w:ascii="Courier New" w:hAnsi="Courier New" w:cs="Courier New"/>
        </w:rPr>
        <w:t>g.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           Company testimony would be due on June 12th; Staff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responsive testimony and also </w:t>
      </w:r>
      <w:proofErr w:type="spellStart"/>
      <w:r w:rsidRPr="00A44C90">
        <w:rPr>
          <w:rFonts w:ascii="Courier New" w:hAnsi="Courier New" w:cs="Courier New"/>
        </w:rPr>
        <w:t>Intervenor</w:t>
      </w:r>
      <w:proofErr w:type="spellEnd"/>
      <w:r w:rsidRPr="00A44C90">
        <w:rPr>
          <w:rFonts w:ascii="Courier New" w:hAnsi="Courier New" w:cs="Courier New"/>
        </w:rPr>
        <w:t xml:space="preserve"> responsive testimony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would be due on July 17th; Company rebuttal testimony and Staff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and </w:t>
      </w:r>
      <w:proofErr w:type="spellStart"/>
      <w:r w:rsidRPr="00A44C90">
        <w:rPr>
          <w:rFonts w:ascii="Courier New" w:hAnsi="Courier New" w:cs="Courier New"/>
        </w:rPr>
        <w:t>Intervenor</w:t>
      </w:r>
      <w:proofErr w:type="spellEnd"/>
      <w:r w:rsidRPr="00A44C90">
        <w:rPr>
          <w:rFonts w:ascii="Courier New" w:hAnsi="Courier New" w:cs="Courier New"/>
        </w:rPr>
        <w:t xml:space="preserve"> cross-answering would be d</w:t>
      </w:r>
      <w:r w:rsidRPr="00A44C90">
        <w:rPr>
          <w:rFonts w:ascii="Courier New" w:hAnsi="Courier New" w:cs="Courier New"/>
        </w:rPr>
        <w:t>ue on August 7th;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evidentiary hearing commencing on August 13th, going on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August 14th, if necessary, with cross-exhibits due on August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10th; simultaneous </w:t>
      </w:r>
      <w:proofErr w:type="spellStart"/>
      <w:r w:rsidRPr="00A44C90">
        <w:rPr>
          <w:rFonts w:ascii="Courier New" w:hAnsi="Courier New" w:cs="Courier New"/>
        </w:rPr>
        <w:t>posthearing</w:t>
      </w:r>
      <w:proofErr w:type="spellEnd"/>
      <w:r w:rsidRPr="00A44C90">
        <w:rPr>
          <w:rFonts w:ascii="Courier New" w:hAnsi="Courier New" w:cs="Courier New"/>
        </w:rPr>
        <w:t xml:space="preserve"> briefs due September 22, 2015,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with a suspension date being Nov</w:t>
      </w:r>
      <w:r w:rsidRPr="00A44C90">
        <w:rPr>
          <w:rFonts w:ascii="Courier New" w:hAnsi="Courier New" w:cs="Courier New"/>
        </w:rPr>
        <w:t>ember 1st, which we hope would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give the Commission plenty of time to issue an order.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           JUDGE KOPTA:  Well, the concern I have is I'm not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aware that the Commissioners would actually be sitting on this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particular proceeding a</w:t>
      </w:r>
      <w:r w:rsidRPr="00A44C90">
        <w:rPr>
          <w:rFonts w:ascii="Courier New" w:hAnsi="Courier New" w:cs="Courier New"/>
        </w:rPr>
        <w:t>nd if they aren't, then we would be in a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position of having an initial order, which would need to be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reviewed by the Commissioners, which would take additional time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which could not happen within this by November the 1st.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18              </w:t>
      </w:r>
      <w:r w:rsidRPr="00A44C90">
        <w:rPr>
          <w:rFonts w:ascii="Courier New" w:hAnsi="Courier New" w:cs="Courier New"/>
        </w:rPr>
        <w:t>So I'm not sure that this schedule is going to work,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and I'm not sure that we'll be able to resolve that while we're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sitting here today.  So since the focus is going to be on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mediation, I think you can count on those dates being the ones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that we will set.  I will discuss with the Commissioners what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their preferences are in terms of sitting on this or not.  And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based on that preference, I will let the parties know, and if we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need to, we will need to come up with a di</w:t>
      </w:r>
      <w:r w:rsidRPr="00A44C90">
        <w:rPr>
          <w:rFonts w:ascii="Courier New" w:hAnsi="Courier New" w:cs="Courier New"/>
        </w:rPr>
        <w:t>fferent procedural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0022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schedule that allows for both an initial order and a final order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on petitions for review.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           Anything further at this point?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           MR. BEATTIE:  Yes, </w:t>
      </w:r>
      <w:proofErr w:type="gramStart"/>
      <w:r w:rsidRPr="00A44C90">
        <w:rPr>
          <w:rFonts w:ascii="Courier New" w:hAnsi="Courier New" w:cs="Courier New"/>
        </w:rPr>
        <w:t>Your</w:t>
      </w:r>
      <w:proofErr w:type="gramEnd"/>
      <w:r w:rsidRPr="00A44C90">
        <w:rPr>
          <w:rFonts w:ascii="Courier New" w:hAnsi="Courier New" w:cs="Courier New"/>
        </w:rPr>
        <w:t xml:space="preserve"> Honor.  There is just one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lingeri</w:t>
      </w:r>
      <w:r w:rsidRPr="00A44C90">
        <w:rPr>
          <w:rFonts w:ascii="Courier New" w:hAnsi="Courier New" w:cs="Courier New"/>
        </w:rPr>
        <w:t xml:space="preserve">ng piece of business, which relates to the </w:t>
      </w:r>
      <w:proofErr w:type="spellStart"/>
      <w:r w:rsidRPr="00A44C90">
        <w:rPr>
          <w:rFonts w:ascii="Courier New" w:hAnsi="Courier New" w:cs="Courier New"/>
        </w:rPr>
        <w:t>Intervenor's</w:t>
      </w:r>
      <w:proofErr w:type="spellEnd"/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request for public records, and it is still pending.  My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understanding is Mr. </w:t>
      </w:r>
      <w:proofErr w:type="spellStart"/>
      <w:r w:rsidRPr="00A44C90">
        <w:rPr>
          <w:rFonts w:ascii="Courier New" w:hAnsi="Courier New" w:cs="Courier New"/>
        </w:rPr>
        <w:t>DiJulio</w:t>
      </w:r>
      <w:proofErr w:type="spellEnd"/>
      <w:r w:rsidRPr="00A44C90">
        <w:rPr>
          <w:rFonts w:ascii="Courier New" w:hAnsi="Courier New" w:cs="Courier New"/>
        </w:rPr>
        <w:t xml:space="preserve"> is willing to address that.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           JUDGE KOPTA:  Well, let me say, first of all,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</w:t>
      </w:r>
      <w:r w:rsidRPr="00A44C90">
        <w:rPr>
          <w:rFonts w:ascii="Courier New" w:hAnsi="Courier New" w:cs="Courier New"/>
        </w:rPr>
        <w:t>that's a separate issue from what we do here.  So, I mean, you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can tell me what you're going to plan to do, but if you're going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to do anything with the public records, then that needs to be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handled through our public records office.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13  </w:t>
      </w:r>
      <w:r w:rsidRPr="00A44C90">
        <w:rPr>
          <w:rFonts w:ascii="Courier New" w:hAnsi="Courier New" w:cs="Courier New"/>
        </w:rPr>
        <w:t xml:space="preserve">            MR. </w:t>
      </w:r>
      <w:proofErr w:type="spellStart"/>
      <w:r w:rsidRPr="00A44C90">
        <w:rPr>
          <w:rFonts w:ascii="Courier New" w:hAnsi="Courier New" w:cs="Courier New"/>
        </w:rPr>
        <w:t>DiJULIO</w:t>
      </w:r>
      <w:proofErr w:type="spellEnd"/>
      <w:r w:rsidRPr="00A44C90">
        <w:rPr>
          <w:rFonts w:ascii="Courier New" w:hAnsi="Courier New" w:cs="Courier New"/>
        </w:rPr>
        <w:t>:  No.  Mr. Beattie talked to me during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the off-record discussion, and the County, officially for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record, withdraws its public records request and will deal with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this through its hearing discovery process.  Than</w:t>
      </w:r>
      <w:r w:rsidRPr="00A44C90">
        <w:rPr>
          <w:rFonts w:ascii="Courier New" w:hAnsi="Courier New" w:cs="Courier New"/>
        </w:rPr>
        <w:t>k you.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           JUDGE KOPTA:  And that makes sense.  But if you would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confirm that with our public records office, the office of Lisa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Wyse, then...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20              MR. </w:t>
      </w:r>
      <w:proofErr w:type="spellStart"/>
      <w:r w:rsidRPr="00A44C90">
        <w:rPr>
          <w:rFonts w:ascii="Courier New" w:hAnsi="Courier New" w:cs="Courier New"/>
        </w:rPr>
        <w:t>DiJULIO</w:t>
      </w:r>
      <w:proofErr w:type="spellEnd"/>
      <w:r w:rsidRPr="00A44C90">
        <w:rPr>
          <w:rFonts w:ascii="Courier New" w:hAnsi="Courier New" w:cs="Courier New"/>
        </w:rPr>
        <w:t>:  The County will do.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           JUDGE KOPTA:  Great.</w:t>
      </w:r>
      <w:r w:rsidRPr="00A44C90">
        <w:rPr>
          <w:rFonts w:ascii="Courier New" w:hAnsi="Courier New" w:cs="Courier New"/>
        </w:rPr>
        <w:t xml:space="preserve">  Thank you very much.  We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appreciate keeping them separate because you have a right to ask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for public records apart from discovery.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           Anything else that we need to discuss this morning?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Thank you.  Then we are off the reco</w:t>
      </w:r>
      <w:r w:rsidRPr="00A44C90">
        <w:rPr>
          <w:rFonts w:ascii="Courier New" w:hAnsi="Courier New" w:cs="Courier New"/>
        </w:rPr>
        <w:t>rd.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0023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             (Proceeding concluded at 10:37 a.m.)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                             -o0o-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10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11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12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13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14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15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16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17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18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19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20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21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22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23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</w:t>
      </w:r>
      <w:r w:rsidRPr="00A44C90">
        <w:rPr>
          <w:rFonts w:ascii="Courier New" w:hAnsi="Courier New" w:cs="Courier New"/>
        </w:rPr>
        <w:t xml:space="preserve">4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25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0024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                     C E R T I F I C A T 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STATE OF WASHINGTON   )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) </w:t>
      </w:r>
      <w:proofErr w:type="spellStart"/>
      <w:r w:rsidRPr="00A44C90">
        <w:rPr>
          <w:rFonts w:ascii="Courier New" w:hAnsi="Courier New" w:cs="Courier New"/>
        </w:rPr>
        <w:t>ss</w:t>
      </w:r>
      <w:proofErr w:type="spellEnd"/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COUNTY OF KING        )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       I, SHELBY KAY K. FUKUSHIMA, a Certified Shorthand Reporter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and </w:t>
      </w:r>
      <w:r w:rsidRPr="00A44C90">
        <w:rPr>
          <w:rFonts w:ascii="Courier New" w:hAnsi="Courier New" w:cs="Courier New"/>
        </w:rPr>
        <w:t>Notary Public in and for the State of Washington, do hereby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certify that the foregoing transcript is true and accurate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the best of my knowledge, skill and ability.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       IN WITNESS WHEREOF, I have hereunto set my hand and seal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t</w:t>
      </w:r>
      <w:r w:rsidRPr="00A44C90">
        <w:rPr>
          <w:rFonts w:ascii="Courier New" w:hAnsi="Courier New" w:cs="Courier New"/>
        </w:rPr>
        <w:t>his 24th day of March, 2015.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12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13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                         _____________________________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 SHELBY KAY K. FUKUSHIMA, CCR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15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My commission expires: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June 29, 2017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17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18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19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20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21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22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23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24   </w:t>
      </w:r>
    </w:p>
    <w:p w:rsid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25   </w:t>
      </w:r>
    </w:p>
    <w:sectPr w:rsidR="00A44C90" w:rsidSect="00BD3D9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A44C90"/>
    <w:rsid w:val="00A84C2A"/>
    <w:rsid w:val="00AD3312"/>
    <w:rsid w:val="00AE273E"/>
    <w:rsid w:val="00B13041"/>
    <w:rsid w:val="00BD3D98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656CE-636E-451F-B0E6-A7D2212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A44C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4C9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2015-03-19T07:00:00+00:00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67" ma:contentTypeDescription="" ma:contentTypeScope="" ma:versionID="d6a196dce58100da2d2c8010042eac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76A0098-38D2-46D2-A0BF-87E72DB2FFFE}"/>
</file>

<file path=customXml/itemProps2.xml><?xml version="1.0" encoding="utf-8"?>
<ds:datastoreItem xmlns:ds="http://schemas.openxmlformats.org/officeDocument/2006/customXml" ds:itemID="{60FEAA8C-26DB-48EA-AE26-9F473A4B8ED1}"/>
</file>

<file path=customXml/itemProps3.xml><?xml version="1.0" encoding="utf-8"?>
<ds:datastoreItem xmlns:ds="http://schemas.openxmlformats.org/officeDocument/2006/customXml" ds:itemID="{325C4491-9A73-432C-944B-4455CFFE2C92}"/>
</file>

<file path=customXml/itemProps4.xml><?xml version="1.0" encoding="utf-8"?>
<ds:datastoreItem xmlns:ds="http://schemas.openxmlformats.org/officeDocument/2006/customXml" ds:itemID="{72418141-6B9A-4751-85D9-DBA0B65DF1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5322</Words>
  <Characters>30338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2015-03-25T15:32:00Z</dcterms:created>
  <dcterms:modified xsi:type="dcterms:W3CDTF">2015-03-25T15:32:00Z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0x0101006E56B4D1795A2E4DB2F0B01679ED314A005DC8A3BE6F107240B1BE9480F0D5C9EA</vt:lpwstr>
  </property>
  <property fmtid="{D5CDD505-2E9C-101B-9397-08002B2CF9AE}" pid="3" name="_docset_NoMedatataSyncRequired">
    <vt:lpwstr>False</vt:lpwstr>
  </property>
</Properties>
</file>