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09894" w14:textId="77777777" w:rsidR="00AA5865" w:rsidRDefault="00AA5865">
      <w:pPr>
        <w:pStyle w:val="Title"/>
      </w:pPr>
      <w:bookmarkStart w:id="0" w:name="_GoBack"/>
      <w:bookmarkEnd w:id="0"/>
      <w:r>
        <w:t>CERTIFICATE OF SERVICE</w:t>
      </w:r>
    </w:p>
    <w:p w14:paraId="7FCA5614" w14:textId="77777777" w:rsidR="00AA5865" w:rsidRPr="00CC011E" w:rsidRDefault="00B25200">
      <w:pPr>
        <w:pStyle w:val="Subtitle"/>
        <w:rPr>
          <w:i/>
        </w:rPr>
      </w:pPr>
      <w:r>
        <w:t>Docket</w:t>
      </w:r>
      <w:r w:rsidR="00E02B0F">
        <w:t>s UE-170485 and UG-170486</w:t>
      </w:r>
      <w:r w:rsidR="00CC011E">
        <w:t xml:space="preserve"> </w:t>
      </w:r>
      <w:r w:rsidR="00CC011E">
        <w:rPr>
          <w:i/>
        </w:rPr>
        <w:t>(Consolidated)</w:t>
      </w:r>
    </w:p>
    <w:p w14:paraId="10554830" w14:textId="77777777" w:rsidR="00461025" w:rsidRDefault="00461025">
      <w:pPr>
        <w:suppressAutoHyphens/>
        <w:spacing w:line="240" w:lineRule="auto"/>
        <w:jc w:val="center"/>
        <w:rPr>
          <w:spacing w:val="-3"/>
        </w:rPr>
      </w:pPr>
    </w:p>
    <w:p w14:paraId="32BF03EC" w14:textId="77777777" w:rsidR="00DF66D5" w:rsidRDefault="005B3AB1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 xml:space="preserve">I, </w:t>
      </w:r>
      <w:r w:rsidR="00F628C2">
        <w:rPr>
          <w:spacing w:val="-3"/>
        </w:rPr>
        <w:t>Leslie Rothbaum</w:t>
      </w:r>
      <w:r>
        <w:rPr>
          <w:spacing w:val="-3"/>
        </w:rPr>
        <w:t>, do hereby</w:t>
      </w:r>
      <w:r w:rsidR="00AA5865">
        <w:rPr>
          <w:spacing w:val="-3"/>
        </w:rPr>
        <w:t xml:space="preserve">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r w:rsidR="00177A21">
        <w:rPr>
          <w:spacing w:val="-3"/>
        </w:rPr>
        <w:t>the</w:t>
      </w:r>
      <w:r w:rsidR="00DA4746">
        <w:rPr>
          <w:spacing w:val="-3"/>
        </w:rPr>
        <w:t xml:space="preserve"> </w:t>
      </w:r>
      <w:r w:rsidR="0019228D">
        <w:rPr>
          <w:i/>
          <w:spacing w:val="-3"/>
        </w:rPr>
        <w:t>Cross Answering</w:t>
      </w:r>
      <w:r w:rsidR="00F628C2">
        <w:rPr>
          <w:i/>
          <w:spacing w:val="-3"/>
        </w:rPr>
        <w:t xml:space="preserve"> Testimony of Shawn Collins</w:t>
      </w:r>
      <w:r w:rsidR="004B22B5">
        <w:rPr>
          <w:i/>
          <w:spacing w:val="-3"/>
        </w:rPr>
        <w:t xml:space="preserve"> </w:t>
      </w:r>
      <w:r>
        <w:rPr>
          <w:spacing w:val="-3"/>
        </w:rPr>
        <w:t>to</w:t>
      </w:r>
      <w:r w:rsidR="00A20553">
        <w:rPr>
          <w:spacing w:val="-3"/>
        </w:rPr>
        <w:t xml:space="preserve"> all parties of record listed by electronic mail.</w:t>
      </w:r>
    </w:p>
    <w:tbl>
      <w:tblPr>
        <w:tblpPr w:leftFromText="180" w:rightFromText="180" w:vertAnchor="text" w:horzAnchor="margin" w:tblpY="148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4354"/>
      </w:tblGrid>
      <w:tr w:rsidR="00252014" w14:paraId="55E63BDB" w14:textId="77777777" w:rsidTr="00BE5BEE">
        <w:trPr>
          <w:cantSplit/>
          <w:trHeight w:hRule="exact" w:val="4060"/>
        </w:trPr>
        <w:tc>
          <w:tcPr>
            <w:tcW w:w="4687" w:type="dxa"/>
            <w:vAlign w:val="center"/>
          </w:tcPr>
          <w:p w14:paraId="65064E32" w14:textId="77777777" w:rsidR="00645D41" w:rsidRDefault="00645D41" w:rsidP="00252014">
            <w:pPr>
              <w:spacing w:line="240" w:lineRule="auto"/>
              <w:ind w:left="720"/>
              <w:rPr>
                <w:b/>
                <w:szCs w:val="24"/>
              </w:rPr>
            </w:pPr>
          </w:p>
          <w:p w14:paraId="3DF2CFB9" w14:textId="77777777" w:rsidR="007314F2" w:rsidRDefault="007314F2" w:rsidP="00252014">
            <w:pPr>
              <w:spacing w:line="240" w:lineRule="auto"/>
              <w:ind w:left="720"/>
              <w:rPr>
                <w:b/>
                <w:szCs w:val="24"/>
              </w:rPr>
            </w:pPr>
          </w:p>
          <w:p w14:paraId="2717B3D7" w14:textId="77777777" w:rsidR="00252014" w:rsidRDefault="00252014" w:rsidP="00252014">
            <w:pPr>
              <w:spacing w:line="240" w:lineRule="auto"/>
              <w:ind w:left="720"/>
              <w:rPr>
                <w:szCs w:val="24"/>
              </w:rPr>
            </w:pPr>
            <w:r>
              <w:rPr>
                <w:b/>
                <w:szCs w:val="24"/>
              </w:rPr>
              <w:t>Avista</w:t>
            </w:r>
          </w:p>
          <w:p w14:paraId="535B0B75" w14:textId="77777777" w:rsidR="00645D41" w:rsidRDefault="00252014" w:rsidP="00252014">
            <w:pPr>
              <w:spacing w:line="240" w:lineRule="auto"/>
              <w:ind w:left="720"/>
            </w:pPr>
            <w:r>
              <w:t xml:space="preserve">Kelly O. Norwood* VP, State &amp; Federal Regulation </w:t>
            </w:r>
          </w:p>
          <w:p w14:paraId="66D364DD" w14:textId="77777777" w:rsidR="00645D41" w:rsidRDefault="00645D41" w:rsidP="00645D41">
            <w:pPr>
              <w:spacing w:line="240" w:lineRule="auto"/>
              <w:ind w:left="720"/>
            </w:pPr>
            <w:r>
              <w:t>David J. Meyer, Esq. VP and Chief Counsel for Regulatory and Governmental Affairs</w:t>
            </w:r>
          </w:p>
          <w:p w14:paraId="56D15890" w14:textId="77777777" w:rsidR="00252014" w:rsidRDefault="00252014" w:rsidP="00252014">
            <w:pPr>
              <w:spacing w:line="240" w:lineRule="auto"/>
              <w:ind w:left="720"/>
            </w:pPr>
            <w:r>
              <w:t>1411 E. Mission Avenue, MSC-27 P.O. Box 3727 Spokane, WA 99220-3727</w:t>
            </w:r>
          </w:p>
          <w:p w14:paraId="383F63D4" w14:textId="77777777" w:rsidR="00645D41" w:rsidRDefault="00645D41" w:rsidP="00252014">
            <w:pPr>
              <w:spacing w:line="240" w:lineRule="auto"/>
              <w:ind w:left="720"/>
            </w:pPr>
          </w:p>
          <w:p w14:paraId="72E59BD9" w14:textId="77777777" w:rsidR="00252014" w:rsidRDefault="00645D41" w:rsidP="00252014">
            <w:pPr>
              <w:spacing w:line="240" w:lineRule="auto"/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 w:rsidR="00252014" w:rsidRPr="009058C1">
                <w:rPr>
                  <w:rStyle w:val="Hyperlink"/>
                  <w:szCs w:val="24"/>
                </w:rPr>
                <w:t>kelly.norwood@avistacorp.com</w:t>
              </w:r>
            </w:hyperlink>
          </w:p>
          <w:p w14:paraId="6D98B9E2" w14:textId="77777777" w:rsidR="00BE5BEE" w:rsidRDefault="00BE5BEE" w:rsidP="00645D41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hyperlink r:id="rId12" w:history="1">
              <w:r w:rsidR="00252014" w:rsidRPr="009058C1">
                <w:rPr>
                  <w:rStyle w:val="Hyperlink"/>
                  <w:szCs w:val="24"/>
                </w:rPr>
                <w:t>david.meyer@avistacorp.com</w:t>
              </w:r>
            </w:hyperlink>
          </w:p>
          <w:p w14:paraId="171FFC3B" w14:textId="77777777" w:rsidR="00252014" w:rsidRPr="00645D41" w:rsidRDefault="00BE5BEE" w:rsidP="00645D41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</w:p>
          <w:p w14:paraId="411C10EA" w14:textId="77777777" w:rsidR="00252014" w:rsidRPr="00645D41" w:rsidRDefault="00252014" w:rsidP="00252014">
            <w:pPr>
              <w:spacing w:line="240" w:lineRule="auto"/>
              <w:ind w:left="720"/>
              <w:rPr>
                <w:szCs w:val="24"/>
              </w:rPr>
            </w:pPr>
          </w:p>
          <w:p w14:paraId="6CC1C4A9" w14:textId="77777777" w:rsidR="00252014" w:rsidRPr="00645D41" w:rsidRDefault="00252014" w:rsidP="00252014">
            <w:pPr>
              <w:spacing w:line="240" w:lineRule="auto"/>
              <w:ind w:left="720"/>
              <w:rPr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60A2778F" w14:textId="77777777" w:rsidR="00BE5BEE" w:rsidRDefault="00BE5BEE" w:rsidP="00252014">
            <w:pPr>
              <w:spacing w:line="240" w:lineRule="auto"/>
              <w:ind w:left="713"/>
              <w:rPr>
                <w:b/>
              </w:rPr>
            </w:pPr>
          </w:p>
          <w:p w14:paraId="53D1A601" w14:textId="77777777" w:rsidR="007314F2" w:rsidRDefault="007314F2" w:rsidP="00252014">
            <w:pPr>
              <w:spacing w:line="240" w:lineRule="auto"/>
              <w:ind w:left="713"/>
              <w:rPr>
                <w:b/>
              </w:rPr>
            </w:pPr>
          </w:p>
          <w:p w14:paraId="2CDA5446" w14:textId="77777777" w:rsidR="00645D41" w:rsidRDefault="00645D41" w:rsidP="00252014">
            <w:pPr>
              <w:spacing w:line="240" w:lineRule="auto"/>
              <w:ind w:left="713"/>
              <w:rPr>
                <w:b/>
              </w:rPr>
            </w:pPr>
            <w:r>
              <w:rPr>
                <w:b/>
              </w:rPr>
              <w:t>Commission Staff</w:t>
            </w:r>
          </w:p>
          <w:p w14:paraId="4EDFC816" w14:textId="77777777" w:rsidR="00645D41" w:rsidRDefault="00645D41" w:rsidP="00252014">
            <w:pPr>
              <w:spacing w:line="240" w:lineRule="auto"/>
              <w:ind w:left="713"/>
            </w:pPr>
            <w:r>
              <w:t>Christopher M. Casey* AAG, WUTC 1400 S. Evergreen Park Drive S.W. Olympia, WA 98504-0128</w:t>
            </w:r>
          </w:p>
          <w:p w14:paraId="7A0BD8D8" w14:textId="77777777" w:rsidR="00645D41" w:rsidRDefault="00645D41" w:rsidP="00252014">
            <w:pPr>
              <w:spacing w:line="240" w:lineRule="auto"/>
              <w:ind w:left="713"/>
            </w:pPr>
          </w:p>
          <w:p w14:paraId="338AC30A" w14:textId="77777777" w:rsidR="00645D41" w:rsidRDefault="00645D41" w:rsidP="00252014">
            <w:pPr>
              <w:spacing w:line="240" w:lineRule="auto"/>
              <w:ind w:left="713"/>
            </w:pPr>
            <w:r>
              <w:t xml:space="preserve">Email: </w:t>
            </w:r>
            <w:hyperlink r:id="rId13" w:history="1">
              <w:r w:rsidRPr="009058C1">
                <w:rPr>
                  <w:rStyle w:val="Hyperlink"/>
                </w:rPr>
                <w:t>ccasey@utc.wa.gov</w:t>
              </w:r>
            </w:hyperlink>
          </w:p>
          <w:p w14:paraId="6D69381D" w14:textId="77777777" w:rsidR="00645D41" w:rsidRDefault="0074784A" w:rsidP="00252014">
            <w:pPr>
              <w:spacing w:line="240" w:lineRule="auto"/>
              <w:ind w:left="713"/>
              <w:rPr>
                <w:szCs w:val="24"/>
              </w:rPr>
            </w:pPr>
            <w:hyperlink r:id="rId14" w:history="1">
              <w:r w:rsidR="00645D41" w:rsidRPr="009058C1">
                <w:rPr>
                  <w:rStyle w:val="Hyperlink"/>
                  <w:szCs w:val="24"/>
                </w:rPr>
                <w:t>sbrown@utc.wa.gov</w:t>
              </w:r>
            </w:hyperlink>
          </w:p>
          <w:p w14:paraId="789A966F" w14:textId="77777777" w:rsidR="00645D41" w:rsidRDefault="00BE5BEE" w:rsidP="00BE5BE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645D41">
              <w:rPr>
                <w:szCs w:val="24"/>
              </w:rPr>
              <w:t xml:space="preserve"> </w:t>
            </w:r>
            <w:hyperlink r:id="rId15" w:history="1">
              <w:r w:rsidR="00645D41" w:rsidRPr="009058C1">
                <w:rPr>
                  <w:rStyle w:val="Hyperlink"/>
                  <w:szCs w:val="24"/>
                </w:rPr>
                <w:t>kgross@utc.wa.gov</w:t>
              </w:r>
            </w:hyperlink>
          </w:p>
          <w:p w14:paraId="5D8A21B9" w14:textId="77777777" w:rsidR="00645D41" w:rsidRDefault="0074784A" w:rsidP="00252014">
            <w:pPr>
              <w:spacing w:line="240" w:lineRule="auto"/>
              <w:ind w:left="713"/>
              <w:rPr>
                <w:szCs w:val="24"/>
              </w:rPr>
            </w:pPr>
            <w:hyperlink r:id="rId16" w:history="1">
              <w:r w:rsidR="00645D41" w:rsidRPr="009058C1">
                <w:rPr>
                  <w:rStyle w:val="Hyperlink"/>
                  <w:szCs w:val="24"/>
                </w:rPr>
                <w:t>bdemarco@utc.wa.gov</w:t>
              </w:r>
            </w:hyperlink>
          </w:p>
          <w:p w14:paraId="173CAAB9" w14:textId="77777777" w:rsidR="00645D41" w:rsidRDefault="00645D41" w:rsidP="00252014">
            <w:pPr>
              <w:spacing w:line="240" w:lineRule="auto"/>
              <w:ind w:left="713"/>
              <w:rPr>
                <w:szCs w:val="24"/>
              </w:rPr>
            </w:pPr>
          </w:p>
          <w:p w14:paraId="0D6E3FFF" w14:textId="77777777" w:rsidR="00645D41" w:rsidRDefault="00645D41" w:rsidP="00252014">
            <w:pPr>
              <w:spacing w:line="240" w:lineRule="auto"/>
              <w:ind w:left="713"/>
              <w:rPr>
                <w:szCs w:val="24"/>
              </w:rPr>
            </w:pPr>
          </w:p>
          <w:p w14:paraId="5999C35F" w14:textId="77777777" w:rsidR="00BE5BEE" w:rsidRDefault="00BE5BEE" w:rsidP="00252014">
            <w:pPr>
              <w:spacing w:line="240" w:lineRule="auto"/>
              <w:ind w:left="713"/>
              <w:rPr>
                <w:szCs w:val="24"/>
              </w:rPr>
            </w:pPr>
          </w:p>
          <w:p w14:paraId="7AE8F404" w14:textId="77777777" w:rsidR="00BE5BEE" w:rsidRPr="001D1556" w:rsidRDefault="00BE5BEE" w:rsidP="00252014">
            <w:pPr>
              <w:spacing w:line="240" w:lineRule="auto"/>
              <w:ind w:left="713"/>
              <w:rPr>
                <w:szCs w:val="24"/>
              </w:rPr>
            </w:pPr>
          </w:p>
        </w:tc>
      </w:tr>
      <w:tr w:rsidR="00252014" w14:paraId="6907D39D" w14:textId="77777777" w:rsidTr="007314F2">
        <w:trPr>
          <w:cantSplit/>
          <w:trHeight w:hRule="exact" w:val="3955"/>
        </w:trPr>
        <w:tc>
          <w:tcPr>
            <w:tcW w:w="4687" w:type="dxa"/>
            <w:vAlign w:val="center"/>
          </w:tcPr>
          <w:p w14:paraId="7C932AE1" w14:textId="77777777" w:rsidR="00BE5BEE" w:rsidRDefault="00BE5BEE" w:rsidP="00252014">
            <w:pPr>
              <w:spacing w:line="240" w:lineRule="auto"/>
              <w:ind w:left="720" w:right="259"/>
              <w:rPr>
                <w:b/>
                <w:szCs w:val="24"/>
              </w:rPr>
            </w:pPr>
          </w:p>
          <w:p w14:paraId="34E0F047" w14:textId="77777777" w:rsidR="007314F2" w:rsidRDefault="007314F2" w:rsidP="00252014">
            <w:pPr>
              <w:spacing w:line="240" w:lineRule="auto"/>
              <w:ind w:left="720"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</w:p>
          <w:p w14:paraId="346E950E" w14:textId="77777777" w:rsidR="00252014" w:rsidRPr="001D1556" w:rsidRDefault="00252014" w:rsidP="00252014">
            <w:pPr>
              <w:spacing w:line="240" w:lineRule="auto"/>
              <w:ind w:left="720"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>Public Counsel</w:t>
            </w:r>
            <w:r w:rsidRPr="001D1556">
              <w:rPr>
                <w:b/>
                <w:szCs w:val="24"/>
              </w:rPr>
              <w:t>:</w:t>
            </w:r>
          </w:p>
          <w:p w14:paraId="11591BF2" w14:textId="77777777" w:rsidR="00252014" w:rsidRDefault="00252014" w:rsidP="00252014">
            <w:pPr>
              <w:spacing w:line="240" w:lineRule="auto"/>
              <w:ind w:left="720" w:right="259"/>
              <w:rPr>
                <w:szCs w:val="24"/>
              </w:rPr>
            </w:pPr>
            <w:r>
              <w:rPr>
                <w:szCs w:val="24"/>
              </w:rPr>
              <w:t>Lisa W. Gafken, AAG</w:t>
            </w:r>
          </w:p>
          <w:p w14:paraId="2291CEEF" w14:textId="77777777" w:rsidR="00BE5BEE" w:rsidRDefault="00BE5BEE" w:rsidP="00252014">
            <w:pPr>
              <w:spacing w:line="240" w:lineRule="auto"/>
              <w:ind w:left="720" w:right="259"/>
              <w:rPr>
                <w:szCs w:val="24"/>
              </w:rPr>
            </w:pPr>
            <w:r>
              <w:rPr>
                <w:szCs w:val="24"/>
              </w:rPr>
              <w:t>Armikka Bryant</w:t>
            </w:r>
          </w:p>
          <w:p w14:paraId="4EBC6D42" w14:textId="77777777" w:rsidR="00252014" w:rsidRDefault="00252014" w:rsidP="00252014">
            <w:pPr>
              <w:spacing w:line="240" w:lineRule="auto"/>
              <w:ind w:left="720" w:right="259"/>
              <w:rPr>
                <w:szCs w:val="24"/>
              </w:rPr>
            </w:pPr>
            <w:r>
              <w:rPr>
                <w:szCs w:val="24"/>
              </w:rPr>
              <w:t>Public Counsel</w:t>
            </w:r>
          </w:p>
          <w:p w14:paraId="2DB84CED" w14:textId="77777777" w:rsidR="00252014" w:rsidRDefault="00252014" w:rsidP="00252014">
            <w:pPr>
              <w:spacing w:line="240" w:lineRule="auto"/>
              <w:ind w:left="720" w:right="259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126BF2AC" w14:textId="77777777" w:rsidR="00252014" w:rsidRDefault="00252014" w:rsidP="00252014">
            <w:pPr>
              <w:spacing w:line="240" w:lineRule="auto"/>
              <w:ind w:left="720" w:right="259"/>
              <w:rPr>
                <w:szCs w:val="24"/>
              </w:rPr>
            </w:pPr>
            <w:r>
              <w:rPr>
                <w:szCs w:val="24"/>
              </w:rPr>
              <w:t>800 Fifth Avenue</w:t>
            </w:r>
          </w:p>
          <w:p w14:paraId="52496A67" w14:textId="77777777" w:rsidR="00252014" w:rsidRDefault="00252014" w:rsidP="00252014">
            <w:pPr>
              <w:spacing w:line="240" w:lineRule="auto"/>
              <w:ind w:left="720" w:right="259"/>
              <w:rPr>
                <w:szCs w:val="24"/>
              </w:rPr>
            </w:pPr>
            <w:r>
              <w:rPr>
                <w:szCs w:val="24"/>
              </w:rPr>
              <w:t>Seattle, WA 98104-3188</w:t>
            </w:r>
          </w:p>
          <w:p w14:paraId="6583DAEA" w14:textId="77777777" w:rsidR="00252014" w:rsidRDefault="00252014" w:rsidP="00252014">
            <w:pPr>
              <w:spacing w:line="240" w:lineRule="auto"/>
              <w:ind w:left="720" w:right="259"/>
              <w:rPr>
                <w:szCs w:val="24"/>
              </w:rPr>
            </w:pPr>
          </w:p>
          <w:p w14:paraId="0E72399F" w14:textId="77777777" w:rsidR="00252014" w:rsidRDefault="00252014" w:rsidP="00252014">
            <w:pPr>
              <w:spacing w:line="240" w:lineRule="auto"/>
              <w:ind w:left="720" w:right="259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 w:rsidRPr="007151B5">
                <w:rPr>
                  <w:rStyle w:val="Hyperlink"/>
                  <w:szCs w:val="24"/>
                </w:rPr>
                <w:t>Lisa.gafken@atg.wa.gov</w:t>
              </w:r>
            </w:hyperlink>
          </w:p>
          <w:p w14:paraId="4F1950D8" w14:textId="77777777" w:rsidR="00BE5BEE" w:rsidRDefault="0074784A" w:rsidP="00252014">
            <w:pPr>
              <w:spacing w:line="240" w:lineRule="auto"/>
              <w:ind w:left="720" w:right="259"/>
              <w:rPr>
                <w:szCs w:val="24"/>
              </w:rPr>
            </w:pPr>
            <w:hyperlink r:id="rId18" w:history="1">
              <w:r w:rsidR="00BE5BEE" w:rsidRPr="009058C1">
                <w:rPr>
                  <w:rStyle w:val="Hyperlink"/>
                  <w:szCs w:val="24"/>
                </w:rPr>
                <w:t>armikkab@atg.wa.gov</w:t>
              </w:r>
            </w:hyperlink>
          </w:p>
          <w:p w14:paraId="193F3E45" w14:textId="77777777" w:rsidR="00BE5BEE" w:rsidRDefault="00BE5BEE" w:rsidP="00252014">
            <w:pPr>
              <w:spacing w:line="240" w:lineRule="auto"/>
              <w:ind w:left="720" w:right="259"/>
              <w:rPr>
                <w:szCs w:val="24"/>
              </w:rPr>
            </w:pPr>
          </w:p>
          <w:p w14:paraId="2A44A1B4" w14:textId="77777777" w:rsidR="00252014" w:rsidRDefault="00252014" w:rsidP="00252014">
            <w:pPr>
              <w:spacing w:line="240" w:lineRule="auto"/>
              <w:ind w:left="720" w:right="259"/>
              <w:rPr>
                <w:szCs w:val="24"/>
              </w:rPr>
            </w:pPr>
          </w:p>
          <w:p w14:paraId="25FC388E" w14:textId="77777777" w:rsidR="00BE5BEE" w:rsidRPr="001D1556" w:rsidRDefault="00BE5BEE" w:rsidP="00252014">
            <w:pPr>
              <w:spacing w:line="240" w:lineRule="auto"/>
              <w:ind w:left="720" w:right="259"/>
              <w:rPr>
                <w:szCs w:val="24"/>
              </w:rPr>
            </w:pPr>
          </w:p>
          <w:p w14:paraId="581261F9" w14:textId="77777777" w:rsidR="00252014" w:rsidRDefault="00252014" w:rsidP="00252014">
            <w:pPr>
              <w:spacing w:line="240" w:lineRule="auto"/>
              <w:ind w:left="720" w:right="259"/>
              <w:rPr>
                <w:szCs w:val="24"/>
              </w:rPr>
            </w:pPr>
          </w:p>
          <w:p w14:paraId="544564BF" w14:textId="77777777" w:rsidR="00252014" w:rsidRPr="001D1556" w:rsidRDefault="00252014" w:rsidP="00252014">
            <w:pPr>
              <w:spacing w:line="240" w:lineRule="auto"/>
              <w:ind w:left="720" w:right="259"/>
              <w:rPr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0536E4AF" w14:textId="77777777" w:rsidR="007314F2" w:rsidRDefault="00BE5BEE" w:rsidP="00BE5BEE">
            <w:pPr>
              <w:spacing w:line="240" w:lineRule="auto"/>
              <w:ind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</w:p>
          <w:p w14:paraId="25EFB344" w14:textId="77777777" w:rsidR="007314F2" w:rsidRDefault="007314F2" w:rsidP="00BE5BEE">
            <w:pPr>
              <w:spacing w:line="240" w:lineRule="auto"/>
              <w:ind w:right="259"/>
              <w:rPr>
                <w:b/>
                <w:szCs w:val="24"/>
              </w:rPr>
            </w:pPr>
          </w:p>
          <w:p w14:paraId="77BCF930" w14:textId="77777777" w:rsidR="00252014" w:rsidRPr="00BE5BEE" w:rsidRDefault="00BE5BEE" w:rsidP="00BE5BEE">
            <w:pPr>
              <w:spacing w:line="240" w:lineRule="auto"/>
              <w:ind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7314F2">
              <w:rPr>
                <w:b/>
                <w:szCs w:val="24"/>
              </w:rPr>
              <w:t xml:space="preserve">           </w:t>
            </w:r>
            <w:r w:rsidR="00252014">
              <w:rPr>
                <w:b/>
                <w:szCs w:val="24"/>
              </w:rPr>
              <w:t>ICNU</w:t>
            </w:r>
            <w:r w:rsidR="00252014" w:rsidRPr="001D1556">
              <w:rPr>
                <w:b/>
                <w:szCs w:val="24"/>
              </w:rPr>
              <w:t>:</w:t>
            </w:r>
          </w:p>
          <w:p w14:paraId="27B09D33" w14:textId="77777777" w:rsidR="00BE5BEE" w:rsidRDefault="00BE5BEE" w:rsidP="00252014">
            <w:pPr>
              <w:spacing w:line="240" w:lineRule="auto"/>
              <w:ind w:left="713" w:right="259"/>
            </w:pPr>
            <w:r>
              <w:t xml:space="preserve">Jesse E. Cowell </w:t>
            </w:r>
          </w:p>
          <w:p w14:paraId="3D8B839F" w14:textId="77777777" w:rsidR="00BE5BEE" w:rsidRDefault="00BE5BEE" w:rsidP="00252014">
            <w:pPr>
              <w:spacing w:line="240" w:lineRule="auto"/>
              <w:ind w:left="713" w:right="259"/>
            </w:pPr>
            <w:r>
              <w:t xml:space="preserve">Davison Van Cleve, P.C. </w:t>
            </w:r>
          </w:p>
          <w:p w14:paraId="2C45394A" w14:textId="77777777" w:rsidR="00252014" w:rsidRDefault="00BE5BEE" w:rsidP="00252014">
            <w:pPr>
              <w:spacing w:line="240" w:lineRule="auto"/>
              <w:ind w:left="713" w:right="259"/>
            </w:pPr>
            <w:r>
              <w:t>333 SW Taylor, Suite 400 Portland, OR 97204</w:t>
            </w:r>
          </w:p>
          <w:p w14:paraId="76B38D24" w14:textId="77777777" w:rsidR="00BE5BEE" w:rsidRDefault="00BE5BEE" w:rsidP="00252014">
            <w:pPr>
              <w:spacing w:line="240" w:lineRule="auto"/>
              <w:ind w:left="713" w:right="259"/>
              <w:rPr>
                <w:szCs w:val="24"/>
              </w:rPr>
            </w:pPr>
          </w:p>
          <w:p w14:paraId="613AA64C" w14:textId="77777777" w:rsidR="00252014" w:rsidRDefault="00252014" w:rsidP="0025201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 w:rsidR="00BE5BEE" w:rsidRPr="009058C1">
                <w:rPr>
                  <w:rStyle w:val="Hyperlink"/>
                  <w:szCs w:val="24"/>
                </w:rPr>
                <w:t>jec@dvclaw.com</w:t>
              </w:r>
            </w:hyperlink>
          </w:p>
          <w:p w14:paraId="220A9424" w14:textId="77777777" w:rsidR="00BE5BEE" w:rsidRDefault="0074784A" w:rsidP="00252014">
            <w:pPr>
              <w:spacing w:line="240" w:lineRule="auto"/>
              <w:ind w:left="713" w:right="259"/>
              <w:rPr>
                <w:szCs w:val="24"/>
              </w:rPr>
            </w:pPr>
            <w:hyperlink r:id="rId20" w:history="1">
              <w:r w:rsidR="00BE5BEE" w:rsidRPr="009058C1">
                <w:rPr>
                  <w:rStyle w:val="Hyperlink"/>
                  <w:szCs w:val="24"/>
                </w:rPr>
                <w:t>pjo@dvclaw.com</w:t>
              </w:r>
            </w:hyperlink>
          </w:p>
          <w:p w14:paraId="0AE1FD73" w14:textId="77777777" w:rsidR="00BE5BEE" w:rsidRDefault="0074784A" w:rsidP="00252014">
            <w:pPr>
              <w:spacing w:line="240" w:lineRule="auto"/>
              <w:ind w:left="713" w:right="259"/>
              <w:rPr>
                <w:szCs w:val="24"/>
              </w:rPr>
            </w:pPr>
            <w:hyperlink r:id="rId21" w:history="1">
              <w:r w:rsidR="00BE5BEE" w:rsidRPr="009058C1">
                <w:rPr>
                  <w:rStyle w:val="Hyperlink"/>
                  <w:szCs w:val="24"/>
                </w:rPr>
                <w:t>rgp@dvclaw.com</w:t>
              </w:r>
            </w:hyperlink>
          </w:p>
          <w:p w14:paraId="1AC4EC7C" w14:textId="77777777" w:rsidR="00BE5BEE" w:rsidRDefault="0074784A" w:rsidP="00252014">
            <w:pPr>
              <w:spacing w:line="240" w:lineRule="auto"/>
              <w:ind w:left="713" w:right="259"/>
              <w:rPr>
                <w:szCs w:val="24"/>
              </w:rPr>
            </w:pPr>
            <w:hyperlink r:id="rId22" w:history="1">
              <w:r w:rsidR="00BE5BEE" w:rsidRPr="009058C1">
                <w:rPr>
                  <w:rStyle w:val="Hyperlink"/>
                  <w:szCs w:val="24"/>
                </w:rPr>
                <w:t>jog@dvclaw.com</w:t>
              </w:r>
            </w:hyperlink>
          </w:p>
          <w:p w14:paraId="0FB1245F" w14:textId="77777777" w:rsidR="00BE5BEE" w:rsidRDefault="00BE5BEE" w:rsidP="00252014">
            <w:pPr>
              <w:spacing w:line="240" w:lineRule="auto"/>
              <w:ind w:left="713" w:right="259"/>
              <w:rPr>
                <w:szCs w:val="24"/>
              </w:rPr>
            </w:pPr>
          </w:p>
          <w:p w14:paraId="19CD0364" w14:textId="77777777" w:rsidR="00252014" w:rsidRPr="001D1556" w:rsidRDefault="00252014" w:rsidP="00252014">
            <w:pPr>
              <w:spacing w:line="240" w:lineRule="auto"/>
              <w:ind w:left="713" w:right="259"/>
              <w:rPr>
                <w:szCs w:val="24"/>
              </w:rPr>
            </w:pPr>
          </w:p>
        </w:tc>
      </w:tr>
    </w:tbl>
    <w:p w14:paraId="6C4E2864" w14:textId="77777777" w:rsidR="00DF39F2" w:rsidRDefault="00DF39F2" w:rsidP="00DF39F2">
      <w:pPr>
        <w:spacing w:line="240" w:lineRule="auto"/>
        <w:rPr>
          <w:b/>
          <w:u w:val="single"/>
        </w:rPr>
      </w:pPr>
    </w:p>
    <w:p w14:paraId="0D7075EC" w14:textId="77777777" w:rsidR="00252014" w:rsidRDefault="00252014" w:rsidP="00DF39F2">
      <w:pPr>
        <w:spacing w:line="240" w:lineRule="auto"/>
      </w:pPr>
    </w:p>
    <w:p w14:paraId="2E68A04C" w14:textId="77777777" w:rsidR="00252014" w:rsidRDefault="00252014" w:rsidP="00DF39F2">
      <w:pPr>
        <w:spacing w:line="240" w:lineRule="auto"/>
      </w:pPr>
    </w:p>
    <w:p w14:paraId="7EDA5AF9" w14:textId="77777777" w:rsidR="00252014" w:rsidRDefault="00252014" w:rsidP="00DF39F2">
      <w:pPr>
        <w:spacing w:line="240" w:lineRule="auto"/>
      </w:pPr>
    </w:p>
    <w:p w14:paraId="19E0FAB8" w14:textId="77777777" w:rsidR="00252014" w:rsidRDefault="00252014" w:rsidP="00DF39F2">
      <w:pPr>
        <w:spacing w:line="240" w:lineRule="auto"/>
      </w:pPr>
    </w:p>
    <w:p w14:paraId="66FF2CD9" w14:textId="77777777" w:rsidR="007314F2" w:rsidRDefault="007314F2" w:rsidP="00DF39F2">
      <w:pPr>
        <w:spacing w:line="240" w:lineRule="auto"/>
      </w:pPr>
    </w:p>
    <w:p w14:paraId="66687006" w14:textId="77777777" w:rsidR="007314F2" w:rsidRDefault="007314F2" w:rsidP="00DF39F2">
      <w:pPr>
        <w:spacing w:line="240" w:lineRule="auto"/>
      </w:pPr>
    </w:p>
    <w:p w14:paraId="4F9E854C" w14:textId="77777777" w:rsidR="007314F2" w:rsidRDefault="007314F2" w:rsidP="00DF39F2">
      <w:pPr>
        <w:spacing w:line="240" w:lineRule="auto"/>
      </w:pPr>
    </w:p>
    <w:p w14:paraId="0F6C9CC3" w14:textId="77777777" w:rsidR="007314F2" w:rsidRDefault="007314F2" w:rsidP="00DF39F2">
      <w:pPr>
        <w:spacing w:line="240" w:lineRule="auto"/>
      </w:pPr>
    </w:p>
    <w:p w14:paraId="54C6AABF" w14:textId="77777777" w:rsidR="007314F2" w:rsidRDefault="007314F2" w:rsidP="00DF39F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613"/>
      </w:tblGrid>
      <w:tr w:rsidR="00645D41" w14:paraId="271C2E92" w14:textId="77777777" w:rsidTr="00D96054">
        <w:tc>
          <w:tcPr>
            <w:tcW w:w="4788" w:type="dxa"/>
            <w:shd w:val="clear" w:color="auto" w:fill="auto"/>
          </w:tcPr>
          <w:p w14:paraId="64914D48" w14:textId="77777777" w:rsidR="007314F2" w:rsidRDefault="007314F2" w:rsidP="007314F2">
            <w:pPr>
              <w:spacing w:line="240" w:lineRule="auto"/>
              <w:ind w:left="720" w:right="259"/>
              <w:rPr>
                <w:b/>
              </w:rPr>
            </w:pPr>
          </w:p>
          <w:p w14:paraId="354EB293" w14:textId="77777777" w:rsidR="007314F2" w:rsidRPr="00BE5BEE" w:rsidRDefault="007314F2" w:rsidP="007314F2">
            <w:pPr>
              <w:spacing w:line="240" w:lineRule="auto"/>
              <w:ind w:left="720" w:right="259"/>
              <w:rPr>
                <w:b/>
              </w:rPr>
            </w:pPr>
            <w:r w:rsidRPr="00BE5BEE">
              <w:rPr>
                <w:b/>
              </w:rPr>
              <w:t>NW</w:t>
            </w:r>
            <w:r>
              <w:rPr>
                <w:b/>
              </w:rPr>
              <w:t>I</w:t>
            </w:r>
            <w:r w:rsidRPr="00BE5BEE">
              <w:rPr>
                <w:b/>
              </w:rPr>
              <w:t>GU:</w:t>
            </w:r>
          </w:p>
          <w:p w14:paraId="27258F11" w14:textId="77777777" w:rsidR="007314F2" w:rsidRDefault="007314F2" w:rsidP="007314F2">
            <w:pPr>
              <w:spacing w:line="240" w:lineRule="auto"/>
              <w:ind w:left="720" w:right="259"/>
            </w:pPr>
            <w:r>
              <w:t xml:space="preserve">Chad M. Stokes Cable Huston 1001 SW Fifth Avenue, Suite 2000 Portland, OR 97204-1136 </w:t>
            </w:r>
          </w:p>
          <w:p w14:paraId="66EE3499" w14:textId="77777777" w:rsidR="007314F2" w:rsidRDefault="007314F2" w:rsidP="007314F2">
            <w:pPr>
              <w:spacing w:line="240" w:lineRule="auto"/>
              <w:ind w:left="720" w:right="259"/>
            </w:pPr>
            <w:r>
              <w:t xml:space="preserve">Email: </w:t>
            </w:r>
            <w:hyperlink r:id="rId23" w:history="1">
              <w:r w:rsidRPr="009058C1">
                <w:rPr>
                  <w:rStyle w:val="Hyperlink"/>
                </w:rPr>
                <w:t>cstokes@cablehuston.com</w:t>
              </w:r>
            </w:hyperlink>
          </w:p>
          <w:p w14:paraId="5B64BEFA" w14:textId="77777777" w:rsidR="007314F2" w:rsidRDefault="0074784A" w:rsidP="007314F2">
            <w:pPr>
              <w:spacing w:line="240" w:lineRule="auto"/>
              <w:ind w:left="720" w:right="259"/>
            </w:pPr>
            <w:hyperlink r:id="rId24" w:history="1">
              <w:r w:rsidR="007314F2" w:rsidRPr="009058C1">
                <w:rPr>
                  <w:rStyle w:val="Hyperlink"/>
                </w:rPr>
                <w:t>efinklea@nwigu.org</w:t>
              </w:r>
            </w:hyperlink>
          </w:p>
          <w:p w14:paraId="42FF5E27" w14:textId="77777777" w:rsidR="00645D41" w:rsidRDefault="00645D41" w:rsidP="00645D41">
            <w:pPr>
              <w:spacing w:line="240" w:lineRule="auto"/>
              <w:ind w:left="810" w:right="259" w:hanging="90"/>
            </w:pPr>
          </w:p>
          <w:p w14:paraId="59CBD622" w14:textId="77777777" w:rsidR="007314F2" w:rsidRDefault="007314F2" w:rsidP="00645D41">
            <w:pPr>
              <w:spacing w:line="240" w:lineRule="auto"/>
              <w:ind w:left="810" w:right="259" w:hanging="90"/>
            </w:pPr>
          </w:p>
        </w:tc>
        <w:tc>
          <w:tcPr>
            <w:tcW w:w="4788" w:type="dxa"/>
            <w:shd w:val="clear" w:color="auto" w:fill="auto"/>
          </w:tcPr>
          <w:p w14:paraId="7BE2B9A1" w14:textId="77777777" w:rsidR="00645D41" w:rsidRDefault="00645D41" w:rsidP="00D96054">
            <w:pPr>
              <w:spacing w:line="240" w:lineRule="auto"/>
              <w:ind w:left="810" w:right="259" w:hanging="90"/>
              <w:rPr>
                <w:szCs w:val="24"/>
              </w:rPr>
            </w:pPr>
          </w:p>
          <w:p w14:paraId="43F8492D" w14:textId="77777777" w:rsidR="00645D41" w:rsidRDefault="00645D41" w:rsidP="00D96054">
            <w:pPr>
              <w:spacing w:line="240" w:lineRule="auto"/>
              <w:ind w:left="720"/>
            </w:pPr>
          </w:p>
        </w:tc>
      </w:tr>
    </w:tbl>
    <w:p w14:paraId="7F336E1A" w14:textId="77777777" w:rsidR="00252014" w:rsidRDefault="00252014" w:rsidP="00DF39F2">
      <w:pPr>
        <w:spacing w:line="240" w:lineRule="auto"/>
      </w:pPr>
    </w:p>
    <w:p w14:paraId="7313DE31" w14:textId="77777777" w:rsidR="00252014" w:rsidRDefault="00252014" w:rsidP="00DF39F2">
      <w:pPr>
        <w:spacing w:line="240" w:lineRule="auto"/>
      </w:pPr>
    </w:p>
    <w:p w14:paraId="5C3FFCA7" w14:textId="77777777" w:rsidR="00252014" w:rsidRDefault="00252014" w:rsidP="00DF39F2">
      <w:pPr>
        <w:spacing w:line="240" w:lineRule="auto"/>
      </w:pPr>
    </w:p>
    <w:p w14:paraId="1DCC8071" w14:textId="77777777" w:rsidR="00252014" w:rsidRDefault="00252014" w:rsidP="00DF39F2">
      <w:pPr>
        <w:spacing w:line="240" w:lineRule="auto"/>
      </w:pPr>
    </w:p>
    <w:p w14:paraId="4968267F" w14:textId="77777777" w:rsidR="00252014" w:rsidRDefault="00252014" w:rsidP="00DF39F2">
      <w:pPr>
        <w:spacing w:line="240" w:lineRule="auto"/>
      </w:pPr>
    </w:p>
    <w:p w14:paraId="3B99BFDC" w14:textId="77777777" w:rsidR="00DA4746" w:rsidRPr="00DF39F2" w:rsidRDefault="00831EED" w:rsidP="00DF39F2">
      <w:pPr>
        <w:spacing w:line="240" w:lineRule="auto"/>
        <w:rPr>
          <w:b/>
          <w:u w:val="single"/>
        </w:rPr>
      </w:pPr>
      <w:r>
        <w:t xml:space="preserve">DATED: </w:t>
      </w:r>
      <w:r w:rsidR="007314F2">
        <w:t xml:space="preserve"> </w:t>
      </w:r>
      <w:r w:rsidR="0019228D">
        <w:t>December 1, 2017</w:t>
      </w:r>
      <w:r w:rsidR="007314F2">
        <w:tab/>
      </w:r>
      <w:r w:rsidR="007314F2">
        <w:tab/>
      </w:r>
      <w:r w:rsidR="007314F2">
        <w:tab/>
        <w:t>_____________________</w:t>
      </w:r>
    </w:p>
    <w:p w14:paraId="14624014" w14:textId="77777777" w:rsidR="002E067C" w:rsidRDefault="00DA4746" w:rsidP="00AC56F0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628C2">
        <w:rPr>
          <w:spacing w:val="-3"/>
        </w:rPr>
        <w:t>Leslie Rothbaum</w:t>
      </w:r>
    </w:p>
    <w:p w14:paraId="1840FAFC" w14:textId="77777777" w:rsidR="00F628C2" w:rsidRDefault="00F628C2" w:rsidP="002E067C">
      <w:pPr>
        <w:spacing w:line="240" w:lineRule="auto"/>
        <w:ind w:left="4320" w:firstLine="720"/>
        <w:rPr>
          <w:spacing w:val="-3"/>
        </w:rPr>
      </w:pPr>
      <w:r>
        <w:rPr>
          <w:spacing w:val="-3"/>
        </w:rPr>
        <w:t xml:space="preserve">Paralegal  </w:t>
      </w:r>
    </w:p>
    <w:p w14:paraId="0FE96679" w14:textId="77777777" w:rsidR="00AC56F0" w:rsidRDefault="00AC56F0" w:rsidP="002E067C">
      <w:pPr>
        <w:spacing w:line="240" w:lineRule="auto"/>
        <w:ind w:left="4320" w:firstLine="720"/>
        <w:rPr>
          <w:spacing w:val="-3"/>
        </w:rPr>
      </w:pPr>
      <w:r>
        <w:rPr>
          <w:spacing w:val="-3"/>
        </w:rPr>
        <w:t>for Simon J. ffitch</w:t>
      </w:r>
    </w:p>
    <w:p w14:paraId="080CEA08" w14:textId="77777777"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3B3323">
      <w:footerReference w:type="default" r:id="rId25"/>
      <w:footnotePr>
        <w:numRestart w:val="eachPage"/>
      </w:footnotePr>
      <w:pgSz w:w="12240" w:h="15840" w:code="1"/>
      <w:pgMar w:top="1440" w:right="1440" w:bottom="1008" w:left="144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3B4F5" w14:textId="77777777" w:rsidR="0047721D" w:rsidRDefault="0047721D">
      <w:pPr>
        <w:spacing w:line="240" w:lineRule="auto"/>
      </w:pPr>
      <w:r>
        <w:separator/>
      </w:r>
    </w:p>
  </w:endnote>
  <w:endnote w:type="continuationSeparator" w:id="0">
    <w:p w14:paraId="5961DD50" w14:textId="77777777" w:rsidR="0047721D" w:rsidRDefault="0047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8" w:type="dxa"/>
      <w:tblLayout w:type="fixed"/>
      <w:tblLook w:val="0000" w:firstRow="0" w:lastRow="0" w:firstColumn="0" w:lastColumn="0" w:noHBand="0" w:noVBand="0"/>
    </w:tblPr>
    <w:tblGrid>
      <w:gridCol w:w="3780"/>
      <w:gridCol w:w="2160"/>
      <w:gridCol w:w="3420"/>
    </w:tblGrid>
    <w:tr w:rsidR="007117AD" w:rsidRPr="00AC56F0" w14:paraId="0C2E9138" w14:textId="77777777" w:rsidTr="00B25200">
      <w:tc>
        <w:tcPr>
          <w:tcW w:w="3780" w:type="dxa"/>
        </w:tcPr>
        <w:p w14:paraId="6EE17867" w14:textId="77777777" w:rsidR="007117AD" w:rsidRPr="00AC56F0" w:rsidRDefault="007117AD" w:rsidP="00B25200">
          <w:pPr>
            <w:pStyle w:val="Footer"/>
            <w:tabs>
              <w:tab w:val="clear" w:pos="4320"/>
            </w:tabs>
            <w:rPr>
              <w:caps/>
              <w:sz w:val="20"/>
            </w:rPr>
          </w:pPr>
          <w:r w:rsidRPr="00AC56F0">
            <w:rPr>
              <w:caps/>
              <w:sz w:val="20"/>
            </w:rPr>
            <w:t>Certificate of Service</w:t>
          </w:r>
        </w:p>
        <w:p w14:paraId="5AD4F6AF" w14:textId="77777777" w:rsidR="007117AD" w:rsidRDefault="00831EED" w:rsidP="00FD3B98">
          <w:pPr>
            <w:pStyle w:val="Footer"/>
            <w:tabs>
              <w:tab w:val="clear" w:pos="4320"/>
            </w:tabs>
            <w:rPr>
              <w:caps/>
              <w:sz w:val="20"/>
            </w:rPr>
          </w:pPr>
          <w:r>
            <w:rPr>
              <w:caps/>
              <w:sz w:val="20"/>
            </w:rPr>
            <w:t>Docket</w:t>
          </w:r>
          <w:r w:rsidR="00E02B0F">
            <w:rPr>
              <w:caps/>
              <w:sz w:val="20"/>
            </w:rPr>
            <w:t>s ue-170485 and ug-170486</w:t>
          </w:r>
        </w:p>
        <w:p w14:paraId="37088DBD" w14:textId="77777777" w:rsidR="00CC011E" w:rsidRPr="00CC011E" w:rsidRDefault="00CC011E" w:rsidP="00FD3B98">
          <w:pPr>
            <w:pStyle w:val="Footer"/>
            <w:tabs>
              <w:tab w:val="clear" w:pos="4320"/>
            </w:tabs>
            <w:rPr>
              <w:i/>
              <w:sz w:val="20"/>
            </w:rPr>
          </w:pPr>
          <w:r>
            <w:rPr>
              <w:i/>
              <w:caps/>
              <w:sz w:val="20"/>
            </w:rPr>
            <w:t>(consolidated)</w:t>
          </w:r>
        </w:p>
      </w:tc>
      <w:tc>
        <w:tcPr>
          <w:tcW w:w="2160" w:type="dxa"/>
        </w:tcPr>
        <w:p w14:paraId="5E32504B" w14:textId="77777777" w:rsidR="00BA1CD8" w:rsidRDefault="007117AD" w:rsidP="00B25200">
          <w:pPr>
            <w:pStyle w:val="Footer"/>
            <w:tabs>
              <w:tab w:val="clear" w:pos="4320"/>
            </w:tabs>
            <w:spacing w:line="240" w:lineRule="auto"/>
            <w:jc w:val="center"/>
            <w:rPr>
              <w:sz w:val="20"/>
            </w:rPr>
          </w:pPr>
          <w:r w:rsidRPr="00AC56F0">
            <w:rPr>
              <w:sz w:val="20"/>
            </w:rPr>
            <w:fldChar w:fldCharType="begin"/>
          </w:r>
          <w:r w:rsidRPr="00AC56F0">
            <w:rPr>
              <w:sz w:val="20"/>
            </w:rPr>
            <w:instrText xml:space="preserve"> PAGE   \* MERGEFORMAT </w:instrText>
          </w:r>
          <w:r w:rsidRPr="00AC56F0">
            <w:rPr>
              <w:sz w:val="20"/>
            </w:rPr>
            <w:fldChar w:fldCharType="separate"/>
          </w:r>
          <w:r w:rsidR="0074784A">
            <w:rPr>
              <w:noProof/>
              <w:sz w:val="20"/>
            </w:rPr>
            <w:t>1</w:t>
          </w:r>
          <w:r w:rsidRPr="00AC56F0">
            <w:rPr>
              <w:sz w:val="20"/>
            </w:rPr>
            <w:fldChar w:fldCharType="end"/>
          </w:r>
        </w:p>
        <w:p w14:paraId="4B3F35C5" w14:textId="77777777" w:rsidR="007117AD" w:rsidRPr="00BA1CD8" w:rsidRDefault="007117AD" w:rsidP="00BA1CD8">
          <w:pPr>
            <w:jc w:val="center"/>
          </w:pPr>
        </w:p>
      </w:tc>
      <w:tc>
        <w:tcPr>
          <w:tcW w:w="3420" w:type="dxa"/>
        </w:tcPr>
        <w:p w14:paraId="52FEAF51" w14:textId="77777777" w:rsidR="00FD3B98" w:rsidRPr="00AC56F0" w:rsidRDefault="00AC56F0" w:rsidP="00AC56F0">
          <w:pPr>
            <w:pStyle w:val="Footer"/>
            <w:tabs>
              <w:tab w:val="clear" w:pos="4320"/>
            </w:tabs>
            <w:spacing w:line="240" w:lineRule="auto"/>
            <w:jc w:val="center"/>
            <w:rPr>
              <w:smallCaps/>
              <w:sz w:val="20"/>
            </w:rPr>
          </w:pPr>
          <w:r w:rsidRPr="00AC56F0">
            <w:rPr>
              <w:smallCaps/>
              <w:sz w:val="20"/>
            </w:rPr>
            <w:t>simon j. ffitch</w:t>
          </w:r>
        </w:p>
        <w:p w14:paraId="0F988DB8" w14:textId="77777777" w:rsidR="00FD3B98" w:rsidRPr="00AC56F0" w:rsidRDefault="00AC56F0" w:rsidP="00AC56F0">
          <w:pPr>
            <w:pStyle w:val="Footer"/>
            <w:tabs>
              <w:tab w:val="clear" w:pos="4320"/>
            </w:tabs>
            <w:spacing w:line="240" w:lineRule="auto"/>
            <w:jc w:val="center"/>
            <w:rPr>
              <w:smallCaps/>
              <w:sz w:val="20"/>
            </w:rPr>
          </w:pPr>
          <w:r w:rsidRPr="00AC56F0">
            <w:rPr>
              <w:smallCaps/>
              <w:sz w:val="20"/>
            </w:rPr>
            <w:t>attorney at law</w:t>
          </w:r>
        </w:p>
        <w:p w14:paraId="6A8196C5" w14:textId="77777777" w:rsidR="00FD3B98" w:rsidRPr="00AC56F0" w:rsidRDefault="00AC56F0" w:rsidP="00AC56F0">
          <w:pPr>
            <w:pStyle w:val="Footer"/>
            <w:tabs>
              <w:tab w:val="clear" w:pos="4320"/>
            </w:tabs>
            <w:spacing w:line="240" w:lineRule="auto"/>
            <w:jc w:val="center"/>
            <w:rPr>
              <w:smallCaps/>
              <w:sz w:val="20"/>
            </w:rPr>
          </w:pPr>
          <w:r w:rsidRPr="00AC56F0">
            <w:rPr>
              <w:smallCaps/>
              <w:sz w:val="20"/>
            </w:rPr>
            <w:t>321 high school rd ne,</w:t>
          </w:r>
        </w:p>
        <w:p w14:paraId="0881F5FC" w14:textId="77777777" w:rsidR="00FD3B98" w:rsidRPr="00AC56F0" w:rsidRDefault="00AC56F0" w:rsidP="00AC56F0">
          <w:pPr>
            <w:pStyle w:val="Footer"/>
            <w:tabs>
              <w:tab w:val="clear" w:pos="4320"/>
            </w:tabs>
            <w:spacing w:line="240" w:lineRule="auto"/>
            <w:jc w:val="center"/>
            <w:rPr>
              <w:smallCaps/>
              <w:sz w:val="20"/>
            </w:rPr>
          </w:pPr>
          <w:r w:rsidRPr="00AC56F0">
            <w:rPr>
              <w:smallCaps/>
              <w:sz w:val="20"/>
            </w:rPr>
            <w:t>suite d3, box no. 383</w:t>
          </w:r>
        </w:p>
        <w:p w14:paraId="7CC68608" w14:textId="77777777" w:rsidR="00DA4709" w:rsidRPr="00AC56F0" w:rsidRDefault="00AC56F0" w:rsidP="00AC56F0">
          <w:pPr>
            <w:pStyle w:val="Footer"/>
            <w:tabs>
              <w:tab w:val="clear" w:pos="4320"/>
            </w:tabs>
            <w:spacing w:line="240" w:lineRule="auto"/>
            <w:jc w:val="center"/>
            <w:rPr>
              <w:smallCaps/>
              <w:sz w:val="20"/>
            </w:rPr>
          </w:pPr>
          <w:r w:rsidRPr="00AC56F0">
            <w:rPr>
              <w:smallCaps/>
              <w:sz w:val="20"/>
            </w:rPr>
            <w:t>bainbridge island, wa 98110</w:t>
          </w:r>
        </w:p>
        <w:p w14:paraId="6710D7AA" w14:textId="77777777" w:rsidR="007117AD" w:rsidRPr="00AC56F0" w:rsidRDefault="00AC56F0" w:rsidP="00AC56F0">
          <w:pPr>
            <w:pStyle w:val="Footer"/>
            <w:tabs>
              <w:tab w:val="clear" w:pos="4320"/>
            </w:tabs>
            <w:spacing w:line="240" w:lineRule="auto"/>
            <w:jc w:val="center"/>
            <w:rPr>
              <w:smallCaps/>
              <w:sz w:val="20"/>
            </w:rPr>
          </w:pPr>
          <w:r w:rsidRPr="00AC56F0">
            <w:rPr>
              <w:smallCaps/>
              <w:sz w:val="20"/>
            </w:rPr>
            <w:t>(206) 669-8197</w:t>
          </w:r>
        </w:p>
      </w:tc>
    </w:tr>
  </w:tbl>
  <w:p w14:paraId="7185B981" w14:textId="77777777" w:rsidR="007117AD" w:rsidRPr="00AC56F0" w:rsidRDefault="007117AD">
    <w:pPr>
      <w:pStyle w:val="Footer"/>
      <w:spacing w:line="24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A717E" w14:textId="77777777" w:rsidR="0047721D" w:rsidRDefault="0047721D">
      <w:pPr>
        <w:spacing w:line="240" w:lineRule="auto"/>
      </w:pPr>
      <w:r>
        <w:separator/>
      </w:r>
    </w:p>
  </w:footnote>
  <w:footnote w:type="continuationSeparator" w:id="0">
    <w:p w14:paraId="2150AA58" w14:textId="77777777" w:rsidR="0047721D" w:rsidRDefault="004772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24"/>
    <w:rsid w:val="000240D1"/>
    <w:rsid w:val="00031272"/>
    <w:rsid w:val="00100B97"/>
    <w:rsid w:val="001376CF"/>
    <w:rsid w:val="00146BBE"/>
    <w:rsid w:val="00177180"/>
    <w:rsid w:val="00177A21"/>
    <w:rsid w:val="0018617B"/>
    <w:rsid w:val="0019228D"/>
    <w:rsid w:val="001D1556"/>
    <w:rsid w:val="001D7139"/>
    <w:rsid w:val="00233B16"/>
    <w:rsid w:val="002377B8"/>
    <w:rsid w:val="00252014"/>
    <w:rsid w:val="00285C0D"/>
    <w:rsid w:val="002A7EF2"/>
    <w:rsid w:val="002B6281"/>
    <w:rsid w:val="002B6F8D"/>
    <w:rsid w:val="002C5C1B"/>
    <w:rsid w:val="002E067C"/>
    <w:rsid w:val="003B3323"/>
    <w:rsid w:val="003E7E2B"/>
    <w:rsid w:val="003F21C3"/>
    <w:rsid w:val="00421E65"/>
    <w:rsid w:val="004229CF"/>
    <w:rsid w:val="004404A8"/>
    <w:rsid w:val="00443A2E"/>
    <w:rsid w:val="00461025"/>
    <w:rsid w:val="0047721D"/>
    <w:rsid w:val="004B22B5"/>
    <w:rsid w:val="005160DF"/>
    <w:rsid w:val="0053242F"/>
    <w:rsid w:val="00590E37"/>
    <w:rsid w:val="005A36E3"/>
    <w:rsid w:val="005B3AB1"/>
    <w:rsid w:val="005C41EB"/>
    <w:rsid w:val="00611DB0"/>
    <w:rsid w:val="0064447C"/>
    <w:rsid w:val="00645D41"/>
    <w:rsid w:val="00655D96"/>
    <w:rsid w:val="006B3CC9"/>
    <w:rsid w:val="006D5BE5"/>
    <w:rsid w:val="006E1003"/>
    <w:rsid w:val="007117AD"/>
    <w:rsid w:val="007151B5"/>
    <w:rsid w:val="007314F2"/>
    <w:rsid w:val="00743840"/>
    <w:rsid w:val="007469FF"/>
    <w:rsid w:val="00747508"/>
    <w:rsid w:val="0074784A"/>
    <w:rsid w:val="007660F3"/>
    <w:rsid w:val="007769D2"/>
    <w:rsid w:val="007B40EA"/>
    <w:rsid w:val="007C154B"/>
    <w:rsid w:val="007E4024"/>
    <w:rsid w:val="0082254E"/>
    <w:rsid w:val="00831EED"/>
    <w:rsid w:val="0084148E"/>
    <w:rsid w:val="00862C8A"/>
    <w:rsid w:val="00877378"/>
    <w:rsid w:val="00883A35"/>
    <w:rsid w:val="008C280B"/>
    <w:rsid w:val="00906142"/>
    <w:rsid w:val="009453BA"/>
    <w:rsid w:val="009468D7"/>
    <w:rsid w:val="00997B4A"/>
    <w:rsid w:val="009E3266"/>
    <w:rsid w:val="00A02C74"/>
    <w:rsid w:val="00A20553"/>
    <w:rsid w:val="00A34853"/>
    <w:rsid w:val="00A8444D"/>
    <w:rsid w:val="00A86D22"/>
    <w:rsid w:val="00AA5865"/>
    <w:rsid w:val="00AB0B24"/>
    <w:rsid w:val="00AC56F0"/>
    <w:rsid w:val="00AD145B"/>
    <w:rsid w:val="00B0100B"/>
    <w:rsid w:val="00B06F91"/>
    <w:rsid w:val="00B25200"/>
    <w:rsid w:val="00B749A3"/>
    <w:rsid w:val="00B97E72"/>
    <w:rsid w:val="00BA1CD8"/>
    <w:rsid w:val="00BC2E2C"/>
    <w:rsid w:val="00BE5BEE"/>
    <w:rsid w:val="00C15A29"/>
    <w:rsid w:val="00CC011E"/>
    <w:rsid w:val="00D21649"/>
    <w:rsid w:val="00D54963"/>
    <w:rsid w:val="00D62627"/>
    <w:rsid w:val="00DA22D6"/>
    <w:rsid w:val="00DA4709"/>
    <w:rsid w:val="00DA4746"/>
    <w:rsid w:val="00DC2497"/>
    <w:rsid w:val="00DF39F2"/>
    <w:rsid w:val="00DF66D5"/>
    <w:rsid w:val="00E02B0F"/>
    <w:rsid w:val="00E0611D"/>
    <w:rsid w:val="00E5079C"/>
    <w:rsid w:val="00EE17F1"/>
    <w:rsid w:val="00EE3427"/>
    <w:rsid w:val="00EE3E2D"/>
    <w:rsid w:val="00EF5BAC"/>
    <w:rsid w:val="00F20584"/>
    <w:rsid w:val="00F43D16"/>
    <w:rsid w:val="00F47865"/>
    <w:rsid w:val="00F50495"/>
    <w:rsid w:val="00F62449"/>
    <w:rsid w:val="00F628C2"/>
    <w:rsid w:val="00F76F41"/>
    <w:rsid w:val="00F84281"/>
    <w:rsid w:val="00FB25E7"/>
    <w:rsid w:val="00FC2F64"/>
    <w:rsid w:val="00FD3B98"/>
    <w:rsid w:val="00FE26A8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F88A97"/>
  <w15:chartTrackingRefBased/>
  <w15:docId w15:val="{9FD5E07F-A502-457A-AB6A-68B58127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90E37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590E37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2520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asey@utc.wa.gov" TargetMode="External"/><Relationship Id="rId18" Type="http://schemas.openxmlformats.org/officeDocument/2006/relationships/hyperlink" Target="mailto:armikkab@atg.wa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rgp@dvclaw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Lisa.gafken@atg.wa.gov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demarco@utc.wa.gov" TargetMode="External"/><Relationship Id="rId20" Type="http://schemas.openxmlformats.org/officeDocument/2006/relationships/hyperlink" Target="mailto:pjo@dvclaw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efinklea@nwigu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gross@utc.wa.gov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yperlink" Target="mailto:jec@dvclaw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brown@utc.wa.gov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2017-12-01T08:00:00+00:00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BB2150B-107E-4598-804B-E1B2C0344BF8}"/>
</file>

<file path=customXml/itemProps2.xml><?xml version="1.0" encoding="utf-8"?>
<ds:datastoreItem xmlns:ds="http://schemas.openxmlformats.org/officeDocument/2006/customXml" ds:itemID="{3DB5870E-57A0-45CE-A325-DB4C6DDFCD3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885271-6699-42D2-A26F-D6C1A90ED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7AA46-F0F9-4C7D-A41F-D267A91F1F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8851E4-BFA0-4F6F-BF4F-797A2E9A74CB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2019</CharactersWithSpaces>
  <SharedDoc>false</SharedDoc>
  <HLinks>
    <vt:vector size="48" baseType="variant">
      <vt:variant>
        <vt:i4>458810</vt:i4>
      </vt:variant>
      <vt:variant>
        <vt:i4>21</vt:i4>
      </vt:variant>
      <vt:variant>
        <vt:i4>0</vt:i4>
      </vt:variant>
      <vt:variant>
        <vt:i4>5</vt:i4>
      </vt:variant>
      <vt:variant>
        <vt:lpwstr>mailto:Lisa.gafken@atg.wa.gov</vt:lpwstr>
      </vt:variant>
      <vt:variant>
        <vt:lpwstr/>
      </vt:variant>
      <vt:variant>
        <vt:i4>1769516</vt:i4>
      </vt:variant>
      <vt:variant>
        <vt:i4>18</vt:i4>
      </vt:variant>
      <vt:variant>
        <vt:i4>0</vt:i4>
      </vt:variant>
      <vt:variant>
        <vt:i4>5</vt:i4>
      </vt:variant>
      <vt:variant>
        <vt:lpwstr>mailto:brmullins@mwanalytics.com</vt:lpwstr>
      </vt:variant>
      <vt:variant>
        <vt:lpwstr/>
      </vt:variant>
      <vt:variant>
        <vt:i4>4653155</vt:i4>
      </vt:variant>
      <vt:variant>
        <vt:i4>15</vt:i4>
      </vt:variant>
      <vt:variant>
        <vt:i4>0</vt:i4>
      </vt:variant>
      <vt:variant>
        <vt:i4>5</vt:i4>
      </vt:variant>
      <vt:variant>
        <vt:lpwstr>mailto:rgp@dvclaw.com</vt:lpwstr>
      </vt:variant>
      <vt:variant>
        <vt:lpwstr/>
      </vt:variant>
      <vt:variant>
        <vt:i4>4718699</vt:i4>
      </vt:variant>
      <vt:variant>
        <vt:i4>12</vt:i4>
      </vt:variant>
      <vt:variant>
        <vt:i4>0</vt:i4>
      </vt:variant>
      <vt:variant>
        <vt:i4>5</vt:i4>
      </vt:variant>
      <vt:variant>
        <vt:lpwstr>mailto:jog@dvclaw.com</vt:lpwstr>
      </vt:variant>
      <vt:variant>
        <vt:lpwstr/>
      </vt:variant>
      <vt:variant>
        <vt:i4>4980833</vt:i4>
      </vt:variant>
      <vt:variant>
        <vt:i4>9</vt:i4>
      </vt:variant>
      <vt:variant>
        <vt:i4>0</vt:i4>
      </vt:variant>
      <vt:variant>
        <vt:i4>5</vt:i4>
      </vt:variant>
      <vt:variant>
        <vt:lpwstr>mailto:jec@dvclaw.com</vt:lpwstr>
      </vt:variant>
      <vt:variant>
        <vt:lpwstr/>
      </vt:variant>
      <vt:variant>
        <vt:i4>2555970</vt:i4>
      </vt:variant>
      <vt:variant>
        <vt:i4>6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7274499</vt:i4>
      </vt:variant>
      <vt:variant>
        <vt:i4>0</vt:i4>
      </vt:variant>
      <vt:variant>
        <vt:i4>0</vt:i4>
      </vt:variant>
      <vt:variant>
        <vt:i4>5</vt:i4>
      </vt:variant>
      <vt:variant>
        <vt:lpwstr>mailto:ccasey@utc.wa.gov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/>
  <dc:creator>Anne Ebbighausen</dc:creator>
  <cp:keywords>Affidavit; Service</cp:keywords>
  <dc:description/>
  <cp:lastModifiedBy>Huey, Lorilyn (UTC)</cp:lastModifiedBy>
  <cp:revision>2</cp:revision>
  <cp:lastPrinted>2017-12-01T18:41:00Z</cp:lastPrinted>
  <dcterms:created xsi:type="dcterms:W3CDTF">2017-12-01T19:47:00Z</dcterms:created>
  <dcterms:modified xsi:type="dcterms:W3CDTF">2017-12-01T19:47:00Z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