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0FE" w:rsidRPr="007D5EB2" w:rsidRDefault="0007798E" w:rsidP="005E58E3">
      <w:pPr>
        <w:pStyle w:val="Header"/>
        <w:tabs>
          <w:tab w:val="clear" w:pos="4320"/>
          <w:tab w:val="clear" w:pos="8640"/>
        </w:tabs>
        <w:rPr>
          <w:rFonts w:ascii="Times New Roman" w:hAnsi="Times New Roman"/>
        </w:rPr>
      </w:pPr>
      <w:r w:rsidRPr="007D5EB2">
        <w:rPr>
          <w:rFonts w:ascii="Times New Roman" w:hAnsi="Times New Roman"/>
        </w:rPr>
        <w:t>BEFORE THE WASHINGTON UTILITIES AND TRANSPORTATION COMMISSION</w:t>
      </w:r>
    </w:p>
    <w:p w:rsidR="008D10FE" w:rsidRPr="007D5EB2" w:rsidRDefault="0007798E" w:rsidP="008D10FE">
      <w:pPr>
        <w:pStyle w:val="Header"/>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410"/>
        <w:gridCol w:w="4770"/>
      </w:tblGrid>
      <w:tr w:rsidR="00604095" w:rsidTr="007C4AC1">
        <w:tc>
          <w:tcPr>
            <w:tcW w:w="4410" w:type="dxa"/>
            <w:tcBorders>
              <w:top w:val="single" w:sz="6" w:space="0" w:color="FFFFFF"/>
              <w:left w:val="single" w:sz="6" w:space="0" w:color="FFFFFF"/>
              <w:bottom w:val="single" w:sz="7" w:space="0" w:color="000000"/>
              <w:right w:val="single" w:sz="6" w:space="0" w:color="FFFFFF"/>
            </w:tcBorders>
          </w:tcPr>
          <w:p w:rsidR="004554F5" w:rsidRPr="004554F5" w:rsidRDefault="0007798E" w:rsidP="003D6763">
            <w:pPr>
              <w:rPr>
                <w:rFonts w:ascii="Times New Roman" w:hAnsi="Times New Roman" w:cs="Times New Roman"/>
                <w:sz w:val="24"/>
                <w:szCs w:val="24"/>
              </w:rPr>
            </w:pPr>
            <w:r w:rsidRPr="004554F5">
              <w:rPr>
                <w:rFonts w:ascii="Times New Roman" w:hAnsi="Times New Roman" w:cs="Times New Roman"/>
                <w:sz w:val="24"/>
                <w:szCs w:val="24"/>
              </w:rPr>
              <w:t>In re Application TC-143691</w:t>
            </w:r>
          </w:p>
          <w:p w:rsidR="004554F5" w:rsidRPr="004554F5" w:rsidRDefault="0007798E" w:rsidP="003D6763">
            <w:pPr>
              <w:rPr>
                <w:rFonts w:ascii="Times New Roman" w:hAnsi="Times New Roman" w:cs="Times New Roman"/>
                <w:sz w:val="24"/>
                <w:szCs w:val="24"/>
              </w:rPr>
            </w:pPr>
          </w:p>
          <w:p w:rsidR="004554F5" w:rsidRPr="004554F5" w:rsidRDefault="0007798E" w:rsidP="003D6763">
            <w:pPr>
              <w:rPr>
                <w:rFonts w:ascii="Times New Roman" w:hAnsi="Times New Roman" w:cs="Times New Roman"/>
                <w:sz w:val="24"/>
                <w:szCs w:val="24"/>
              </w:rPr>
            </w:pPr>
            <w:r w:rsidRPr="004554F5">
              <w:rPr>
                <w:rFonts w:ascii="Times New Roman" w:hAnsi="Times New Roman" w:cs="Times New Roman"/>
                <w:sz w:val="24"/>
                <w:szCs w:val="24"/>
              </w:rPr>
              <w:t xml:space="preserve">SPEEDISHUTTLE WASHINGTON, </w:t>
            </w:r>
          </w:p>
          <w:p w:rsidR="004554F5" w:rsidRPr="004554F5" w:rsidRDefault="0007798E" w:rsidP="003D6763">
            <w:pPr>
              <w:rPr>
                <w:rFonts w:ascii="Times New Roman" w:hAnsi="Times New Roman" w:cs="Times New Roman"/>
                <w:sz w:val="24"/>
                <w:szCs w:val="24"/>
              </w:rPr>
            </w:pPr>
            <w:r w:rsidRPr="004554F5">
              <w:rPr>
                <w:rFonts w:ascii="Times New Roman" w:hAnsi="Times New Roman" w:cs="Times New Roman"/>
                <w:sz w:val="24"/>
                <w:szCs w:val="24"/>
              </w:rPr>
              <w:t>LLC D/B/A SPEEDISHUTTLE SEATTLE</w:t>
            </w:r>
          </w:p>
          <w:p w:rsidR="004554F5" w:rsidRPr="004554F5" w:rsidRDefault="0007798E" w:rsidP="003D6763">
            <w:pPr>
              <w:rPr>
                <w:rFonts w:ascii="Times New Roman" w:hAnsi="Times New Roman" w:cs="Times New Roman"/>
                <w:sz w:val="24"/>
                <w:szCs w:val="24"/>
              </w:rPr>
            </w:pPr>
            <w:r w:rsidRPr="004554F5">
              <w:rPr>
                <w:rFonts w:ascii="Times New Roman" w:hAnsi="Times New Roman" w:cs="Times New Roman"/>
                <w:sz w:val="24"/>
                <w:szCs w:val="24"/>
              </w:rPr>
              <w:tab/>
            </w:r>
            <w:r w:rsidRPr="004554F5">
              <w:rPr>
                <w:rFonts w:ascii="Times New Roman" w:hAnsi="Times New Roman" w:cs="Times New Roman"/>
                <w:sz w:val="24"/>
                <w:szCs w:val="24"/>
              </w:rPr>
              <w:tab/>
            </w:r>
            <w:r w:rsidRPr="004554F5">
              <w:rPr>
                <w:rFonts w:ascii="Times New Roman" w:hAnsi="Times New Roman" w:cs="Times New Roman"/>
                <w:sz w:val="24"/>
                <w:szCs w:val="24"/>
              </w:rPr>
              <w:tab/>
            </w:r>
          </w:p>
          <w:p w:rsidR="004554F5" w:rsidRPr="004554F5" w:rsidRDefault="0007798E" w:rsidP="004554F5">
            <w:pPr>
              <w:spacing w:line="240" w:lineRule="atLeast"/>
              <w:rPr>
                <w:rFonts w:ascii="Times New Roman" w:hAnsi="Times New Roman" w:cs="Times New Roman"/>
                <w:sz w:val="24"/>
                <w:szCs w:val="24"/>
              </w:rPr>
            </w:pPr>
            <w:r w:rsidRPr="004554F5">
              <w:rPr>
                <w:rFonts w:ascii="Times New Roman" w:hAnsi="Times New Roman" w:cs="Times New Roman"/>
                <w:sz w:val="24"/>
                <w:szCs w:val="24"/>
              </w:rPr>
              <w:t>For a Certificate of Pub</w:t>
            </w:r>
            <w:r>
              <w:rPr>
                <w:rFonts w:ascii="Times New Roman" w:hAnsi="Times New Roman" w:cs="Times New Roman"/>
                <w:sz w:val="24"/>
                <w:szCs w:val="24"/>
              </w:rPr>
              <w:t>l</w:t>
            </w:r>
            <w:r w:rsidRPr="004554F5">
              <w:rPr>
                <w:rFonts w:ascii="Times New Roman" w:hAnsi="Times New Roman" w:cs="Times New Roman"/>
                <w:sz w:val="24"/>
                <w:szCs w:val="24"/>
              </w:rPr>
              <w:t xml:space="preserve">ic Convenience and Necessity to Operate Motor Vehicles in Furnishing </w:t>
            </w:r>
            <w:r w:rsidRPr="004554F5">
              <w:rPr>
                <w:rFonts w:ascii="Times New Roman" w:hAnsi="Times New Roman" w:cs="Times New Roman"/>
                <w:sz w:val="24"/>
                <w:szCs w:val="24"/>
              </w:rPr>
              <w:t>Passenger and Express Service as an Auto Transportation Company</w:t>
            </w:r>
          </w:p>
          <w:p w:rsidR="004554F5" w:rsidRDefault="0007798E" w:rsidP="003D6763"/>
        </w:tc>
        <w:tc>
          <w:tcPr>
            <w:tcW w:w="4770" w:type="dxa"/>
            <w:tcBorders>
              <w:top w:val="single" w:sz="6" w:space="0" w:color="FFFFFF"/>
              <w:left w:val="single" w:sz="7" w:space="0" w:color="000000"/>
              <w:bottom w:val="single" w:sz="6" w:space="0" w:color="FFFFFF"/>
              <w:right w:val="single" w:sz="6" w:space="0" w:color="FFFFFF"/>
            </w:tcBorders>
          </w:tcPr>
          <w:p w:rsidR="004554F5" w:rsidRPr="004554F5" w:rsidRDefault="0007798E" w:rsidP="003D6763">
            <w:pPr>
              <w:rPr>
                <w:rFonts w:ascii="Times New Roman" w:hAnsi="Times New Roman" w:cs="Times New Roman"/>
                <w:sz w:val="24"/>
                <w:szCs w:val="24"/>
              </w:rPr>
            </w:pPr>
            <w:r w:rsidRPr="004554F5">
              <w:rPr>
                <w:rFonts w:ascii="Times New Roman" w:hAnsi="Times New Roman" w:cs="Times New Roman"/>
                <w:sz w:val="24"/>
                <w:szCs w:val="24"/>
              </w:rPr>
              <w:t xml:space="preserve">DOCKET </w:t>
            </w:r>
            <w:r>
              <w:rPr>
                <w:rFonts w:ascii="Times New Roman" w:hAnsi="Times New Roman" w:cs="Times New Roman"/>
                <w:sz w:val="24"/>
                <w:szCs w:val="24"/>
              </w:rPr>
              <w:t>TC-</w:t>
            </w:r>
            <w:r w:rsidRPr="004554F5">
              <w:rPr>
                <w:rFonts w:ascii="Times New Roman" w:hAnsi="Times New Roman" w:cs="Times New Roman"/>
                <w:sz w:val="24"/>
                <w:szCs w:val="24"/>
              </w:rPr>
              <w:t>143691</w:t>
            </w:r>
          </w:p>
          <w:p w:rsidR="004554F5" w:rsidRPr="004554F5" w:rsidRDefault="0007798E" w:rsidP="003D6763">
            <w:pPr>
              <w:rPr>
                <w:rFonts w:ascii="Times New Roman" w:hAnsi="Times New Roman" w:cs="Times New Roman"/>
                <w:sz w:val="24"/>
                <w:szCs w:val="24"/>
              </w:rPr>
            </w:pPr>
          </w:p>
          <w:p w:rsidR="004554F5" w:rsidRPr="004554F5" w:rsidRDefault="00D96240" w:rsidP="003D6763">
            <w:pPr>
              <w:rPr>
                <w:rFonts w:ascii="Times New Roman" w:hAnsi="Times New Roman" w:cs="Times New Roman"/>
                <w:sz w:val="24"/>
                <w:szCs w:val="24"/>
              </w:rPr>
            </w:pPr>
            <w:r>
              <w:rPr>
                <w:rFonts w:ascii="Times New Roman" w:hAnsi="Times New Roman" w:cs="Times New Roman"/>
                <w:sz w:val="24"/>
                <w:szCs w:val="24"/>
              </w:rPr>
              <w:t>PACIFIC NORTHWEST TRANSPORTATION SERVICES, INC D/B/A CAPITAL AEROPORTER’S</w:t>
            </w:r>
            <w:r w:rsidR="0007798E">
              <w:rPr>
                <w:rFonts w:ascii="Times New Roman" w:hAnsi="Times New Roman" w:cs="Times New Roman"/>
                <w:sz w:val="24"/>
                <w:szCs w:val="24"/>
              </w:rPr>
              <w:t xml:space="preserve"> </w:t>
            </w:r>
            <w:r>
              <w:rPr>
                <w:rFonts w:ascii="Times New Roman" w:hAnsi="Times New Roman" w:cs="Times New Roman"/>
                <w:sz w:val="24"/>
                <w:szCs w:val="24"/>
              </w:rPr>
              <w:t>PETITION FOR ADMINISTRATIVE REVIEW OF INITIAL ORDER 02</w:t>
            </w:r>
            <w:r w:rsidR="003C7A62">
              <w:rPr>
                <w:rFonts w:ascii="Times New Roman" w:hAnsi="Times New Roman" w:cs="Times New Roman"/>
                <w:sz w:val="24"/>
                <w:szCs w:val="24"/>
              </w:rPr>
              <w:t xml:space="preserve"> – OVERRULING OBJECTIONS TO APPLICATION FOR NEW AUTHORITY</w:t>
            </w:r>
            <w:r w:rsidR="0007798E">
              <w:rPr>
                <w:rFonts w:ascii="Times New Roman" w:hAnsi="Times New Roman" w:cs="Times New Roman"/>
                <w:sz w:val="24"/>
                <w:szCs w:val="24"/>
              </w:rPr>
              <w:t xml:space="preserve"> </w:t>
            </w:r>
          </w:p>
          <w:p w:rsidR="004554F5" w:rsidRPr="004554F5" w:rsidRDefault="0007798E" w:rsidP="003D6763">
            <w:pPr>
              <w:rPr>
                <w:rFonts w:ascii="Times New Roman" w:hAnsi="Times New Roman" w:cs="Times New Roman"/>
                <w:sz w:val="24"/>
                <w:szCs w:val="24"/>
              </w:rPr>
            </w:pPr>
          </w:p>
          <w:p w:rsidR="004554F5" w:rsidRDefault="0007798E" w:rsidP="003D6763"/>
        </w:tc>
      </w:tr>
    </w:tbl>
    <w:p w:rsidR="007C215E" w:rsidRDefault="0007798E" w:rsidP="007C215E">
      <w:pPr>
        <w:pStyle w:val="ListParagraph"/>
        <w:rPr>
          <w:rFonts w:ascii="Times New Roman" w:hAnsi="Times New Roman" w:cs="Times New Roman"/>
        </w:rPr>
      </w:pPr>
    </w:p>
    <w:p w:rsidR="006E3F16" w:rsidRPr="00522DBF" w:rsidRDefault="0007798E" w:rsidP="007C215E">
      <w:pPr>
        <w:pStyle w:val="ListParagraph"/>
        <w:rPr>
          <w:rFonts w:ascii="Times New Roman" w:hAnsi="Times New Roman" w:cs="Times New Roman"/>
        </w:rPr>
      </w:pPr>
    </w:p>
    <w:p w:rsidR="004B0215" w:rsidRPr="007C215E" w:rsidRDefault="0007798E" w:rsidP="007C215E">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ab/>
      </w:r>
      <w:r w:rsidR="003C7A62">
        <w:rPr>
          <w:rFonts w:ascii="Times New Roman" w:hAnsi="Times New Roman" w:cs="Times New Roman"/>
          <w:sz w:val="24"/>
          <w:szCs w:val="24"/>
        </w:rPr>
        <w:t>Objector</w:t>
      </w:r>
      <w:r>
        <w:rPr>
          <w:rFonts w:ascii="Times New Roman" w:hAnsi="Times New Roman" w:cs="Times New Roman"/>
          <w:sz w:val="24"/>
          <w:szCs w:val="24"/>
        </w:rPr>
        <w:t xml:space="preserve"> </w:t>
      </w:r>
      <w:r w:rsidR="003C7A62">
        <w:rPr>
          <w:rFonts w:ascii="Times New Roman" w:hAnsi="Times New Roman" w:cs="Times New Roman"/>
          <w:sz w:val="24"/>
          <w:szCs w:val="24"/>
        </w:rPr>
        <w:t>Pacific Northwest Transportation Services Inc. d/b/a Capital Aeroporter Airport Shuttle</w:t>
      </w:r>
      <w:r>
        <w:rPr>
          <w:rFonts w:ascii="Times New Roman" w:hAnsi="Times New Roman" w:cs="Times New Roman"/>
          <w:sz w:val="24"/>
          <w:szCs w:val="24"/>
        </w:rPr>
        <w:t xml:space="preserve"> (“</w:t>
      </w:r>
      <w:r w:rsidR="003C7A62">
        <w:rPr>
          <w:rFonts w:ascii="Times New Roman" w:hAnsi="Times New Roman" w:cs="Times New Roman"/>
          <w:sz w:val="24"/>
          <w:szCs w:val="24"/>
        </w:rPr>
        <w:t>Capital” or “Objector”) respectfully seeks through</w:t>
      </w:r>
      <w:r>
        <w:rPr>
          <w:rFonts w:ascii="Times New Roman" w:hAnsi="Times New Roman" w:cs="Times New Roman"/>
          <w:sz w:val="24"/>
          <w:szCs w:val="24"/>
        </w:rPr>
        <w:t xml:space="preserve"> </w:t>
      </w:r>
      <w:r w:rsidR="003C7A62">
        <w:rPr>
          <w:rFonts w:ascii="Times New Roman" w:hAnsi="Times New Roman" w:cs="Times New Roman"/>
          <w:sz w:val="24"/>
          <w:szCs w:val="24"/>
        </w:rPr>
        <w:t>Petition and Response to Initial Order 02 – Overruling Objections to Application for New Authority</w:t>
      </w:r>
      <w:r>
        <w:rPr>
          <w:rFonts w:ascii="Times New Roman" w:hAnsi="Times New Roman" w:cs="Times New Roman"/>
          <w:sz w:val="24"/>
          <w:szCs w:val="24"/>
        </w:rPr>
        <w:t xml:space="preserve"> of </w:t>
      </w:r>
      <w:r w:rsidR="003C7A62">
        <w:rPr>
          <w:rFonts w:ascii="Times New Roman" w:hAnsi="Times New Roman" w:cs="Times New Roman"/>
          <w:sz w:val="24"/>
          <w:szCs w:val="24"/>
        </w:rPr>
        <w:t>January 22, 2015, for Administrative Review.</w:t>
      </w:r>
    </w:p>
    <w:p w:rsidR="004554F5" w:rsidRDefault="0007798E" w:rsidP="004554F5">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ab/>
      </w:r>
      <w:r w:rsidR="003C7A62">
        <w:rPr>
          <w:rFonts w:ascii="Times New Roman" w:hAnsi="Times New Roman" w:cs="Times New Roman"/>
          <w:sz w:val="24"/>
          <w:szCs w:val="24"/>
        </w:rPr>
        <w:t xml:space="preserve">Speedishuttle Washington, LLC. (“Speedishuttle” or “Applicant”) presented no actual customer statement or interested customer statement of “public need” </w:t>
      </w:r>
      <w:r w:rsidR="00313E55">
        <w:rPr>
          <w:rFonts w:ascii="Times New Roman" w:hAnsi="Times New Roman" w:cs="Times New Roman"/>
          <w:sz w:val="24"/>
          <w:szCs w:val="24"/>
        </w:rPr>
        <w:t xml:space="preserve">or </w:t>
      </w:r>
      <w:r w:rsidR="003C7A62">
        <w:rPr>
          <w:rFonts w:ascii="Times New Roman" w:hAnsi="Times New Roman" w:cs="Times New Roman"/>
          <w:sz w:val="24"/>
          <w:szCs w:val="24"/>
        </w:rPr>
        <w:t xml:space="preserve">“public </w:t>
      </w:r>
      <w:r w:rsidR="00313E55">
        <w:rPr>
          <w:rFonts w:ascii="Times New Roman" w:hAnsi="Times New Roman" w:cs="Times New Roman"/>
          <w:sz w:val="24"/>
          <w:szCs w:val="24"/>
        </w:rPr>
        <w:t>convenience and</w:t>
      </w:r>
      <w:r w:rsidR="003C7A62">
        <w:rPr>
          <w:rFonts w:ascii="Times New Roman" w:hAnsi="Times New Roman" w:cs="Times New Roman"/>
          <w:sz w:val="24"/>
          <w:szCs w:val="24"/>
        </w:rPr>
        <w:t xml:space="preserve"> necessity”</w:t>
      </w:r>
      <w:r w:rsidR="00313E55">
        <w:rPr>
          <w:rFonts w:ascii="Times New Roman" w:hAnsi="Times New Roman" w:cs="Times New Roman"/>
          <w:sz w:val="24"/>
          <w:szCs w:val="24"/>
        </w:rPr>
        <w:t xml:space="preserve"> per WAC 480-30-140, in presented evidence or during testimony and therefore should be denied approval of application </w:t>
      </w:r>
      <w:r>
        <w:rPr>
          <w:rFonts w:ascii="Times New Roman" w:hAnsi="Times New Roman" w:cs="Times New Roman"/>
          <w:sz w:val="24"/>
          <w:szCs w:val="24"/>
        </w:rPr>
        <w:t>.</w:t>
      </w:r>
    </w:p>
    <w:p w:rsidR="0035460C" w:rsidRDefault="0007798E" w:rsidP="004554F5">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ab/>
      </w:r>
      <w:r w:rsidR="00313E55">
        <w:rPr>
          <w:rFonts w:ascii="Times New Roman" w:hAnsi="Times New Roman" w:cs="Times New Roman"/>
          <w:sz w:val="24"/>
          <w:szCs w:val="24"/>
        </w:rPr>
        <w:t>Applicant proposes use of 5 vans which does not adequately supply the need it suggests, based upon growth and population; did not off</w:t>
      </w:r>
      <w:r w:rsidR="000C0057">
        <w:rPr>
          <w:rFonts w:ascii="Times New Roman" w:hAnsi="Times New Roman" w:cs="Times New Roman"/>
          <w:sz w:val="24"/>
          <w:szCs w:val="24"/>
        </w:rPr>
        <w:t xml:space="preserve">er any evidence of any specific; </w:t>
      </w:r>
      <w:r w:rsidR="00313E55">
        <w:rPr>
          <w:rFonts w:ascii="Times New Roman" w:hAnsi="Times New Roman" w:cs="Times New Roman"/>
          <w:sz w:val="24"/>
          <w:szCs w:val="24"/>
        </w:rPr>
        <w:t>customer denial of service</w:t>
      </w:r>
      <w:r w:rsidR="000C0057">
        <w:rPr>
          <w:rFonts w:ascii="Times New Roman" w:hAnsi="Times New Roman" w:cs="Times New Roman"/>
          <w:sz w:val="24"/>
          <w:szCs w:val="24"/>
        </w:rPr>
        <w:t>, “statements or testimony”,</w:t>
      </w:r>
      <w:r w:rsidR="00313E55">
        <w:rPr>
          <w:rFonts w:ascii="Times New Roman" w:hAnsi="Times New Roman" w:cs="Times New Roman"/>
          <w:sz w:val="24"/>
          <w:szCs w:val="24"/>
        </w:rPr>
        <w:t xml:space="preserve"> or complaint against </w:t>
      </w:r>
      <w:r w:rsidR="000C0057">
        <w:rPr>
          <w:rFonts w:ascii="Times New Roman" w:hAnsi="Times New Roman" w:cs="Times New Roman"/>
          <w:sz w:val="24"/>
          <w:szCs w:val="24"/>
        </w:rPr>
        <w:t>Objectors</w:t>
      </w:r>
      <w:r w:rsidR="007A12C8">
        <w:rPr>
          <w:rFonts w:ascii="Times New Roman" w:hAnsi="Times New Roman" w:cs="Times New Roman"/>
          <w:sz w:val="24"/>
          <w:szCs w:val="24"/>
        </w:rPr>
        <w:t xml:space="preserve"> “because the company (companies) fails to meet any of the satisfaction criteria identified (same service)” </w:t>
      </w:r>
      <w:r w:rsidR="007A12C8">
        <w:rPr>
          <w:rFonts w:ascii="Times New Roman" w:hAnsi="Times New Roman" w:cs="Times New Roman"/>
          <w:sz w:val="24"/>
          <w:szCs w:val="24"/>
        </w:rPr>
        <w:t>(WAC 480-30-140(3c)</w:t>
      </w:r>
      <w:r w:rsidR="00313E55">
        <w:rPr>
          <w:rFonts w:ascii="Times New Roman" w:hAnsi="Times New Roman" w:cs="Times New Roman"/>
          <w:sz w:val="24"/>
          <w:szCs w:val="24"/>
        </w:rPr>
        <w:t>.  Therefore, application should be denied.</w:t>
      </w:r>
      <w:r>
        <w:rPr>
          <w:rFonts w:ascii="Times New Roman" w:hAnsi="Times New Roman" w:cs="Times New Roman"/>
          <w:sz w:val="24"/>
          <w:szCs w:val="24"/>
        </w:rPr>
        <w:tab/>
      </w:r>
    </w:p>
    <w:p w:rsidR="00A01702" w:rsidRPr="00A01702" w:rsidRDefault="0007798E" w:rsidP="00313E55">
      <w:pPr>
        <w:pStyle w:val="ListParagraph"/>
        <w:numPr>
          <w:ilvl w:val="0"/>
          <w:numId w:val="1"/>
        </w:numPr>
        <w:spacing w:line="480" w:lineRule="auto"/>
        <w:ind w:left="0" w:hanging="720"/>
      </w:pPr>
      <w:r>
        <w:rPr>
          <w:rFonts w:ascii="Times New Roman" w:hAnsi="Times New Roman" w:cs="Times New Roman"/>
          <w:sz w:val="24"/>
          <w:szCs w:val="24"/>
        </w:rPr>
        <w:tab/>
      </w:r>
      <w:r w:rsidR="00313E55">
        <w:rPr>
          <w:rFonts w:ascii="Times New Roman" w:hAnsi="Times New Roman" w:cs="Times New Roman"/>
          <w:sz w:val="24"/>
          <w:szCs w:val="24"/>
        </w:rPr>
        <w:t xml:space="preserve">Applicant proposes supplying an airport greeter to all arriving passengers, which would not be economically sustainable with proposed fares. </w:t>
      </w:r>
    </w:p>
    <w:p w:rsidR="00471E5D" w:rsidRDefault="0007798E" w:rsidP="007C215E">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lastRenderedPageBreak/>
        <w:tab/>
      </w:r>
      <w:r w:rsidR="00313E55">
        <w:rPr>
          <w:rFonts w:ascii="Times New Roman" w:hAnsi="Times New Roman" w:cs="Times New Roman"/>
          <w:sz w:val="24"/>
          <w:szCs w:val="24"/>
        </w:rPr>
        <w:t xml:space="preserve">Page 6, Paragraph 19, Sentence 2 of the Initial Order is inaccurate.  Replacement of verbiage should be as follows: </w:t>
      </w:r>
      <w:r w:rsidR="00313E55">
        <w:rPr>
          <w:rFonts w:ascii="Times New Roman" w:hAnsi="Times New Roman" w:cs="Times New Roman"/>
          <w:b/>
          <w:sz w:val="24"/>
          <w:szCs w:val="24"/>
        </w:rPr>
        <w:t>Capital Aeroporter. “Capital offers 24 Hour Direct Door to Door Service.”</w:t>
      </w:r>
      <w:r w:rsidR="00313E55">
        <w:rPr>
          <w:rFonts w:ascii="Times New Roman" w:hAnsi="Times New Roman" w:cs="Times New Roman"/>
          <w:sz w:val="24"/>
          <w:szCs w:val="24"/>
        </w:rPr>
        <w:t xml:space="preserve">  The last sentence of the paragraph should be replaced with </w:t>
      </w:r>
      <w:r w:rsidR="00313E55">
        <w:rPr>
          <w:rFonts w:ascii="Times New Roman" w:hAnsi="Times New Roman" w:cs="Times New Roman"/>
          <w:b/>
          <w:sz w:val="24"/>
          <w:szCs w:val="24"/>
        </w:rPr>
        <w:t>“Given the totality of these factors, we find that Capital Aeroporter does provide substantially the same service Speedishuttle seeks to provide;”</w:t>
      </w:r>
      <w:r>
        <w:rPr>
          <w:rFonts w:ascii="Times New Roman" w:hAnsi="Times New Roman" w:cs="Times New Roman"/>
          <w:sz w:val="24"/>
          <w:szCs w:val="24"/>
        </w:rPr>
        <w:t>.</w:t>
      </w:r>
    </w:p>
    <w:p w:rsidR="00EE70DD" w:rsidRDefault="0007798E" w:rsidP="007C215E">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ab/>
      </w:r>
      <w:r w:rsidR="00914263">
        <w:rPr>
          <w:rFonts w:ascii="Times New Roman" w:hAnsi="Times New Roman" w:cs="Times New Roman"/>
          <w:sz w:val="24"/>
          <w:szCs w:val="24"/>
        </w:rPr>
        <w:t xml:space="preserve">Paragraph 28 needs to be rewritten to uphold Capital’s Objection to the Application and remove the King County subarea (subregion) served under C-862. </w:t>
      </w:r>
      <w:r>
        <w:rPr>
          <w:rFonts w:ascii="Times New Roman" w:hAnsi="Times New Roman" w:cs="Times New Roman"/>
          <w:sz w:val="24"/>
          <w:szCs w:val="24"/>
        </w:rPr>
        <w:t xml:space="preserve">  </w:t>
      </w:r>
    </w:p>
    <w:p w:rsidR="000C0057" w:rsidRDefault="0007798E" w:rsidP="000B4697">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ab/>
      </w:r>
      <w:r w:rsidR="00914263">
        <w:rPr>
          <w:rFonts w:ascii="Times New Roman" w:hAnsi="Times New Roman" w:cs="Times New Roman"/>
          <w:sz w:val="24"/>
          <w:szCs w:val="24"/>
        </w:rPr>
        <w:t xml:space="preserve">Service differentiation of Auto Transportation Services (WAC 480-30-140(1b)) are not determined by the presence of an Airport Greeter, TVs on board, or a 20-minute wait versus a 30-minute wait time.  The “type, means, and methods” of service are only to be distinguished by the actual Auto Transportation Service provided to the consumer.   Type of services to be distinguished from one another would be Door-to-Door Service versus Scheduled Service.  </w:t>
      </w:r>
      <w:r w:rsidR="000C0057">
        <w:rPr>
          <w:rFonts w:ascii="Times New Roman" w:hAnsi="Times New Roman" w:cs="Times New Roman"/>
          <w:sz w:val="24"/>
          <w:szCs w:val="24"/>
        </w:rPr>
        <w:t>Means and methods</w:t>
      </w:r>
      <w:r w:rsidR="00914263">
        <w:rPr>
          <w:rFonts w:ascii="Times New Roman" w:hAnsi="Times New Roman" w:cs="Times New Roman"/>
          <w:sz w:val="24"/>
          <w:szCs w:val="24"/>
        </w:rPr>
        <w:t xml:space="preserve"> of providing the service</w:t>
      </w:r>
      <w:r w:rsidR="000C0057">
        <w:rPr>
          <w:rFonts w:ascii="Times New Roman" w:hAnsi="Times New Roman" w:cs="Times New Roman"/>
          <w:sz w:val="24"/>
          <w:szCs w:val="24"/>
        </w:rPr>
        <w:t xml:space="preserve"> providing distinction from one another would be; vehicles used, number of stops, where customers are picked up/dropped off, wait time (10 minutes hardly a fair distinction).   </w:t>
      </w:r>
      <w:r w:rsidR="00914263">
        <w:rPr>
          <w:rFonts w:ascii="Times New Roman" w:hAnsi="Times New Roman" w:cs="Times New Roman"/>
          <w:sz w:val="24"/>
          <w:szCs w:val="24"/>
        </w:rPr>
        <w:t xml:space="preserve"> </w:t>
      </w:r>
    </w:p>
    <w:p w:rsidR="00D82109" w:rsidRPr="000B4697" w:rsidRDefault="000C0057" w:rsidP="000B4697">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The Application and Objection process through Brief Adjudicative </w:t>
      </w:r>
      <w:r>
        <w:rPr>
          <w:rFonts w:ascii="Times New Roman" w:hAnsi="Times New Roman" w:cs="Times New Roman"/>
          <w:sz w:val="24"/>
          <w:szCs w:val="24"/>
        </w:rPr>
        <w:t>Proceeding</w:t>
      </w:r>
      <w:r>
        <w:rPr>
          <w:rFonts w:ascii="Times New Roman" w:hAnsi="Times New Roman" w:cs="Times New Roman"/>
          <w:sz w:val="24"/>
          <w:szCs w:val="24"/>
        </w:rPr>
        <w:t xml:space="preserve"> (BAP) was to focus solely on whether existing certificate holders are</w:t>
      </w:r>
      <w:r>
        <w:rPr>
          <w:rFonts w:ascii="Times New Roman" w:hAnsi="Times New Roman" w:cs="Times New Roman"/>
          <w:sz w:val="24"/>
          <w:szCs w:val="24"/>
        </w:rPr>
        <w:t>;</w:t>
      </w:r>
      <w:r>
        <w:rPr>
          <w:rFonts w:ascii="Times New Roman" w:hAnsi="Times New Roman" w:cs="Times New Roman"/>
          <w:sz w:val="24"/>
          <w:szCs w:val="24"/>
        </w:rPr>
        <w:t xml:space="preserve"> authorized to provide the same service, provide the same service and provide it to the satisfaction of the Commission.  The Applicant was continually allowed to question and demand details into actual Fitness of the existing certificate holders, while the existing certificate holders</w:t>
      </w:r>
      <w:r>
        <w:rPr>
          <w:rFonts w:ascii="Times New Roman" w:hAnsi="Times New Roman" w:cs="Times New Roman"/>
          <w:sz w:val="24"/>
          <w:szCs w:val="24"/>
        </w:rPr>
        <w:t>’</w:t>
      </w:r>
      <w:r>
        <w:rPr>
          <w:rFonts w:ascii="Times New Roman" w:hAnsi="Times New Roman" w:cs="Times New Roman"/>
          <w:sz w:val="24"/>
          <w:szCs w:val="24"/>
        </w:rPr>
        <w:t xml:space="preserve"> questions </w:t>
      </w:r>
      <w:r>
        <w:rPr>
          <w:rFonts w:ascii="Times New Roman" w:hAnsi="Times New Roman" w:cs="Times New Roman"/>
          <w:sz w:val="24"/>
          <w:szCs w:val="24"/>
        </w:rPr>
        <w:t>regarding</w:t>
      </w:r>
      <w:r>
        <w:rPr>
          <w:rFonts w:ascii="Times New Roman" w:hAnsi="Times New Roman" w:cs="Times New Roman"/>
          <w:sz w:val="24"/>
          <w:szCs w:val="24"/>
        </w:rPr>
        <w:t xml:space="preserve"> fitness of Applicant were</w:t>
      </w:r>
      <w:r>
        <w:rPr>
          <w:rFonts w:ascii="Times New Roman" w:hAnsi="Times New Roman" w:cs="Times New Roman"/>
          <w:sz w:val="24"/>
          <w:szCs w:val="24"/>
        </w:rPr>
        <w:t xml:space="preserve"> continually objected/sustained during the Proceeding.  It seems, in this particular case, that a more appropriate forum for Objection to Application should have been</w:t>
      </w:r>
      <w:r w:rsidR="007A12C8">
        <w:rPr>
          <w:rFonts w:ascii="Times New Roman" w:hAnsi="Times New Roman" w:cs="Times New Roman"/>
          <w:sz w:val="24"/>
          <w:szCs w:val="24"/>
        </w:rPr>
        <w:t xml:space="preserve"> a full, Regular Adjudicative Hearing.</w:t>
      </w:r>
    </w:p>
    <w:p w:rsidR="00AA2AE7" w:rsidRDefault="0007798E" w:rsidP="00AA2AE7">
      <w:pPr>
        <w:pStyle w:val="ListParagraph"/>
        <w:numPr>
          <w:ilvl w:val="0"/>
          <w:numId w:val="1"/>
        </w:numPr>
        <w:spacing w:line="480" w:lineRule="auto"/>
        <w:ind w:left="0" w:hanging="720"/>
        <w:rPr>
          <w:rFonts w:ascii="Times New Roman" w:hAnsi="Times New Roman" w:cs="Times New Roman"/>
          <w:sz w:val="24"/>
          <w:szCs w:val="24"/>
        </w:rPr>
      </w:pPr>
      <w:r>
        <w:rPr>
          <w:rFonts w:ascii="Times New Roman" w:hAnsi="Times New Roman" w:cs="Times New Roman"/>
          <w:sz w:val="24"/>
          <w:szCs w:val="24"/>
        </w:rPr>
        <w:lastRenderedPageBreak/>
        <w:tab/>
        <w:t xml:space="preserve">Finally, </w:t>
      </w:r>
      <w:r w:rsidR="007A12C8">
        <w:rPr>
          <w:rFonts w:ascii="Times New Roman" w:hAnsi="Times New Roman" w:cs="Times New Roman"/>
          <w:sz w:val="24"/>
          <w:szCs w:val="24"/>
        </w:rPr>
        <w:t>Capital respectfully requests the Administrative Review to consider all points brought forth in this matter, and to change the statements and modify the Initial Order 02, accordingly.</w:t>
      </w:r>
    </w:p>
    <w:p w:rsidR="006E3F16" w:rsidRPr="006E3F16" w:rsidRDefault="0007798E" w:rsidP="006E3F16">
      <w:pPr>
        <w:pStyle w:val="ListParagraph"/>
        <w:spacing w:line="480" w:lineRule="auto"/>
        <w:ind w:left="0"/>
        <w:rPr>
          <w:rFonts w:ascii="Times New Roman" w:hAnsi="Times New Roman" w:cs="Times New Roman"/>
          <w:sz w:val="24"/>
          <w:szCs w:val="24"/>
        </w:rPr>
      </w:pPr>
    </w:p>
    <w:p w:rsidR="00777664" w:rsidRDefault="0007798E" w:rsidP="0010565F">
      <w:pPr>
        <w:pStyle w:val="ListParagraph"/>
        <w:spacing w:line="480" w:lineRule="auto"/>
        <w:rPr>
          <w:rFonts w:ascii="Times New Roman" w:hAnsi="Times New Roman" w:cs="Times New Roman"/>
          <w:sz w:val="24"/>
          <w:szCs w:val="24"/>
        </w:rPr>
      </w:pPr>
    </w:p>
    <w:p w:rsidR="002763D7" w:rsidRDefault="0007798E" w:rsidP="0010565F">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DATED this </w:t>
      </w:r>
      <w:r>
        <w:rPr>
          <w:rFonts w:ascii="Times New Roman" w:hAnsi="Times New Roman" w:cs="Times New Roman"/>
          <w:sz w:val="24"/>
          <w:szCs w:val="24"/>
        </w:rPr>
        <w:t>11</w:t>
      </w:r>
      <w:r w:rsidRPr="003A342B">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Pr>
          <w:rFonts w:ascii="Times New Roman" w:hAnsi="Times New Roman" w:cs="Times New Roman"/>
          <w:sz w:val="24"/>
          <w:szCs w:val="24"/>
        </w:rPr>
        <w:t xml:space="preserve">day of </w:t>
      </w:r>
      <w:r w:rsidR="007A12C8">
        <w:rPr>
          <w:rFonts w:ascii="Times New Roman" w:hAnsi="Times New Roman" w:cs="Times New Roman"/>
          <w:sz w:val="24"/>
          <w:szCs w:val="24"/>
        </w:rPr>
        <w:t>February</w:t>
      </w:r>
      <w:r>
        <w:rPr>
          <w:rFonts w:ascii="Times New Roman" w:hAnsi="Times New Roman" w:cs="Times New Roman"/>
          <w:sz w:val="24"/>
          <w:szCs w:val="24"/>
        </w:rPr>
        <w:t>,</w:t>
      </w:r>
      <w:r w:rsidR="007A12C8">
        <w:rPr>
          <w:rFonts w:ascii="Times New Roman" w:hAnsi="Times New Roman" w:cs="Times New Roman"/>
          <w:sz w:val="24"/>
          <w:szCs w:val="24"/>
        </w:rPr>
        <w:t xml:space="preserve"> 2015</w:t>
      </w:r>
      <w:r>
        <w:rPr>
          <w:rFonts w:ascii="Times New Roman" w:hAnsi="Times New Roman" w:cs="Times New Roman"/>
          <w:sz w:val="24"/>
          <w:szCs w:val="24"/>
        </w:rPr>
        <w:t>.</w:t>
      </w:r>
    </w:p>
    <w:tbl>
      <w:tblPr>
        <w:tblW w:w="0" w:type="auto"/>
        <w:tblLayout w:type="fixed"/>
        <w:tblLook w:val="0000" w:firstRow="0" w:lastRow="0" w:firstColumn="0" w:lastColumn="0" w:noHBand="0" w:noVBand="0"/>
      </w:tblPr>
      <w:tblGrid>
        <w:gridCol w:w="4698"/>
        <w:gridCol w:w="4860"/>
      </w:tblGrid>
      <w:tr w:rsidR="00604095" w:rsidTr="00311E26">
        <w:trPr>
          <w:cantSplit/>
        </w:trPr>
        <w:tc>
          <w:tcPr>
            <w:tcW w:w="4698" w:type="dxa"/>
          </w:tcPr>
          <w:p w:rsidR="002763D7" w:rsidRPr="00712413" w:rsidRDefault="0007798E" w:rsidP="00311E26">
            <w:pPr>
              <w:keepNext/>
              <w:tabs>
                <w:tab w:val="left" w:pos="432"/>
              </w:tabs>
              <w:spacing w:line="240" w:lineRule="exact"/>
              <w:rPr>
                <w:rFonts w:ascii="Times New Roman" w:hAnsi="Times New Roman"/>
                <w:sz w:val="20"/>
                <w:szCs w:val="20"/>
              </w:rPr>
            </w:pPr>
          </w:p>
        </w:tc>
        <w:tc>
          <w:tcPr>
            <w:tcW w:w="4860" w:type="dxa"/>
          </w:tcPr>
          <w:p w:rsidR="002763D7" w:rsidRDefault="0007798E" w:rsidP="00311E26">
            <w:pPr>
              <w:keepNext/>
              <w:spacing w:line="240" w:lineRule="exact"/>
              <w:rPr>
                <w:rFonts w:ascii="Times New Roman" w:hAnsi="Times New Roman"/>
                <w:caps/>
                <w:sz w:val="20"/>
                <w:szCs w:val="20"/>
              </w:rPr>
            </w:pPr>
            <w:r w:rsidRPr="00712413">
              <w:rPr>
                <w:rFonts w:ascii="Times New Roman" w:hAnsi="Times New Roman"/>
                <w:caps/>
              </w:rPr>
              <w:t>RESPECTFULLY sUBMITTED</w:t>
            </w:r>
            <w:r w:rsidRPr="00712413">
              <w:rPr>
                <w:rFonts w:ascii="Times New Roman" w:hAnsi="Times New Roman"/>
                <w:caps/>
                <w:sz w:val="20"/>
                <w:szCs w:val="20"/>
              </w:rPr>
              <w:t>,</w:t>
            </w:r>
          </w:p>
          <w:p w:rsidR="00712413" w:rsidRPr="00712413" w:rsidRDefault="0007798E" w:rsidP="00311E26">
            <w:pPr>
              <w:keepNext/>
              <w:spacing w:line="240" w:lineRule="exact"/>
              <w:rPr>
                <w:rFonts w:ascii="Times New Roman" w:hAnsi="Times New Roman"/>
                <w:caps/>
                <w:sz w:val="20"/>
                <w:szCs w:val="20"/>
              </w:rPr>
            </w:pPr>
          </w:p>
          <w:p w:rsidR="002763D7" w:rsidRPr="00712413" w:rsidRDefault="0007798E" w:rsidP="00311E26">
            <w:pPr>
              <w:keepNext/>
              <w:spacing w:line="240" w:lineRule="exact"/>
              <w:rPr>
                <w:rFonts w:ascii="Times New Roman" w:hAnsi="Times New Roman"/>
                <w:caps/>
                <w:sz w:val="20"/>
                <w:szCs w:val="20"/>
              </w:rPr>
            </w:pPr>
          </w:p>
          <w:p w:rsidR="002763D7" w:rsidRPr="00712413" w:rsidRDefault="0007798E" w:rsidP="00311E26">
            <w:pPr>
              <w:keepNext/>
              <w:tabs>
                <w:tab w:val="right" w:pos="4572"/>
              </w:tabs>
              <w:spacing w:line="240" w:lineRule="exact"/>
              <w:rPr>
                <w:rFonts w:ascii="Times New Roman" w:hAnsi="Times New Roman"/>
                <w:sz w:val="20"/>
                <w:szCs w:val="20"/>
                <w:u w:val="single"/>
              </w:rPr>
            </w:pPr>
            <w:r w:rsidRPr="00712413">
              <w:rPr>
                <w:rFonts w:ascii="Times New Roman" w:hAnsi="Times New Roman"/>
                <w:sz w:val="20"/>
                <w:szCs w:val="20"/>
              </w:rPr>
              <w:t xml:space="preserve">By </w:t>
            </w:r>
            <w:r w:rsidRPr="00712413">
              <w:rPr>
                <w:rFonts w:ascii="Times New Roman" w:hAnsi="Times New Roman"/>
                <w:sz w:val="20"/>
                <w:szCs w:val="20"/>
                <w:u w:val="single"/>
              </w:rPr>
              <w:tab/>
            </w:r>
          </w:p>
          <w:p w:rsidR="007035AD" w:rsidRPr="00712413" w:rsidRDefault="0007798E" w:rsidP="00311E26">
            <w:pPr>
              <w:keepNext/>
              <w:tabs>
                <w:tab w:val="left" w:pos="432"/>
                <w:tab w:val="right" w:pos="4932"/>
              </w:tabs>
              <w:spacing w:line="240" w:lineRule="exact"/>
              <w:rPr>
                <w:rFonts w:ascii="Times New Roman" w:hAnsi="Times New Roman"/>
              </w:rPr>
            </w:pPr>
            <w:r>
              <w:rPr>
                <w:rFonts w:ascii="Times New Roman" w:hAnsi="Times New Roman"/>
                <w:sz w:val="20"/>
                <w:szCs w:val="20"/>
              </w:rPr>
              <w:t xml:space="preserve">       </w:t>
            </w:r>
            <w:r w:rsidR="007A12C8">
              <w:rPr>
                <w:rFonts w:ascii="Times New Roman" w:hAnsi="Times New Roman"/>
              </w:rPr>
              <w:t>John Fricke</w:t>
            </w:r>
            <w:r w:rsidRPr="00712413">
              <w:rPr>
                <w:rFonts w:ascii="Times New Roman" w:hAnsi="Times New Roman"/>
              </w:rPr>
              <w:t xml:space="preserve"> </w:t>
            </w:r>
          </w:p>
          <w:p w:rsidR="002763D7" w:rsidRPr="00712413" w:rsidRDefault="0007798E" w:rsidP="00311E26">
            <w:pPr>
              <w:keepNext/>
              <w:tabs>
                <w:tab w:val="left" w:pos="432"/>
                <w:tab w:val="right" w:pos="4932"/>
              </w:tabs>
              <w:spacing w:line="240" w:lineRule="exact"/>
              <w:rPr>
                <w:rFonts w:ascii="Times New Roman" w:hAnsi="Times New Roman"/>
                <w:sz w:val="20"/>
                <w:szCs w:val="20"/>
              </w:rPr>
            </w:pPr>
            <w:r w:rsidRPr="00712413">
              <w:rPr>
                <w:rFonts w:ascii="Times New Roman" w:hAnsi="Times New Roman"/>
                <w:sz w:val="20"/>
                <w:szCs w:val="20"/>
              </w:rPr>
              <w:t xml:space="preserve">       </w:t>
            </w:r>
            <w:r w:rsidR="007A12C8">
              <w:rPr>
                <w:rStyle w:val="Hyperlink"/>
                <w:rFonts w:ascii="Times New Roman" w:hAnsi="Times New Roman"/>
                <w:sz w:val="20"/>
                <w:szCs w:val="20"/>
              </w:rPr>
              <w:t>johnf@capair.co</w:t>
            </w:r>
            <w:r w:rsidRPr="00712413">
              <w:rPr>
                <w:rStyle w:val="Hyperlink"/>
                <w:rFonts w:ascii="Times New Roman" w:hAnsi="Times New Roman"/>
                <w:sz w:val="20"/>
                <w:szCs w:val="20"/>
              </w:rPr>
              <w:t>m</w:t>
            </w:r>
            <w:r w:rsidRPr="00712413">
              <w:rPr>
                <w:rFonts w:ascii="Times New Roman" w:hAnsi="Times New Roman"/>
                <w:sz w:val="20"/>
                <w:szCs w:val="20"/>
              </w:rPr>
              <w:t xml:space="preserve"> </w:t>
            </w:r>
          </w:p>
          <w:p w:rsidR="002763D7" w:rsidRPr="00712413" w:rsidRDefault="007A12C8" w:rsidP="00A01702">
            <w:pPr>
              <w:keepNext/>
              <w:spacing w:line="240" w:lineRule="exact"/>
              <w:rPr>
                <w:rFonts w:ascii="Times New Roman" w:hAnsi="Times New Roman"/>
              </w:rPr>
            </w:pPr>
            <w:r>
              <w:rPr>
                <w:rFonts w:ascii="Times New Roman" w:hAnsi="Times New Roman"/>
              </w:rPr>
              <w:t>Vice President—Operations, Capital Aeroporter</w:t>
            </w:r>
          </w:p>
        </w:tc>
      </w:tr>
    </w:tbl>
    <w:p w:rsidR="004B0215" w:rsidRDefault="0007798E" w:rsidP="005864EF">
      <w:pPr>
        <w:keepNext/>
        <w:keepLines/>
        <w:jc w:val="center"/>
        <w:rPr>
          <w:rFonts w:ascii="Times New Roman" w:hAnsi="Times New Roman"/>
          <w:sz w:val="24"/>
        </w:rPr>
      </w:pPr>
      <w:bookmarkStart w:id="0" w:name="_GoBack"/>
      <w:bookmarkEnd w:id="0"/>
    </w:p>
    <w:p w:rsidR="00F14A0A" w:rsidRDefault="0007798E" w:rsidP="005864EF">
      <w:pPr>
        <w:keepNext/>
        <w:keepLines/>
        <w:jc w:val="center"/>
        <w:rPr>
          <w:rFonts w:ascii="Times New Roman" w:hAnsi="Times New Roman"/>
          <w:sz w:val="24"/>
        </w:rPr>
        <w:sectPr w:rsidR="00F14A0A" w:rsidSect="00E93124">
          <w:footerReference w:type="default" r:id="rId12"/>
          <w:pgSz w:w="12240" w:h="15840" w:code="1"/>
          <w:pgMar w:top="1176" w:right="1440" w:bottom="1350" w:left="1872" w:header="720" w:footer="568" w:gutter="0"/>
          <w:paperSrc w:first="261" w:other="261"/>
          <w:cols w:space="720"/>
          <w:docGrid w:linePitch="360"/>
        </w:sectPr>
      </w:pPr>
    </w:p>
    <w:p w:rsidR="00F14A0A" w:rsidRPr="00316687" w:rsidRDefault="0007798E" w:rsidP="00F14A0A">
      <w:pPr>
        <w:keepNext/>
        <w:keepLines/>
        <w:jc w:val="center"/>
        <w:rPr>
          <w:rFonts w:ascii="Times New Roman" w:hAnsi="Times New Roman" w:cs="Times New Roman"/>
          <w:b/>
          <w:sz w:val="24"/>
          <w:szCs w:val="24"/>
        </w:rPr>
      </w:pPr>
      <w:r w:rsidRPr="00316687">
        <w:rPr>
          <w:rFonts w:ascii="Times New Roman" w:hAnsi="Times New Roman" w:cs="Times New Roman"/>
          <w:b/>
          <w:sz w:val="24"/>
          <w:szCs w:val="24"/>
        </w:rPr>
        <w:lastRenderedPageBreak/>
        <w:t>CERTIFICATE OF SERVICE</w:t>
      </w:r>
    </w:p>
    <w:p w:rsidR="00F14A0A" w:rsidRPr="00316687" w:rsidRDefault="0007798E" w:rsidP="00F14A0A">
      <w:pPr>
        <w:rPr>
          <w:rFonts w:ascii="Times New Roman" w:hAnsi="Times New Roman" w:cs="Times New Roman"/>
          <w:sz w:val="24"/>
          <w:szCs w:val="24"/>
        </w:rPr>
      </w:pPr>
      <w:r w:rsidRPr="00316687">
        <w:rPr>
          <w:rFonts w:ascii="Times New Roman" w:hAnsi="Times New Roman" w:cs="Times New Roman"/>
          <w:sz w:val="24"/>
          <w:szCs w:val="24"/>
        </w:rPr>
        <w:tab/>
        <w:t xml:space="preserve">I hereby certify that on </w:t>
      </w:r>
      <w:r w:rsidR="00A92085">
        <w:rPr>
          <w:rFonts w:ascii="Times New Roman" w:hAnsi="Times New Roman" w:cs="Times New Roman"/>
          <w:sz w:val="24"/>
          <w:szCs w:val="24"/>
        </w:rPr>
        <w:t>February</w:t>
      </w:r>
      <w:r>
        <w:rPr>
          <w:rFonts w:ascii="Times New Roman" w:hAnsi="Times New Roman" w:cs="Times New Roman"/>
          <w:sz w:val="24"/>
          <w:szCs w:val="24"/>
        </w:rPr>
        <w:t xml:space="preserve"> 11</w:t>
      </w:r>
      <w:r w:rsidR="00A92085">
        <w:rPr>
          <w:rFonts w:ascii="Times New Roman" w:hAnsi="Times New Roman" w:cs="Times New Roman"/>
          <w:sz w:val="24"/>
          <w:szCs w:val="24"/>
        </w:rPr>
        <w:t>, 2015</w:t>
      </w:r>
      <w:r w:rsidRPr="00316687">
        <w:rPr>
          <w:rFonts w:ascii="Times New Roman" w:hAnsi="Times New Roman" w:cs="Times New Roman"/>
          <w:sz w:val="24"/>
          <w:szCs w:val="24"/>
        </w:rPr>
        <w:t xml:space="preserve">, I caused to be served the original and one (2) copies of the foregoing document to the following address via </w:t>
      </w:r>
      <w:r w:rsidRPr="00316687">
        <w:rPr>
          <w:rFonts w:ascii="Times New Roman" w:hAnsi="Times New Roman" w:cs="Times New Roman"/>
          <w:sz w:val="24"/>
          <w:szCs w:val="24"/>
        </w:rPr>
        <w:t>first class mail, postage prepaid to:</w:t>
      </w:r>
    </w:p>
    <w:p w:rsidR="00F14A0A" w:rsidRPr="00316687" w:rsidRDefault="0007798E" w:rsidP="00F14A0A">
      <w:pPr>
        <w:rPr>
          <w:rFonts w:ascii="Times New Roman" w:hAnsi="Times New Roman" w:cs="Times New Roman"/>
          <w:sz w:val="24"/>
          <w:szCs w:val="24"/>
        </w:rPr>
      </w:pPr>
    </w:p>
    <w:p w:rsidR="00F14A0A" w:rsidRPr="00316687" w:rsidRDefault="0007798E" w:rsidP="00F14A0A">
      <w:pPr>
        <w:rPr>
          <w:rFonts w:ascii="Times New Roman" w:hAnsi="Times New Roman" w:cs="Times New Roman"/>
          <w:sz w:val="24"/>
          <w:szCs w:val="24"/>
        </w:rPr>
      </w:pPr>
      <w:r w:rsidRPr="00316687">
        <w:rPr>
          <w:rFonts w:ascii="Times New Roman" w:hAnsi="Times New Roman" w:cs="Times New Roman"/>
          <w:sz w:val="24"/>
          <w:szCs w:val="24"/>
        </w:rPr>
        <w:tab/>
        <w:t>Steven V. King, Executive Director and Secretary</w:t>
      </w:r>
    </w:p>
    <w:p w:rsidR="00F14A0A" w:rsidRPr="00316687" w:rsidRDefault="0007798E" w:rsidP="00F14A0A">
      <w:pPr>
        <w:ind w:firstLine="720"/>
        <w:rPr>
          <w:rFonts w:ascii="Times New Roman" w:hAnsi="Times New Roman" w:cs="Times New Roman"/>
          <w:sz w:val="24"/>
          <w:szCs w:val="24"/>
        </w:rPr>
      </w:pPr>
      <w:r w:rsidRPr="00316687">
        <w:rPr>
          <w:rFonts w:ascii="Times New Roman" w:hAnsi="Times New Roman" w:cs="Times New Roman"/>
          <w:sz w:val="24"/>
          <w:szCs w:val="24"/>
        </w:rPr>
        <w:t>Washington Utilities and Transportation Commission</w:t>
      </w:r>
    </w:p>
    <w:p w:rsidR="00F14A0A" w:rsidRPr="00316687" w:rsidRDefault="0007798E" w:rsidP="00F14A0A">
      <w:pPr>
        <w:ind w:firstLine="720"/>
        <w:rPr>
          <w:rFonts w:ascii="Times New Roman" w:hAnsi="Times New Roman" w:cs="Times New Roman"/>
          <w:sz w:val="24"/>
          <w:szCs w:val="24"/>
        </w:rPr>
      </w:pPr>
      <w:r w:rsidRPr="00316687">
        <w:rPr>
          <w:rFonts w:ascii="Times New Roman" w:hAnsi="Times New Roman" w:cs="Times New Roman"/>
          <w:sz w:val="24"/>
          <w:szCs w:val="24"/>
        </w:rPr>
        <w:t>Attn.:  Records Center</w:t>
      </w:r>
    </w:p>
    <w:p w:rsidR="00F14A0A" w:rsidRPr="00316687" w:rsidRDefault="0007798E" w:rsidP="00F14A0A">
      <w:pPr>
        <w:ind w:firstLine="720"/>
        <w:rPr>
          <w:rFonts w:ascii="Times New Roman" w:hAnsi="Times New Roman" w:cs="Times New Roman"/>
          <w:sz w:val="24"/>
          <w:szCs w:val="24"/>
        </w:rPr>
      </w:pPr>
      <w:r w:rsidRPr="00316687">
        <w:rPr>
          <w:rFonts w:ascii="Times New Roman" w:hAnsi="Times New Roman" w:cs="Times New Roman"/>
          <w:sz w:val="24"/>
          <w:szCs w:val="24"/>
        </w:rPr>
        <w:t>P.O. Box 47250</w:t>
      </w:r>
    </w:p>
    <w:p w:rsidR="00F14A0A" w:rsidRPr="00316687" w:rsidRDefault="0007798E" w:rsidP="00F14A0A">
      <w:pPr>
        <w:ind w:firstLine="720"/>
        <w:rPr>
          <w:rFonts w:ascii="Times New Roman" w:hAnsi="Times New Roman" w:cs="Times New Roman"/>
          <w:sz w:val="24"/>
          <w:szCs w:val="24"/>
        </w:rPr>
      </w:pPr>
      <w:r w:rsidRPr="00316687">
        <w:rPr>
          <w:rFonts w:ascii="Times New Roman" w:hAnsi="Times New Roman" w:cs="Times New Roman"/>
          <w:sz w:val="24"/>
          <w:szCs w:val="24"/>
        </w:rPr>
        <w:t>1300 S. Evergreen Park Dr. SW</w:t>
      </w:r>
    </w:p>
    <w:p w:rsidR="00F14A0A" w:rsidRPr="00316687" w:rsidRDefault="0007798E" w:rsidP="00F14A0A">
      <w:pPr>
        <w:ind w:firstLine="720"/>
        <w:rPr>
          <w:rFonts w:ascii="Times New Roman" w:hAnsi="Times New Roman" w:cs="Times New Roman"/>
          <w:sz w:val="24"/>
          <w:szCs w:val="24"/>
        </w:rPr>
      </w:pPr>
      <w:r w:rsidRPr="00316687">
        <w:rPr>
          <w:rFonts w:ascii="Times New Roman" w:hAnsi="Times New Roman" w:cs="Times New Roman"/>
          <w:sz w:val="24"/>
          <w:szCs w:val="24"/>
        </w:rPr>
        <w:t>Olympia, WA 98504-7250</w:t>
      </w:r>
    </w:p>
    <w:p w:rsidR="00F14A0A" w:rsidRPr="00316687" w:rsidRDefault="0007798E" w:rsidP="00F14A0A">
      <w:pPr>
        <w:keepNext/>
        <w:keepLines/>
        <w:rPr>
          <w:rFonts w:ascii="Times New Roman" w:hAnsi="Times New Roman" w:cs="Times New Roman"/>
          <w:sz w:val="24"/>
          <w:szCs w:val="24"/>
        </w:rPr>
      </w:pPr>
    </w:p>
    <w:p w:rsidR="00F14A0A" w:rsidRPr="00316687" w:rsidRDefault="0007798E" w:rsidP="00F14A0A">
      <w:pPr>
        <w:keepNext/>
        <w:keepLines/>
        <w:rPr>
          <w:rFonts w:ascii="Times New Roman" w:hAnsi="Times New Roman" w:cs="Times New Roman"/>
          <w:sz w:val="24"/>
          <w:szCs w:val="24"/>
        </w:rPr>
      </w:pPr>
      <w:r w:rsidRPr="00316687">
        <w:rPr>
          <w:rFonts w:ascii="Times New Roman" w:hAnsi="Times New Roman" w:cs="Times New Roman"/>
          <w:sz w:val="24"/>
          <w:szCs w:val="24"/>
        </w:rPr>
        <w:t xml:space="preserve">I certify I have also provided to the Washington Utilities and Transportation Commission’s Secretary an official electronic file containing the foregoing document via email to:  </w:t>
      </w:r>
    </w:p>
    <w:p w:rsidR="00F14A0A" w:rsidRPr="00316687" w:rsidRDefault="0007798E" w:rsidP="00F14A0A">
      <w:pPr>
        <w:keepNext/>
        <w:keepLines/>
        <w:rPr>
          <w:rFonts w:ascii="Times New Roman" w:hAnsi="Times New Roman" w:cs="Times New Roman"/>
          <w:sz w:val="24"/>
          <w:szCs w:val="24"/>
        </w:rPr>
      </w:pPr>
      <w:r w:rsidRPr="00316687">
        <w:rPr>
          <w:rFonts w:ascii="Times New Roman" w:hAnsi="Times New Roman" w:cs="Times New Roman"/>
          <w:sz w:val="24"/>
          <w:szCs w:val="24"/>
        </w:rPr>
        <w:t>records@utc.wa.gov</w:t>
      </w:r>
    </w:p>
    <w:p w:rsidR="00F14A0A" w:rsidRPr="00316687" w:rsidRDefault="0007798E" w:rsidP="00F14A0A">
      <w:pPr>
        <w:rPr>
          <w:rFonts w:ascii="Times New Roman" w:hAnsi="Times New Roman" w:cs="Times New Roman"/>
          <w:sz w:val="24"/>
          <w:szCs w:val="24"/>
        </w:rPr>
      </w:pPr>
    </w:p>
    <w:p w:rsidR="00F14A0A" w:rsidRPr="00316687" w:rsidRDefault="0007798E" w:rsidP="00F14A0A">
      <w:pPr>
        <w:keepNext/>
        <w:keepLines/>
        <w:rPr>
          <w:rFonts w:ascii="Times New Roman" w:hAnsi="Times New Roman" w:cs="Times New Roman"/>
          <w:sz w:val="24"/>
          <w:szCs w:val="24"/>
        </w:rPr>
      </w:pPr>
      <w:r w:rsidRPr="00316687">
        <w:rPr>
          <w:rFonts w:ascii="Times New Roman" w:hAnsi="Times New Roman" w:cs="Times New Roman"/>
          <w:sz w:val="24"/>
          <w:szCs w:val="24"/>
        </w:rPr>
        <w:lastRenderedPageBreak/>
        <w:t>and an electronic copy via email and first class mail, po</w:t>
      </w:r>
      <w:r w:rsidRPr="00316687">
        <w:rPr>
          <w:rFonts w:ascii="Times New Roman" w:hAnsi="Times New Roman" w:cs="Times New Roman"/>
          <w:sz w:val="24"/>
          <w:szCs w:val="24"/>
        </w:rPr>
        <w:t>stage prepaid, to:</w:t>
      </w:r>
      <w:r w:rsidRPr="00316687">
        <w:rPr>
          <w:rFonts w:ascii="Times New Roman" w:hAnsi="Times New Roman" w:cs="Times New Roman"/>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860"/>
      </w:tblGrid>
      <w:tr w:rsidR="00604095" w:rsidTr="00B543E2">
        <w:tc>
          <w:tcPr>
            <w:tcW w:w="4338" w:type="dxa"/>
            <w:shd w:val="clear" w:color="auto" w:fill="auto"/>
          </w:tcPr>
          <w:p w:rsidR="00F14A0A" w:rsidRPr="00316687" w:rsidRDefault="00A92085" w:rsidP="00B543E2">
            <w:pPr>
              <w:keepNext/>
              <w:keepLines/>
              <w:rPr>
                <w:rFonts w:ascii="Times New Roman" w:hAnsi="Times New Roman" w:cs="Times New Roman"/>
                <w:sz w:val="24"/>
                <w:szCs w:val="24"/>
              </w:rPr>
            </w:pPr>
            <w:r>
              <w:rPr>
                <w:rFonts w:ascii="Times New Roman" w:hAnsi="Times New Roman" w:cs="Times New Roman"/>
                <w:sz w:val="24"/>
                <w:szCs w:val="24"/>
              </w:rPr>
              <w:t>Julian Beattie</w:t>
            </w:r>
          </w:p>
          <w:p w:rsidR="00F14A0A" w:rsidRPr="00316687" w:rsidRDefault="0007798E" w:rsidP="00B543E2">
            <w:pPr>
              <w:keepNext/>
              <w:keepLines/>
              <w:rPr>
                <w:rFonts w:ascii="Times New Roman" w:hAnsi="Times New Roman" w:cs="Times New Roman"/>
                <w:sz w:val="24"/>
                <w:szCs w:val="24"/>
              </w:rPr>
            </w:pPr>
            <w:r w:rsidRPr="00316687">
              <w:rPr>
                <w:rFonts w:ascii="Times New Roman" w:hAnsi="Times New Roman" w:cs="Times New Roman"/>
                <w:sz w:val="24"/>
                <w:szCs w:val="24"/>
              </w:rPr>
              <w:t>Assistant Attorney General</w:t>
            </w:r>
          </w:p>
          <w:p w:rsidR="00F14A0A" w:rsidRPr="00316687" w:rsidRDefault="0007798E" w:rsidP="00B543E2">
            <w:pPr>
              <w:keepNext/>
              <w:keepLines/>
              <w:rPr>
                <w:rFonts w:ascii="Times New Roman" w:hAnsi="Times New Roman" w:cs="Times New Roman"/>
                <w:sz w:val="24"/>
                <w:szCs w:val="24"/>
              </w:rPr>
            </w:pPr>
            <w:r w:rsidRPr="00316687">
              <w:rPr>
                <w:rFonts w:ascii="Times New Roman" w:hAnsi="Times New Roman" w:cs="Times New Roman"/>
                <w:sz w:val="24"/>
                <w:szCs w:val="24"/>
              </w:rPr>
              <w:t>Washington Utilities and Transportation Commission</w:t>
            </w:r>
          </w:p>
          <w:p w:rsidR="00F14A0A" w:rsidRPr="00316687" w:rsidRDefault="0007798E" w:rsidP="00B543E2">
            <w:pPr>
              <w:keepNext/>
              <w:keepLines/>
              <w:rPr>
                <w:rFonts w:ascii="Times New Roman" w:hAnsi="Times New Roman" w:cs="Times New Roman"/>
                <w:sz w:val="24"/>
                <w:szCs w:val="24"/>
              </w:rPr>
            </w:pPr>
            <w:r w:rsidRPr="00316687">
              <w:rPr>
                <w:rFonts w:ascii="Times New Roman" w:hAnsi="Times New Roman" w:cs="Times New Roman"/>
                <w:sz w:val="24"/>
                <w:szCs w:val="24"/>
              </w:rPr>
              <w:t>1400 S. Evergreen Park Dr. SW</w:t>
            </w:r>
          </w:p>
          <w:p w:rsidR="00F14A0A" w:rsidRPr="00316687" w:rsidRDefault="0007798E" w:rsidP="00B543E2">
            <w:pPr>
              <w:keepNext/>
              <w:keepLines/>
              <w:rPr>
                <w:rFonts w:ascii="Times New Roman" w:hAnsi="Times New Roman" w:cs="Times New Roman"/>
                <w:sz w:val="24"/>
                <w:szCs w:val="24"/>
              </w:rPr>
            </w:pPr>
            <w:r w:rsidRPr="00316687">
              <w:rPr>
                <w:rFonts w:ascii="Times New Roman" w:hAnsi="Times New Roman" w:cs="Times New Roman"/>
                <w:sz w:val="24"/>
                <w:szCs w:val="24"/>
              </w:rPr>
              <w:t>PO Box 40128</w:t>
            </w:r>
          </w:p>
          <w:p w:rsidR="00F14A0A" w:rsidRPr="00316687" w:rsidRDefault="0007798E" w:rsidP="00B543E2">
            <w:pPr>
              <w:keepNext/>
              <w:keepLines/>
              <w:rPr>
                <w:rFonts w:ascii="Times New Roman" w:hAnsi="Times New Roman" w:cs="Times New Roman"/>
                <w:sz w:val="24"/>
                <w:szCs w:val="24"/>
              </w:rPr>
            </w:pPr>
            <w:r w:rsidRPr="00316687">
              <w:rPr>
                <w:rFonts w:ascii="Times New Roman" w:hAnsi="Times New Roman" w:cs="Times New Roman"/>
                <w:sz w:val="24"/>
                <w:szCs w:val="24"/>
              </w:rPr>
              <w:t>Olympia, WA  98504-0128</w:t>
            </w:r>
          </w:p>
          <w:p w:rsidR="00F14A0A" w:rsidRPr="00316687" w:rsidRDefault="0007798E" w:rsidP="00B543E2">
            <w:pPr>
              <w:keepNext/>
              <w:keepLines/>
              <w:rPr>
                <w:rFonts w:ascii="Times New Roman" w:hAnsi="Times New Roman" w:cs="Times New Roman"/>
                <w:sz w:val="24"/>
                <w:szCs w:val="24"/>
              </w:rPr>
            </w:pPr>
            <w:r w:rsidRPr="00316687">
              <w:rPr>
                <w:rFonts w:ascii="Times New Roman" w:hAnsi="Times New Roman" w:cs="Times New Roman"/>
                <w:sz w:val="24"/>
                <w:szCs w:val="24"/>
              </w:rPr>
              <w:t>(360) 664-1192</w:t>
            </w:r>
          </w:p>
          <w:p w:rsidR="00F14A0A" w:rsidRPr="00316687" w:rsidRDefault="0007798E" w:rsidP="00B543E2">
            <w:pPr>
              <w:keepNext/>
              <w:keepLines/>
              <w:rPr>
                <w:rFonts w:ascii="Times New Roman" w:hAnsi="Times New Roman" w:cs="Times New Roman"/>
                <w:sz w:val="24"/>
                <w:szCs w:val="24"/>
              </w:rPr>
            </w:pPr>
            <w:r w:rsidRPr="00316687">
              <w:rPr>
                <w:rFonts w:ascii="Times New Roman" w:hAnsi="Times New Roman" w:cs="Times New Roman"/>
                <w:sz w:val="24"/>
                <w:szCs w:val="24"/>
              </w:rPr>
              <w:t xml:space="preserve">Email: </w:t>
            </w:r>
            <w:r w:rsidR="00A92085">
              <w:rPr>
                <w:rStyle w:val="Hyperlink"/>
                <w:rFonts w:ascii="Times New Roman" w:hAnsi="Times New Roman" w:cs="Times New Roman"/>
                <w:sz w:val="24"/>
                <w:szCs w:val="24"/>
              </w:rPr>
              <w:t>jbeattie</w:t>
            </w:r>
            <w:r w:rsidRPr="00316687">
              <w:rPr>
                <w:rStyle w:val="Hyperlink"/>
                <w:rFonts w:ascii="Times New Roman" w:hAnsi="Times New Roman" w:cs="Times New Roman"/>
                <w:sz w:val="24"/>
                <w:szCs w:val="24"/>
              </w:rPr>
              <w:t>@utc.wa.gov</w:t>
            </w:r>
          </w:p>
          <w:p w:rsidR="00F14A0A" w:rsidRPr="00316687" w:rsidRDefault="0007798E" w:rsidP="00B543E2">
            <w:pPr>
              <w:keepNext/>
              <w:keepLines/>
              <w:rPr>
                <w:rFonts w:ascii="Times New Roman" w:hAnsi="Times New Roman" w:cs="Times New Roman"/>
                <w:sz w:val="24"/>
                <w:szCs w:val="24"/>
              </w:rPr>
            </w:pPr>
          </w:p>
        </w:tc>
        <w:tc>
          <w:tcPr>
            <w:tcW w:w="4860" w:type="dxa"/>
            <w:shd w:val="clear" w:color="auto" w:fill="auto"/>
          </w:tcPr>
          <w:p w:rsidR="00F14A0A" w:rsidRPr="00316687" w:rsidRDefault="0007798E" w:rsidP="00B543E2">
            <w:pPr>
              <w:keepNext/>
              <w:keepLines/>
              <w:rPr>
                <w:rFonts w:ascii="Times New Roman" w:hAnsi="Times New Roman" w:cs="Times New Roman"/>
                <w:sz w:val="24"/>
                <w:szCs w:val="24"/>
              </w:rPr>
            </w:pPr>
            <w:r w:rsidRPr="00316687">
              <w:rPr>
                <w:rFonts w:ascii="Times New Roman" w:hAnsi="Times New Roman" w:cs="Times New Roman"/>
                <w:sz w:val="24"/>
                <w:szCs w:val="24"/>
              </w:rPr>
              <w:t>Rayne Pearson</w:t>
            </w:r>
          </w:p>
          <w:p w:rsidR="00F14A0A" w:rsidRPr="00316687" w:rsidRDefault="0007798E" w:rsidP="00B543E2">
            <w:pPr>
              <w:keepNext/>
              <w:keepLines/>
              <w:rPr>
                <w:rFonts w:ascii="Times New Roman" w:hAnsi="Times New Roman" w:cs="Times New Roman"/>
                <w:sz w:val="24"/>
                <w:szCs w:val="24"/>
              </w:rPr>
            </w:pPr>
            <w:r w:rsidRPr="00316687">
              <w:rPr>
                <w:rFonts w:ascii="Times New Roman" w:hAnsi="Times New Roman" w:cs="Times New Roman"/>
                <w:sz w:val="24"/>
                <w:szCs w:val="24"/>
              </w:rPr>
              <w:t>Administrative La</w:t>
            </w:r>
            <w:r w:rsidRPr="00316687">
              <w:rPr>
                <w:rFonts w:ascii="Times New Roman" w:hAnsi="Times New Roman" w:cs="Times New Roman"/>
                <w:sz w:val="24"/>
                <w:szCs w:val="24"/>
              </w:rPr>
              <w:t>w Judge</w:t>
            </w:r>
          </w:p>
          <w:p w:rsidR="00F14A0A" w:rsidRPr="00316687" w:rsidRDefault="0007798E" w:rsidP="00B543E2">
            <w:pPr>
              <w:keepNext/>
              <w:keepLines/>
              <w:rPr>
                <w:rFonts w:ascii="Times New Roman" w:hAnsi="Times New Roman" w:cs="Times New Roman"/>
                <w:sz w:val="24"/>
                <w:szCs w:val="24"/>
              </w:rPr>
            </w:pPr>
            <w:r w:rsidRPr="00316687">
              <w:rPr>
                <w:rFonts w:ascii="Times New Roman" w:hAnsi="Times New Roman" w:cs="Times New Roman"/>
                <w:sz w:val="24"/>
                <w:szCs w:val="24"/>
              </w:rPr>
              <w:t>1300 S. Evergreen Park Drive S.W.</w:t>
            </w:r>
          </w:p>
          <w:p w:rsidR="00F14A0A" w:rsidRPr="00316687" w:rsidRDefault="0007798E" w:rsidP="00B543E2">
            <w:pPr>
              <w:keepNext/>
              <w:keepLines/>
              <w:rPr>
                <w:rFonts w:ascii="Times New Roman" w:hAnsi="Times New Roman" w:cs="Times New Roman"/>
                <w:sz w:val="24"/>
                <w:szCs w:val="24"/>
              </w:rPr>
            </w:pPr>
            <w:r w:rsidRPr="00316687">
              <w:rPr>
                <w:rFonts w:ascii="Times New Roman" w:hAnsi="Times New Roman" w:cs="Times New Roman"/>
                <w:sz w:val="24"/>
                <w:szCs w:val="24"/>
              </w:rPr>
              <w:t>P.O. Box 47250</w:t>
            </w:r>
          </w:p>
          <w:p w:rsidR="00F14A0A" w:rsidRPr="00316687" w:rsidRDefault="0007798E" w:rsidP="00B543E2">
            <w:pPr>
              <w:keepNext/>
              <w:keepLines/>
              <w:rPr>
                <w:rFonts w:ascii="Times New Roman" w:hAnsi="Times New Roman" w:cs="Times New Roman"/>
                <w:sz w:val="24"/>
                <w:szCs w:val="24"/>
              </w:rPr>
            </w:pPr>
            <w:r w:rsidRPr="00316687">
              <w:rPr>
                <w:rFonts w:ascii="Times New Roman" w:hAnsi="Times New Roman" w:cs="Times New Roman"/>
                <w:sz w:val="24"/>
                <w:szCs w:val="24"/>
              </w:rPr>
              <w:t>Olympia, WA 98504-7250</w:t>
            </w:r>
          </w:p>
          <w:p w:rsidR="00F14A0A" w:rsidRPr="00316687" w:rsidRDefault="0007798E" w:rsidP="00B543E2">
            <w:pPr>
              <w:keepNext/>
              <w:keepLines/>
              <w:rPr>
                <w:rFonts w:ascii="Times New Roman" w:hAnsi="Times New Roman" w:cs="Times New Roman"/>
                <w:sz w:val="24"/>
                <w:szCs w:val="24"/>
              </w:rPr>
            </w:pPr>
            <w:r w:rsidRPr="00316687">
              <w:rPr>
                <w:rFonts w:ascii="Times New Roman" w:hAnsi="Times New Roman" w:cs="Times New Roman"/>
                <w:color w:val="000000"/>
                <w:sz w:val="24"/>
                <w:szCs w:val="24"/>
              </w:rPr>
              <w:t>(360) 664-1160</w:t>
            </w:r>
          </w:p>
          <w:p w:rsidR="00F14A0A" w:rsidRPr="00316687" w:rsidRDefault="0007798E" w:rsidP="00B543E2">
            <w:pPr>
              <w:keepNext/>
              <w:keepLines/>
              <w:rPr>
                <w:rFonts w:ascii="Times New Roman" w:hAnsi="Times New Roman" w:cs="Times New Roman"/>
                <w:sz w:val="24"/>
                <w:szCs w:val="24"/>
              </w:rPr>
            </w:pPr>
            <w:r w:rsidRPr="00316687">
              <w:rPr>
                <w:rStyle w:val="Hyperlink"/>
                <w:rFonts w:ascii="Times New Roman" w:hAnsi="Times New Roman" w:cs="Times New Roman"/>
                <w:sz w:val="24"/>
                <w:szCs w:val="24"/>
              </w:rPr>
              <w:t>rpearson@utc.wa.gov</w:t>
            </w:r>
          </w:p>
          <w:p w:rsidR="00F14A0A" w:rsidRPr="00316687" w:rsidRDefault="0007798E" w:rsidP="00B543E2">
            <w:pPr>
              <w:keepNext/>
              <w:keepLines/>
              <w:rPr>
                <w:rFonts w:ascii="Times New Roman" w:hAnsi="Times New Roman" w:cs="Times New Roman"/>
                <w:sz w:val="24"/>
                <w:szCs w:val="24"/>
              </w:rPr>
            </w:pPr>
          </w:p>
        </w:tc>
      </w:tr>
      <w:tr w:rsidR="00604095" w:rsidTr="00B543E2">
        <w:tc>
          <w:tcPr>
            <w:tcW w:w="4338" w:type="dxa"/>
            <w:shd w:val="clear" w:color="auto" w:fill="auto"/>
          </w:tcPr>
          <w:p w:rsidR="00F14A0A" w:rsidRPr="00316687" w:rsidRDefault="00A92085" w:rsidP="00B543E2">
            <w:pPr>
              <w:keepNext/>
              <w:keepLines/>
              <w:rPr>
                <w:rFonts w:ascii="Times New Roman" w:hAnsi="Times New Roman" w:cs="Times New Roman"/>
                <w:sz w:val="24"/>
                <w:szCs w:val="24"/>
              </w:rPr>
            </w:pPr>
            <w:r>
              <w:rPr>
                <w:rFonts w:ascii="Times New Roman" w:hAnsi="Times New Roman" w:cs="Times New Roman"/>
                <w:sz w:val="24"/>
                <w:szCs w:val="24"/>
              </w:rPr>
              <w:t>Dave Wiley</w:t>
            </w:r>
          </w:p>
          <w:p w:rsidR="00F14A0A" w:rsidRPr="00316687" w:rsidRDefault="00A92085" w:rsidP="00B543E2">
            <w:pPr>
              <w:keepNext/>
              <w:keepLines/>
              <w:rPr>
                <w:rFonts w:ascii="Times New Roman" w:hAnsi="Times New Roman" w:cs="Times New Roman"/>
                <w:sz w:val="24"/>
                <w:szCs w:val="24"/>
              </w:rPr>
            </w:pPr>
            <w:r>
              <w:rPr>
                <w:rFonts w:ascii="Times New Roman" w:hAnsi="Times New Roman" w:cs="Times New Roman"/>
                <w:sz w:val="24"/>
                <w:szCs w:val="24"/>
              </w:rPr>
              <w:t>Williams, Kastner &amp; Gibbs, PLLC</w:t>
            </w:r>
          </w:p>
          <w:p w:rsidR="00F14A0A" w:rsidRDefault="00A92085" w:rsidP="00B543E2">
            <w:pPr>
              <w:keepNext/>
              <w:keepLines/>
              <w:rPr>
                <w:rFonts w:ascii="Times New Roman" w:hAnsi="Times New Roman" w:cs="Times New Roman"/>
                <w:sz w:val="24"/>
                <w:szCs w:val="24"/>
              </w:rPr>
            </w:pPr>
            <w:r>
              <w:rPr>
                <w:rFonts w:ascii="Times New Roman" w:hAnsi="Times New Roman" w:cs="Times New Roman"/>
                <w:sz w:val="24"/>
                <w:szCs w:val="24"/>
              </w:rPr>
              <w:t>Two Union Square</w:t>
            </w:r>
          </w:p>
          <w:p w:rsidR="00A92085" w:rsidRPr="00316687" w:rsidRDefault="00A92085" w:rsidP="00B543E2">
            <w:pPr>
              <w:keepNext/>
              <w:keepLines/>
              <w:rPr>
                <w:rFonts w:ascii="Times New Roman" w:hAnsi="Times New Roman" w:cs="Times New Roman"/>
                <w:sz w:val="24"/>
                <w:szCs w:val="24"/>
              </w:rPr>
            </w:pPr>
            <w:r>
              <w:rPr>
                <w:rFonts w:ascii="Times New Roman" w:hAnsi="Times New Roman" w:cs="Times New Roman"/>
                <w:sz w:val="24"/>
                <w:szCs w:val="24"/>
              </w:rPr>
              <w:t>601 Union Street, Suite 4100</w:t>
            </w:r>
          </w:p>
          <w:p w:rsidR="00F14A0A" w:rsidRPr="00316687" w:rsidRDefault="00A92085" w:rsidP="00B543E2">
            <w:pPr>
              <w:keepNext/>
              <w:keepLines/>
              <w:rPr>
                <w:rFonts w:ascii="Times New Roman" w:hAnsi="Times New Roman" w:cs="Times New Roman"/>
                <w:sz w:val="24"/>
                <w:szCs w:val="24"/>
              </w:rPr>
            </w:pPr>
            <w:r>
              <w:rPr>
                <w:rFonts w:ascii="Times New Roman" w:hAnsi="Times New Roman" w:cs="Times New Roman"/>
                <w:sz w:val="24"/>
                <w:szCs w:val="24"/>
              </w:rPr>
              <w:t>Seattle, WA 98101</w:t>
            </w:r>
          </w:p>
          <w:p w:rsidR="00F14A0A" w:rsidRPr="00316687" w:rsidRDefault="0007798E" w:rsidP="00B543E2">
            <w:pPr>
              <w:keepNext/>
              <w:keepLines/>
              <w:rPr>
                <w:rFonts w:ascii="Times New Roman" w:hAnsi="Times New Roman" w:cs="Times New Roman"/>
                <w:sz w:val="24"/>
                <w:szCs w:val="24"/>
              </w:rPr>
            </w:pPr>
            <w:r w:rsidRPr="00316687">
              <w:rPr>
                <w:rFonts w:ascii="Times New Roman" w:hAnsi="Times New Roman" w:cs="Times New Roman"/>
                <w:sz w:val="24"/>
                <w:szCs w:val="24"/>
              </w:rPr>
              <w:t xml:space="preserve">Email: </w:t>
            </w:r>
            <w:r w:rsidR="00A92085">
              <w:rPr>
                <w:rStyle w:val="Hyperlink"/>
                <w:rFonts w:ascii="Times New Roman" w:hAnsi="Times New Roman" w:cs="Times New Roman"/>
                <w:sz w:val="24"/>
                <w:szCs w:val="24"/>
              </w:rPr>
              <w:t>dwiley@williamskastner</w:t>
            </w:r>
            <w:r w:rsidRPr="00316687">
              <w:rPr>
                <w:rStyle w:val="Hyperlink"/>
                <w:rFonts w:ascii="Times New Roman" w:hAnsi="Times New Roman" w:cs="Times New Roman"/>
                <w:sz w:val="24"/>
                <w:szCs w:val="24"/>
              </w:rPr>
              <w:t>.com</w:t>
            </w:r>
          </w:p>
          <w:p w:rsidR="00F14A0A" w:rsidRPr="00316687" w:rsidRDefault="0007798E" w:rsidP="00B543E2">
            <w:pPr>
              <w:keepNext/>
              <w:keepLines/>
              <w:rPr>
                <w:rFonts w:ascii="Times New Roman" w:hAnsi="Times New Roman" w:cs="Times New Roman"/>
                <w:sz w:val="24"/>
                <w:szCs w:val="24"/>
              </w:rPr>
            </w:pPr>
          </w:p>
        </w:tc>
        <w:tc>
          <w:tcPr>
            <w:tcW w:w="4860" w:type="dxa"/>
            <w:shd w:val="clear" w:color="auto" w:fill="auto"/>
          </w:tcPr>
          <w:p w:rsidR="00F14A0A" w:rsidRPr="00316687" w:rsidRDefault="0007798E" w:rsidP="00B543E2">
            <w:pPr>
              <w:rPr>
                <w:rFonts w:ascii="Times New Roman" w:hAnsi="Times New Roman" w:cs="Times New Roman"/>
                <w:sz w:val="24"/>
                <w:szCs w:val="24"/>
              </w:rPr>
            </w:pPr>
            <w:r w:rsidRPr="00316687">
              <w:rPr>
                <w:rFonts w:ascii="Times New Roman" w:hAnsi="Times New Roman" w:cs="Times New Roman"/>
                <w:sz w:val="24"/>
                <w:szCs w:val="24"/>
              </w:rPr>
              <w:t>John Fricke</w:t>
            </w:r>
          </w:p>
          <w:p w:rsidR="00F14A0A" w:rsidRPr="00316687" w:rsidRDefault="0007798E" w:rsidP="00B543E2">
            <w:pPr>
              <w:rPr>
                <w:rFonts w:ascii="Times New Roman" w:hAnsi="Times New Roman" w:cs="Times New Roman"/>
                <w:sz w:val="24"/>
                <w:szCs w:val="24"/>
              </w:rPr>
            </w:pPr>
            <w:r w:rsidRPr="00316687">
              <w:rPr>
                <w:rFonts w:ascii="Times New Roman" w:hAnsi="Times New Roman" w:cs="Times New Roman"/>
                <w:sz w:val="24"/>
                <w:szCs w:val="24"/>
              </w:rPr>
              <w:t>Pacific Northwest Transportation Services, Inc.</w:t>
            </w:r>
          </w:p>
          <w:p w:rsidR="00F14A0A" w:rsidRPr="00316687" w:rsidRDefault="0007798E" w:rsidP="00B543E2">
            <w:pPr>
              <w:rPr>
                <w:rFonts w:ascii="Times New Roman" w:hAnsi="Times New Roman" w:cs="Times New Roman"/>
                <w:sz w:val="24"/>
                <w:szCs w:val="24"/>
              </w:rPr>
            </w:pPr>
            <w:r w:rsidRPr="00316687">
              <w:rPr>
                <w:rFonts w:ascii="Times New Roman" w:hAnsi="Times New Roman" w:cs="Times New Roman"/>
                <w:sz w:val="24"/>
                <w:szCs w:val="24"/>
              </w:rPr>
              <w:t>d/b/a Capital Aeroporter Airport Shuttle</w:t>
            </w:r>
          </w:p>
          <w:p w:rsidR="00F14A0A" w:rsidRPr="00316687" w:rsidRDefault="0007798E" w:rsidP="00B543E2">
            <w:pPr>
              <w:rPr>
                <w:rFonts w:ascii="Times New Roman" w:hAnsi="Times New Roman" w:cs="Times New Roman"/>
                <w:sz w:val="24"/>
                <w:szCs w:val="24"/>
              </w:rPr>
            </w:pPr>
            <w:r w:rsidRPr="00316687">
              <w:rPr>
                <w:rFonts w:ascii="Times New Roman" w:hAnsi="Times New Roman" w:cs="Times New Roman"/>
                <w:sz w:val="24"/>
                <w:szCs w:val="24"/>
              </w:rPr>
              <w:t>PO Box 2163</w:t>
            </w:r>
          </w:p>
          <w:p w:rsidR="00F14A0A" w:rsidRPr="00316687" w:rsidRDefault="0007798E" w:rsidP="00B543E2">
            <w:pPr>
              <w:rPr>
                <w:rFonts w:ascii="Times New Roman" w:hAnsi="Times New Roman" w:cs="Times New Roman"/>
                <w:sz w:val="24"/>
                <w:szCs w:val="24"/>
              </w:rPr>
            </w:pPr>
            <w:r w:rsidRPr="00316687">
              <w:rPr>
                <w:rFonts w:ascii="Times New Roman" w:hAnsi="Times New Roman" w:cs="Times New Roman"/>
                <w:sz w:val="24"/>
                <w:szCs w:val="24"/>
              </w:rPr>
              <w:t>Olympia, WA 98507-2163</w:t>
            </w:r>
          </w:p>
          <w:p w:rsidR="00F14A0A" w:rsidRPr="00316687" w:rsidRDefault="0007798E" w:rsidP="00B543E2">
            <w:pPr>
              <w:rPr>
                <w:rFonts w:ascii="Times New Roman" w:hAnsi="Times New Roman" w:cs="Times New Roman"/>
                <w:sz w:val="24"/>
                <w:szCs w:val="24"/>
              </w:rPr>
            </w:pPr>
            <w:r w:rsidRPr="00316687">
              <w:rPr>
                <w:rFonts w:ascii="Times New Roman" w:hAnsi="Times New Roman" w:cs="Times New Roman"/>
                <w:sz w:val="24"/>
                <w:szCs w:val="24"/>
              </w:rPr>
              <w:t>(360) 292-7680</w:t>
            </w:r>
          </w:p>
          <w:p w:rsidR="00F14A0A" w:rsidRPr="00316687" w:rsidRDefault="0007798E" w:rsidP="00B543E2">
            <w:pPr>
              <w:keepNext/>
              <w:keepLines/>
              <w:rPr>
                <w:rFonts w:ascii="Times New Roman" w:hAnsi="Times New Roman" w:cs="Times New Roman"/>
                <w:sz w:val="24"/>
                <w:szCs w:val="24"/>
              </w:rPr>
            </w:pPr>
            <w:r w:rsidRPr="00316687">
              <w:rPr>
                <w:rStyle w:val="Hyperlink"/>
                <w:rFonts w:ascii="Times New Roman" w:hAnsi="Times New Roman" w:cs="Times New Roman"/>
                <w:sz w:val="24"/>
                <w:szCs w:val="24"/>
              </w:rPr>
              <w:t>johnf@capair.com</w:t>
            </w:r>
          </w:p>
        </w:tc>
      </w:tr>
      <w:tr w:rsidR="00E629CA" w:rsidTr="00B543E2">
        <w:tc>
          <w:tcPr>
            <w:tcW w:w="4338" w:type="dxa"/>
            <w:shd w:val="clear" w:color="auto" w:fill="auto"/>
          </w:tcPr>
          <w:p w:rsidR="00E629CA" w:rsidRDefault="00E629CA" w:rsidP="00B543E2">
            <w:pPr>
              <w:keepNext/>
              <w:keepLines/>
              <w:rPr>
                <w:rFonts w:ascii="Times New Roman" w:hAnsi="Times New Roman" w:cs="Times New Roman"/>
                <w:sz w:val="24"/>
                <w:szCs w:val="24"/>
              </w:rPr>
            </w:pPr>
            <w:r>
              <w:rPr>
                <w:rFonts w:ascii="Times New Roman" w:hAnsi="Times New Roman" w:cs="Times New Roman"/>
                <w:sz w:val="24"/>
                <w:szCs w:val="24"/>
              </w:rPr>
              <w:t>Bruce Winchell</w:t>
            </w:r>
          </w:p>
          <w:p w:rsidR="00E629CA" w:rsidRDefault="00E629CA" w:rsidP="00B543E2">
            <w:pPr>
              <w:keepNext/>
              <w:keepLines/>
              <w:rPr>
                <w:rFonts w:ascii="Times New Roman" w:hAnsi="Times New Roman" w:cs="Times New Roman"/>
                <w:sz w:val="24"/>
                <w:szCs w:val="24"/>
              </w:rPr>
            </w:pPr>
            <w:r>
              <w:rPr>
                <w:rFonts w:ascii="Times New Roman" w:hAnsi="Times New Roman" w:cs="Times New Roman"/>
                <w:sz w:val="24"/>
                <w:szCs w:val="24"/>
              </w:rPr>
              <w:t>Mills Meyers Swartling, P.S.</w:t>
            </w:r>
          </w:p>
          <w:p w:rsidR="00E629CA" w:rsidRDefault="00E629CA" w:rsidP="00B543E2">
            <w:pPr>
              <w:keepNext/>
              <w:keepLines/>
              <w:rPr>
                <w:rFonts w:ascii="Times New Roman" w:hAnsi="Times New Roman" w:cs="Times New Roman"/>
                <w:sz w:val="24"/>
                <w:szCs w:val="24"/>
              </w:rPr>
            </w:pPr>
            <w:r>
              <w:rPr>
                <w:rFonts w:ascii="Times New Roman" w:hAnsi="Times New Roman" w:cs="Times New Roman"/>
                <w:sz w:val="24"/>
                <w:szCs w:val="24"/>
              </w:rPr>
              <w:t>1000 Second Avenue, 30</w:t>
            </w:r>
            <w:r w:rsidRPr="00E629CA">
              <w:rPr>
                <w:rFonts w:ascii="Times New Roman" w:hAnsi="Times New Roman" w:cs="Times New Roman"/>
                <w:sz w:val="24"/>
                <w:szCs w:val="24"/>
                <w:vertAlign w:val="superscript"/>
              </w:rPr>
              <w:t>th</w:t>
            </w:r>
            <w:r>
              <w:rPr>
                <w:rFonts w:ascii="Times New Roman" w:hAnsi="Times New Roman" w:cs="Times New Roman"/>
                <w:sz w:val="24"/>
                <w:szCs w:val="24"/>
              </w:rPr>
              <w:t xml:space="preserve"> Floor</w:t>
            </w:r>
          </w:p>
          <w:p w:rsidR="00E629CA" w:rsidRDefault="00E629CA" w:rsidP="00B543E2">
            <w:pPr>
              <w:keepNext/>
              <w:keepLines/>
              <w:rPr>
                <w:rFonts w:ascii="Times New Roman" w:hAnsi="Times New Roman" w:cs="Times New Roman"/>
                <w:sz w:val="24"/>
                <w:szCs w:val="24"/>
              </w:rPr>
            </w:pPr>
            <w:r>
              <w:rPr>
                <w:rFonts w:ascii="Times New Roman" w:hAnsi="Times New Roman" w:cs="Times New Roman"/>
                <w:sz w:val="24"/>
                <w:szCs w:val="24"/>
              </w:rPr>
              <w:t>Seattle, WA 98104</w:t>
            </w:r>
          </w:p>
          <w:p w:rsidR="00E629CA" w:rsidRDefault="00E629CA" w:rsidP="00B543E2">
            <w:pPr>
              <w:keepNext/>
              <w:keepLines/>
              <w:rPr>
                <w:rFonts w:ascii="Times New Roman" w:hAnsi="Times New Roman" w:cs="Times New Roman"/>
                <w:sz w:val="24"/>
                <w:szCs w:val="24"/>
              </w:rPr>
            </w:pPr>
            <w:r>
              <w:rPr>
                <w:rFonts w:ascii="Times New Roman" w:hAnsi="Times New Roman" w:cs="Times New Roman"/>
                <w:sz w:val="24"/>
                <w:szCs w:val="24"/>
              </w:rPr>
              <w:t xml:space="preserve">Email: </w:t>
            </w:r>
            <w:hyperlink r:id="rId13" w:history="1">
              <w:r w:rsidRPr="008745EA">
                <w:rPr>
                  <w:rStyle w:val="Hyperlink"/>
                  <w:rFonts w:ascii="Times New Roman" w:hAnsi="Times New Roman" w:cs="Times New Roman"/>
                  <w:sz w:val="24"/>
                  <w:szCs w:val="24"/>
                </w:rPr>
                <w:t>bwinchell@millsmeyers.com</w:t>
              </w:r>
            </w:hyperlink>
          </w:p>
          <w:p w:rsidR="00E629CA" w:rsidRDefault="00E629CA" w:rsidP="00B543E2">
            <w:pPr>
              <w:keepNext/>
              <w:keepLines/>
              <w:rPr>
                <w:rFonts w:ascii="Times New Roman" w:hAnsi="Times New Roman" w:cs="Times New Roman"/>
                <w:sz w:val="24"/>
                <w:szCs w:val="24"/>
              </w:rPr>
            </w:pPr>
          </w:p>
        </w:tc>
        <w:tc>
          <w:tcPr>
            <w:tcW w:w="4860" w:type="dxa"/>
            <w:shd w:val="clear" w:color="auto" w:fill="auto"/>
          </w:tcPr>
          <w:p w:rsidR="00E629CA" w:rsidRPr="00316687" w:rsidRDefault="00E629CA" w:rsidP="00B543E2">
            <w:pPr>
              <w:rPr>
                <w:rFonts w:ascii="Times New Roman" w:hAnsi="Times New Roman" w:cs="Times New Roman"/>
                <w:sz w:val="24"/>
                <w:szCs w:val="24"/>
              </w:rPr>
            </w:pPr>
          </w:p>
        </w:tc>
      </w:tr>
      <w:tr w:rsidR="00E629CA" w:rsidTr="00B543E2">
        <w:tc>
          <w:tcPr>
            <w:tcW w:w="4338" w:type="dxa"/>
            <w:shd w:val="clear" w:color="auto" w:fill="auto"/>
          </w:tcPr>
          <w:p w:rsidR="00E629CA" w:rsidRDefault="00E629CA" w:rsidP="00B543E2">
            <w:pPr>
              <w:keepNext/>
              <w:keepLines/>
              <w:rPr>
                <w:rFonts w:ascii="Times New Roman" w:hAnsi="Times New Roman" w:cs="Times New Roman"/>
                <w:sz w:val="24"/>
                <w:szCs w:val="24"/>
              </w:rPr>
            </w:pPr>
          </w:p>
        </w:tc>
        <w:tc>
          <w:tcPr>
            <w:tcW w:w="4860" w:type="dxa"/>
            <w:shd w:val="clear" w:color="auto" w:fill="auto"/>
          </w:tcPr>
          <w:p w:rsidR="00E629CA" w:rsidRPr="00316687" w:rsidRDefault="00E629CA" w:rsidP="00B543E2">
            <w:pPr>
              <w:rPr>
                <w:rFonts w:ascii="Times New Roman" w:hAnsi="Times New Roman" w:cs="Times New Roman"/>
                <w:sz w:val="24"/>
                <w:szCs w:val="24"/>
              </w:rPr>
            </w:pPr>
          </w:p>
        </w:tc>
      </w:tr>
    </w:tbl>
    <w:p w:rsidR="00316687" w:rsidRPr="00316687" w:rsidRDefault="0007798E" w:rsidP="00316687">
      <w:pPr>
        <w:keepNext/>
        <w:keepLines/>
        <w:jc w:val="cente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p>
    <w:p w:rsidR="00316687" w:rsidRPr="00316687" w:rsidRDefault="0007798E" w:rsidP="00316687">
      <w:pPr>
        <w:keepNext/>
        <w:keepLines/>
        <w:jc w:val="center"/>
        <w:rPr>
          <w:rFonts w:ascii="Times New Roman" w:hAnsi="Times New Roman" w:cs="Times New Roman"/>
          <w:sz w:val="24"/>
          <w:szCs w:val="24"/>
        </w:rPr>
      </w:pPr>
    </w:p>
    <w:p w:rsidR="00316687" w:rsidRPr="00316687" w:rsidRDefault="0007798E" w:rsidP="00316687">
      <w:pPr>
        <w:keepNext/>
        <w:keepLines/>
        <w:jc w:val="center"/>
        <w:rPr>
          <w:rFonts w:ascii="Times New Roman" w:hAnsi="Times New Roman" w:cs="Times New Roman"/>
          <w:sz w:val="24"/>
          <w:szCs w:val="24"/>
        </w:rPr>
      </w:pPr>
    </w:p>
    <w:p w:rsidR="00F14A0A" w:rsidRPr="00316687" w:rsidRDefault="0007798E" w:rsidP="00316687">
      <w:pP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t>___________________________</w:t>
      </w:r>
    </w:p>
    <w:p w:rsidR="00F14A0A" w:rsidRPr="00316687" w:rsidRDefault="0007798E" w:rsidP="00316687">
      <w:pPr>
        <w:rPr>
          <w:rFonts w:ascii="Times New Roman" w:hAnsi="Times New Roman" w:cs="Times New Roman"/>
          <w:sz w:val="24"/>
          <w:szCs w:val="24"/>
        </w:rPr>
      </w:pP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r>
      <w:r w:rsidRPr="00316687">
        <w:rPr>
          <w:rFonts w:ascii="Times New Roman" w:hAnsi="Times New Roman" w:cs="Times New Roman"/>
          <w:sz w:val="24"/>
          <w:szCs w:val="24"/>
        </w:rPr>
        <w:tab/>
        <w:t xml:space="preserve">   </w:t>
      </w:r>
      <w:r w:rsidRPr="00316687">
        <w:rPr>
          <w:rFonts w:ascii="Times New Roman" w:hAnsi="Times New Roman" w:cs="Times New Roman"/>
          <w:sz w:val="24"/>
          <w:szCs w:val="24"/>
        </w:rPr>
        <w:tab/>
      </w:r>
      <w:r w:rsidRPr="00316687">
        <w:rPr>
          <w:rFonts w:ascii="Times New Roman" w:hAnsi="Times New Roman" w:cs="Times New Roman"/>
          <w:sz w:val="24"/>
          <w:szCs w:val="24"/>
        </w:rPr>
        <w:tab/>
      </w:r>
      <w:r w:rsidR="00E629CA">
        <w:rPr>
          <w:rFonts w:ascii="Times New Roman" w:hAnsi="Times New Roman" w:cs="Times New Roman"/>
          <w:sz w:val="24"/>
          <w:szCs w:val="24"/>
        </w:rPr>
        <w:t>John Fricke</w:t>
      </w:r>
    </w:p>
    <w:p w:rsidR="00F14A0A" w:rsidRPr="00316687" w:rsidRDefault="0007798E" w:rsidP="005864EF">
      <w:pPr>
        <w:keepNext/>
        <w:keepLines/>
        <w:jc w:val="center"/>
        <w:rPr>
          <w:rFonts w:ascii="Times New Roman" w:hAnsi="Times New Roman" w:cs="Times New Roman"/>
          <w:sz w:val="24"/>
          <w:szCs w:val="24"/>
        </w:rPr>
      </w:pPr>
    </w:p>
    <w:sectPr w:rsidR="00F14A0A" w:rsidRPr="00316687" w:rsidSect="00E93124">
      <w:headerReference w:type="even" r:id="rId14"/>
      <w:headerReference w:type="default" r:id="rId15"/>
      <w:footerReference w:type="even" r:id="rId16"/>
      <w:footerReference w:type="default" r:id="rId17"/>
      <w:headerReference w:type="first" r:id="rId18"/>
      <w:footerReference w:type="first" r:id="rId19"/>
      <w:pgSz w:w="12240" w:h="15840" w:code="1"/>
      <w:pgMar w:top="1440" w:right="1512" w:bottom="1440" w:left="1541" w:header="720" w:footer="1008"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98E" w:rsidRDefault="0007798E">
      <w:r>
        <w:separator/>
      </w:r>
    </w:p>
  </w:endnote>
  <w:endnote w:type="continuationSeparator" w:id="0">
    <w:p w:rsidR="0007798E" w:rsidRDefault="0007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9999999">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07" w:rsidRPr="007035AD" w:rsidRDefault="00313E55" w:rsidP="00321F3A">
    <w:pPr>
      <w:pStyle w:val="Footer"/>
      <w:rPr>
        <w:rFonts w:ascii="Times New Roman" w:hAnsi="Times New Roman" w:cs="Times New Roman"/>
        <w:noProof/>
        <w:sz w:val="20"/>
        <w:szCs w:val="20"/>
      </w:rPr>
    </w:pPr>
    <w:r>
      <w:rPr>
        <w:rFonts w:ascii="Times New Roman" w:hAnsi="Times New Roman" w:cs="Times New Roman"/>
        <w:sz w:val="20"/>
        <w:szCs w:val="20"/>
      </w:rPr>
      <w:t>PACIFIC NORTHWEST TRANSPORTATION SERVICES, INC. PETITION FOR ADMINISTRATIVE REVIEW</w:t>
    </w:r>
    <w:r w:rsidR="0007798E">
      <w:rPr>
        <w:rFonts w:ascii="Times New Roman" w:hAnsi="Times New Roman" w:cs="Times New Roman"/>
        <w:sz w:val="24"/>
        <w:szCs w:val="24"/>
      </w:rPr>
      <w:t xml:space="preserve"> </w:t>
    </w:r>
    <w:r w:rsidR="0007798E" w:rsidRPr="007035AD">
      <w:rPr>
        <w:rFonts w:ascii="Times New Roman" w:hAnsi="Times New Roman" w:cs="Times New Roman"/>
        <w:sz w:val="20"/>
        <w:szCs w:val="20"/>
      </w:rPr>
      <w:t xml:space="preserve">- </w:t>
    </w:r>
    <w:r w:rsidR="0007798E" w:rsidRPr="007035AD">
      <w:rPr>
        <w:rFonts w:ascii="Times New Roman" w:hAnsi="Times New Roman" w:cs="Times New Roman"/>
        <w:sz w:val="20"/>
        <w:szCs w:val="20"/>
      </w:rPr>
      <w:fldChar w:fldCharType="begin"/>
    </w:r>
    <w:r w:rsidR="0007798E" w:rsidRPr="007035AD">
      <w:rPr>
        <w:rFonts w:ascii="Times New Roman" w:hAnsi="Times New Roman" w:cs="Times New Roman"/>
        <w:sz w:val="20"/>
        <w:szCs w:val="20"/>
      </w:rPr>
      <w:instrText xml:space="preserve"> PAGE   \* MERGEFORMAT </w:instrText>
    </w:r>
    <w:r w:rsidR="0007798E" w:rsidRPr="007035AD">
      <w:rPr>
        <w:rFonts w:ascii="Times New Roman" w:hAnsi="Times New Roman" w:cs="Times New Roman"/>
        <w:sz w:val="20"/>
        <w:szCs w:val="20"/>
      </w:rPr>
      <w:fldChar w:fldCharType="separate"/>
    </w:r>
    <w:r w:rsidR="00943BCC">
      <w:rPr>
        <w:rFonts w:ascii="Times New Roman" w:hAnsi="Times New Roman" w:cs="Times New Roman"/>
        <w:noProof/>
        <w:sz w:val="20"/>
        <w:szCs w:val="20"/>
      </w:rPr>
      <w:t>3</w:t>
    </w:r>
    <w:r w:rsidR="0007798E" w:rsidRPr="007035AD">
      <w:rPr>
        <w:rFonts w:ascii="Times New Roman" w:hAnsi="Times New Roman" w:cs="Times New Roman"/>
        <w:noProof/>
        <w:sz w:val="20"/>
        <w:szCs w:val="20"/>
      </w:rPr>
      <w:fldChar w:fldCharType="end"/>
    </w:r>
  </w:p>
  <w:p w:rsidR="00CF3A76" w:rsidRPr="00623547" w:rsidRDefault="0007798E" w:rsidP="00425E07">
    <w:pPr>
      <w:pStyle w:val="Foo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F2B" w:rsidRDefault="000779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1" w:type="dxa"/>
      <w:tblLayout w:type="fixed"/>
      <w:tblCellMar>
        <w:left w:w="91" w:type="dxa"/>
        <w:right w:w="91" w:type="dxa"/>
      </w:tblCellMar>
      <w:tblLook w:val="0000" w:firstRow="0" w:lastRow="0" w:firstColumn="0" w:lastColumn="0" w:noHBand="0" w:noVBand="0"/>
    </w:tblPr>
    <w:tblGrid>
      <w:gridCol w:w="6019"/>
      <w:gridCol w:w="202"/>
      <w:gridCol w:w="3082"/>
    </w:tblGrid>
    <w:tr w:rsidR="00604095">
      <w:trPr>
        <w:trHeight w:val="700"/>
      </w:trPr>
      <w:tc>
        <w:tcPr>
          <w:tcW w:w="6019" w:type="dxa"/>
        </w:tcPr>
        <w:p w:rsidR="00110CD5" w:rsidRDefault="0007798E" w:rsidP="00316687">
          <w:pPr>
            <w:pStyle w:val="Footer"/>
            <w:spacing w:before="100"/>
            <w:ind w:left="-72"/>
            <w:rPr>
              <w:rStyle w:val="PageNumber"/>
              <w:sz w:val="20"/>
            </w:rPr>
          </w:pPr>
        </w:p>
      </w:tc>
      <w:tc>
        <w:tcPr>
          <w:tcW w:w="202" w:type="dxa"/>
        </w:tcPr>
        <w:p w:rsidR="00110CD5" w:rsidRDefault="0007798E">
          <w:pPr>
            <w:pStyle w:val="FirmName"/>
            <w:spacing w:line="200" w:lineRule="exact"/>
            <w:jc w:val="left"/>
            <w:rPr>
              <w:b/>
              <w:sz w:val="16"/>
            </w:rPr>
          </w:pPr>
        </w:p>
      </w:tc>
      <w:tc>
        <w:tcPr>
          <w:tcW w:w="3082" w:type="dxa"/>
        </w:tcPr>
        <w:p w:rsidR="00110CD5" w:rsidRDefault="0007798E">
          <w:pPr>
            <w:pStyle w:val="FirmName"/>
            <w:spacing w:line="240" w:lineRule="auto"/>
            <w:ind w:left="-86"/>
            <w:jc w:val="left"/>
            <w:rPr>
              <w:sz w:val="16"/>
            </w:rPr>
          </w:pPr>
        </w:p>
      </w:tc>
    </w:tr>
  </w:tbl>
  <w:p w:rsidR="0042009A" w:rsidRDefault="0007798E" w:rsidP="006A1960">
    <w:pPr>
      <w:pStyle w:val="Footer"/>
      <w:rPr>
        <w:sz w:val="16"/>
      </w:rPr>
    </w:pPr>
    <w:r>
      <w:rPr>
        <w:sz w:val="18"/>
      </w:rPr>
      <w:softHyphen/>
    </w:r>
  </w:p>
  <w:p w:rsidR="00110CD5" w:rsidRDefault="0007798E" w:rsidP="0042009A">
    <w:pPr>
      <w:pStyle w:val="Footer"/>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F2B" w:rsidRDefault="000779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98E" w:rsidRDefault="0007798E" w:rsidP="00623547">
      <w:r>
        <w:separator/>
      </w:r>
    </w:p>
  </w:footnote>
  <w:footnote w:type="continuationSeparator" w:id="0">
    <w:p w:rsidR="0007798E" w:rsidRDefault="0007798E" w:rsidP="00623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F2B" w:rsidRDefault="000779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F2B" w:rsidRDefault="000779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F2B" w:rsidRDefault="000779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500761B1"/>
    <w:multiLevelType w:val="multilevel"/>
    <w:tmpl w:val="31CA7196"/>
    <w:lvl w:ilvl="0">
      <w:start w:val="1"/>
      <w:numFmt w:val="upperRoman"/>
      <w:pStyle w:val="Heading1"/>
      <w:suff w:val="nothing"/>
      <w:lvlText w:val="%1"/>
      <w:lvlJc w:val="left"/>
      <w:pPr>
        <w:tabs>
          <w:tab w:val="num" w:pos="0"/>
        </w:tabs>
        <w:ind w:left="0" w:firstLine="0"/>
      </w:pPr>
      <w:rPr>
        <w:rFonts w:ascii="9999999" w:hAnsi="9999999"/>
        <w:b/>
        <w:i w:val="0"/>
        <w:caps w:val="0"/>
        <w:strike w:val="0"/>
        <w:dstrike w:val="0"/>
        <w:outline w:val="0"/>
        <w:shadow w:val="0"/>
        <w:emboss w:val="0"/>
        <w:imprint w:val="0"/>
        <w:vanish w:val="0"/>
        <w:color w:val="000000"/>
        <w:u w:val="none"/>
        <w:effect w:val="none"/>
        <w:vertAlign w:val="baseline"/>
      </w:rPr>
    </w:lvl>
    <w:lvl w:ilvl="1">
      <w:start w:val="1"/>
      <w:numFmt w:val="upperLetter"/>
      <w:pStyle w:val="Heading2"/>
      <w:suff w:val="nothing"/>
      <w:lvlText w:val="%2.  "/>
      <w:lvlJc w:val="left"/>
      <w:pPr>
        <w:tabs>
          <w:tab w:val="num" w:pos="0"/>
        </w:tabs>
        <w:ind w:left="0" w:firstLine="0"/>
      </w:pPr>
      <w:rPr>
        <w:rFonts w:ascii="9999999" w:hAnsi="9999999"/>
        <w:b/>
        <w:i w:val="0"/>
        <w:caps w:val="0"/>
        <w:strike w:val="0"/>
        <w:dstrike w:val="0"/>
        <w:outline w:val="0"/>
        <w:shadow w:val="0"/>
        <w:emboss w:val="0"/>
        <w:imprint w:val="0"/>
        <w:vanish w:val="0"/>
        <w:color w:val="000000"/>
        <w:u w:val="none"/>
        <w:effect w:val="none"/>
        <w:vertAlign w:val="baseline"/>
      </w:rPr>
    </w:lvl>
    <w:lvl w:ilvl="2">
      <w:start w:val="1"/>
      <w:numFmt w:val="lowerLetter"/>
      <w:pStyle w:val="Heading3"/>
      <w:suff w:val="nothing"/>
      <w:lvlText w:val="%3"/>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3">
      <w:start w:val="1"/>
      <w:numFmt w:val="none"/>
      <w:pStyle w:val="Heading4"/>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4">
      <w:start w:val="1"/>
      <w:numFmt w:val="none"/>
      <w:pStyle w:val="Heading5"/>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5">
      <w:start w:val="1"/>
      <w:numFmt w:val="none"/>
      <w:pStyle w:val="Heading6"/>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6">
      <w:start w:val="1"/>
      <w:numFmt w:val="none"/>
      <w:pStyle w:val="Heading7"/>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7">
      <w:start w:val="1"/>
      <w:numFmt w:val="none"/>
      <w:pStyle w:val="Heading8"/>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lvl w:ilvl="8">
      <w:start w:val="1"/>
      <w:numFmt w:val="none"/>
      <w:pStyle w:val="Heading9"/>
      <w:suff w:val="nothing"/>
      <w:lvlText w:val=""/>
      <w:lvlJc w:val="left"/>
      <w:pPr>
        <w:tabs>
          <w:tab w:val="num" w:pos="0"/>
        </w:tabs>
        <w:ind w:left="0" w:firstLine="0"/>
      </w:pPr>
      <w:rPr>
        <w:rFonts w:ascii="9999999" w:hAnsi="9999999"/>
        <w:b w:val="0"/>
        <w:i w:val="0"/>
        <w:caps w:val="0"/>
        <w:strike w:val="0"/>
        <w:dstrike w:val="0"/>
        <w:outline w:val="0"/>
        <w:shadow w:val="0"/>
        <w:emboss w:val="0"/>
        <w:imprint w:val="0"/>
        <w:vanish w:val="0"/>
        <w:color w:val="000000"/>
        <w:u w:val="none"/>
        <w:effect w:val="none"/>
        <w:vertAlign w:val="baseline"/>
      </w:rPr>
    </w:lvl>
  </w:abstractNum>
  <w:abstractNum w:abstractNumId="2">
    <w:nsid w:val="620115ED"/>
    <w:multiLevelType w:val="hybridMultilevel"/>
    <w:tmpl w:val="551A618C"/>
    <w:lvl w:ilvl="0" w:tplc="45E240F8">
      <w:start w:val="1"/>
      <w:numFmt w:val="decimal"/>
      <w:lvlText w:val="%1"/>
      <w:lvlJc w:val="left"/>
      <w:pPr>
        <w:ind w:left="360" w:hanging="360"/>
      </w:pPr>
      <w:rPr>
        <w:rFonts w:ascii="Times New Roman" w:hAnsi="Times New Roman" w:hint="default"/>
        <w:b w:val="0"/>
        <w:i/>
        <w:sz w:val="22"/>
        <w:szCs w:val="22"/>
      </w:rPr>
    </w:lvl>
    <w:lvl w:ilvl="1" w:tplc="CCF6B90C">
      <w:start w:val="1"/>
      <w:numFmt w:val="lowerLetter"/>
      <w:lvlText w:val="%2."/>
      <w:lvlJc w:val="left"/>
      <w:pPr>
        <w:ind w:left="1080" w:hanging="360"/>
      </w:pPr>
    </w:lvl>
    <w:lvl w:ilvl="2" w:tplc="8924B650">
      <w:start w:val="1"/>
      <w:numFmt w:val="lowerRoman"/>
      <w:lvlText w:val="%3."/>
      <w:lvlJc w:val="right"/>
      <w:pPr>
        <w:ind w:left="1800" w:hanging="180"/>
      </w:pPr>
    </w:lvl>
    <w:lvl w:ilvl="3" w:tplc="CF4AF70E" w:tentative="1">
      <w:start w:val="1"/>
      <w:numFmt w:val="decimal"/>
      <w:lvlText w:val="%4."/>
      <w:lvlJc w:val="left"/>
      <w:pPr>
        <w:ind w:left="2520" w:hanging="360"/>
      </w:pPr>
    </w:lvl>
    <w:lvl w:ilvl="4" w:tplc="7AA45A16" w:tentative="1">
      <w:start w:val="1"/>
      <w:numFmt w:val="lowerLetter"/>
      <w:lvlText w:val="%5."/>
      <w:lvlJc w:val="left"/>
      <w:pPr>
        <w:ind w:left="3240" w:hanging="360"/>
      </w:pPr>
    </w:lvl>
    <w:lvl w:ilvl="5" w:tplc="7F7AE7B8" w:tentative="1">
      <w:start w:val="1"/>
      <w:numFmt w:val="lowerRoman"/>
      <w:lvlText w:val="%6."/>
      <w:lvlJc w:val="right"/>
      <w:pPr>
        <w:ind w:left="3960" w:hanging="180"/>
      </w:pPr>
    </w:lvl>
    <w:lvl w:ilvl="6" w:tplc="3C504EE4" w:tentative="1">
      <w:start w:val="1"/>
      <w:numFmt w:val="decimal"/>
      <w:lvlText w:val="%7."/>
      <w:lvlJc w:val="left"/>
      <w:pPr>
        <w:ind w:left="4680" w:hanging="360"/>
      </w:pPr>
    </w:lvl>
    <w:lvl w:ilvl="7" w:tplc="12BC00C4" w:tentative="1">
      <w:start w:val="1"/>
      <w:numFmt w:val="lowerLetter"/>
      <w:lvlText w:val="%8."/>
      <w:lvlJc w:val="left"/>
      <w:pPr>
        <w:ind w:left="5400" w:hanging="360"/>
      </w:pPr>
    </w:lvl>
    <w:lvl w:ilvl="8" w:tplc="9DA41FD0" w:tentative="1">
      <w:start w:val="1"/>
      <w:numFmt w:val="lowerRoman"/>
      <w:lvlText w:val="%9."/>
      <w:lvlJc w:val="right"/>
      <w:pPr>
        <w:ind w:left="6120" w:hanging="180"/>
      </w:pPr>
    </w:lvl>
  </w:abstractNum>
  <w:abstractNum w:abstractNumId="3">
    <w:nsid w:val="779C6F18"/>
    <w:multiLevelType w:val="hybridMultilevel"/>
    <w:tmpl w:val="78D2766A"/>
    <w:lvl w:ilvl="0" w:tplc="0A34F0F2">
      <w:start w:val="1"/>
      <w:numFmt w:val="decimal"/>
      <w:lvlText w:val="%1."/>
      <w:lvlJc w:val="left"/>
      <w:pPr>
        <w:ind w:left="1080" w:hanging="360"/>
      </w:pPr>
      <w:rPr>
        <w:rFonts w:hint="default"/>
      </w:rPr>
    </w:lvl>
    <w:lvl w:ilvl="1" w:tplc="FFD8A6DE" w:tentative="1">
      <w:start w:val="1"/>
      <w:numFmt w:val="lowerLetter"/>
      <w:lvlText w:val="%2."/>
      <w:lvlJc w:val="left"/>
      <w:pPr>
        <w:ind w:left="1800" w:hanging="360"/>
      </w:pPr>
    </w:lvl>
    <w:lvl w:ilvl="2" w:tplc="FE6AC836" w:tentative="1">
      <w:start w:val="1"/>
      <w:numFmt w:val="lowerRoman"/>
      <w:lvlText w:val="%3."/>
      <w:lvlJc w:val="right"/>
      <w:pPr>
        <w:ind w:left="2520" w:hanging="180"/>
      </w:pPr>
    </w:lvl>
    <w:lvl w:ilvl="3" w:tplc="5F3CE3DA" w:tentative="1">
      <w:start w:val="1"/>
      <w:numFmt w:val="decimal"/>
      <w:lvlText w:val="%4."/>
      <w:lvlJc w:val="left"/>
      <w:pPr>
        <w:ind w:left="3240" w:hanging="360"/>
      </w:pPr>
    </w:lvl>
    <w:lvl w:ilvl="4" w:tplc="E30E2544" w:tentative="1">
      <w:start w:val="1"/>
      <w:numFmt w:val="lowerLetter"/>
      <w:lvlText w:val="%5."/>
      <w:lvlJc w:val="left"/>
      <w:pPr>
        <w:ind w:left="3960" w:hanging="360"/>
      </w:pPr>
    </w:lvl>
    <w:lvl w:ilvl="5" w:tplc="F07683DA" w:tentative="1">
      <w:start w:val="1"/>
      <w:numFmt w:val="lowerRoman"/>
      <w:lvlText w:val="%6."/>
      <w:lvlJc w:val="right"/>
      <w:pPr>
        <w:ind w:left="4680" w:hanging="180"/>
      </w:pPr>
    </w:lvl>
    <w:lvl w:ilvl="6" w:tplc="CEC4DDB0" w:tentative="1">
      <w:start w:val="1"/>
      <w:numFmt w:val="decimal"/>
      <w:lvlText w:val="%7."/>
      <w:lvlJc w:val="left"/>
      <w:pPr>
        <w:ind w:left="5400" w:hanging="360"/>
      </w:pPr>
    </w:lvl>
    <w:lvl w:ilvl="7" w:tplc="63425B30" w:tentative="1">
      <w:start w:val="1"/>
      <w:numFmt w:val="lowerLetter"/>
      <w:lvlText w:val="%8."/>
      <w:lvlJc w:val="left"/>
      <w:pPr>
        <w:ind w:left="6120" w:hanging="360"/>
      </w:pPr>
    </w:lvl>
    <w:lvl w:ilvl="8" w:tplc="BF828202"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1"/>
  </w:num>
  <w:num w:numId="5">
    <w:abstractNumId w:val="1"/>
  </w:num>
  <w:num w:numId="6">
    <w:abstractNumId w:val="1"/>
  </w:num>
  <w:num w:numId="7">
    <w:abstractNumId w:val="1"/>
  </w:num>
  <w:num w:numId="8">
    <w:abstractNumId w:val="0"/>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095"/>
    <w:rsid w:val="0007798E"/>
    <w:rsid w:val="000C0057"/>
    <w:rsid w:val="00313E55"/>
    <w:rsid w:val="003C7A62"/>
    <w:rsid w:val="00604095"/>
    <w:rsid w:val="007A12C8"/>
    <w:rsid w:val="00914263"/>
    <w:rsid w:val="00943BCC"/>
    <w:rsid w:val="00A92085"/>
    <w:rsid w:val="00D96240"/>
    <w:rsid w:val="00E6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ListParagraph"/>
    <w:link w:val="Heading1Char"/>
    <w:uiPriority w:val="9"/>
    <w:qFormat/>
    <w:rsid w:val="006C6CEB"/>
    <w:pPr>
      <w:keepNext/>
      <w:keepLines/>
      <w:numPr>
        <w:numId w:val="3"/>
      </w:numPr>
      <w:tabs>
        <w:tab w:val="clear" w:pos="0"/>
      </w:tabs>
      <w:spacing w:after="120"/>
      <w:outlineLvl w:val="0"/>
    </w:pPr>
    <w:rPr>
      <w:rFonts w:ascii="Times New Roman" w:eastAsiaTheme="majorEastAsia" w:hAnsi="Times New Roman" w:cstheme="majorBidi"/>
      <w:b/>
      <w:bCs/>
      <w:sz w:val="24"/>
      <w:szCs w:val="28"/>
    </w:rPr>
  </w:style>
  <w:style w:type="paragraph" w:styleId="Heading2">
    <w:name w:val="heading 2"/>
    <w:basedOn w:val="Normal"/>
    <w:next w:val="Header"/>
    <w:link w:val="Heading2Char"/>
    <w:uiPriority w:val="9"/>
    <w:unhideWhenUsed/>
    <w:qFormat/>
    <w:rsid w:val="006C6CEB"/>
    <w:pPr>
      <w:keepNext/>
      <w:keepLines/>
      <w:numPr>
        <w:ilvl w:val="1"/>
        <w:numId w:val="3"/>
      </w:numPr>
      <w:tabs>
        <w:tab w:val="clear" w:pos="0"/>
      </w:tabs>
      <w:spacing w:before="120" w:after="120"/>
      <w:outlineLvl w:val="1"/>
    </w:pPr>
    <w:rPr>
      <w:rFonts w:ascii="Times New Roman" w:eastAsiaTheme="majorEastAsia" w:hAnsi="Times New Roman" w:cstheme="majorBidi"/>
      <w:b/>
      <w:bCs/>
      <w:sz w:val="24"/>
      <w:szCs w:val="26"/>
    </w:rPr>
  </w:style>
  <w:style w:type="paragraph" w:styleId="Heading3">
    <w:name w:val="heading 3"/>
    <w:basedOn w:val="Normal"/>
    <w:next w:val="ListParagraph"/>
    <w:link w:val="Heading3Char"/>
    <w:uiPriority w:val="9"/>
    <w:semiHidden/>
    <w:unhideWhenUsed/>
    <w:qFormat/>
    <w:rsid w:val="006C6CEB"/>
    <w:pPr>
      <w:keepNext/>
      <w:keepLines/>
      <w:numPr>
        <w:ilvl w:val="2"/>
        <w:numId w:val="3"/>
      </w:numPr>
      <w:tabs>
        <w:tab w:val="clear" w:pos="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2"/>
    <w:link w:val="Heading4Char"/>
    <w:uiPriority w:val="9"/>
    <w:semiHidden/>
    <w:unhideWhenUsed/>
    <w:qFormat/>
    <w:rsid w:val="006C6CEB"/>
    <w:pPr>
      <w:keepNext/>
      <w:keepLines/>
      <w:numPr>
        <w:ilvl w:val="3"/>
        <w:numId w:val="3"/>
      </w:numPr>
      <w:tabs>
        <w:tab w:val="clear" w:pos="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BodyText2"/>
    <w:link w:val="Heading5Char"/>
    <w:uiPriority w:val="9"/>
    <w:semiHidden/>
    <w:unhideWhenUsed/>
    <w:qFormat/>
    <w:rsid w:val="006C6CEB"/>
    <w:pPr>
      <w:keepNext/>
      <w:keepLines/>
      <w:numPr>
        <w:ilvl w:val="4"/>
        <w:numId w:val="3"/>
      </w:numPr>
      <w:tabs>
        <w:tab w:val="clear" w:pos="0"/>
      </w:tab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BodyText2"/>
    <w:link w:val="Heading6Char"/>
    <w:uiPriority w:val="9"/>
    <w:semiHidden/>
    <w:unhideWhenUsed/>
    <w:qFormat/>
    <w:rsid w:val="006C6CEB"/>
    <w:pPr>
      <w:keepNext/>
      <w:keepLines/>
      <w:numPr>
        <w:ilvl w:val="5"/>
        <w:numId w:val="3"/>
      </w:numPr>
      <w:tabs>
        <w:tab w:val="clear" w:pos="0"/>
      </w:tab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BodyText2"/>
    <w:link w:val="Heading7Char"/>
    <w:uiPriority w:val="9"/>
    <w:semiHidden/>
    <w:unhideWhenUsed/>
    <w:qFormat/>
    <w:rsid w:val="006C6CEB"/>
    <w:pPr>
      <w:keepNext/>
      <w:keepLines/>
      <w:numPr>
        <w:ilvl w:val="6"/>
        <w:numId w:val="3"/>
      </w:numPr>
      <w:tabs>
        <w:tab w:val="clear" w:pos="0"/>
      </w:tab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BodyText2"/>
    <w:link w:val="Heading8Char"/>
    <w:uiPriority w:val="9"/>
    <w:semiHidden/>
    <w:unhideWhenUsed/>
    <w:qFormat/>
    <w:rsid w:val="006C6CEB"/>
    <w:pPr>
      <w:keepNext/>
      <w:keepLines/>
      <w:numPr>
        <w:ilvl w:val="7"/>
        <w:numId w:val="3"/>
      </w:numPr>
      <w:tabs>
        <w:tab w:val="clear" w:pos="0"/>
      </w:tab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BodyText2"/>
    <w:link w:val="Heading9Char"/>
    <w:uiPriority w:val="9"/>
    <w:semiHidden/>
    <w:unhideWhenUsed/>
    <w:qFormat/>
    <w:rsid w:val="006C6CEB"/>
    <w:pPr>
      <w:keepNext/>
      <w:keepLines/>
      <w:numPr>
        <w:ilvl w:val="8"/>
        <w:numId w:val="3"/>
      </w:numPr>
      <w:tabs>
        <w:tab w:val="clear" w:pos="0"/>
      </w:tab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CEB"/>
    <w:rPr>
      <w:rFonts w:ascii="Times New Roman" w:eastAsiaTheme="majorEastAsia" w:hAnsi="Times New Roman" w:cstheme="majorBidi"/>
      <w:b/>
      <w:bCs/>
      <w:sz w:val="24"/>
      <w:szCs w:val="28"/>
    </w:rPr>
  </w:style>
  <w:style w:type="paragraph" w:styleId="BodyTextIndent2">
    <w:name w:val="Body Text Indent 2"/>
    <w:basedOn w:val="Normal"/>
    <w:link w:val="BodyTextIndent2Char"/>
    <w:rsid w:val="008D10FE"/>
    <w:pPr>
      <w:ind w:left="686"/>
    </w:pPr>
    <w:rPr>
      <w:rFonts w:ascii="Palatino Linotype" w:eastAsia="Times New Roman" w:hAnsi="Palatino Linotype" w:cs="Times New Roman"/>
      <w:sz w:val="24"/>
      <w:szCs w:val="24"/>
    </w:rPr>
  </w:style>
  <w:style w:type="character" w:customStyle="1" w:styleId="BodyTextIndent2Char">
    <w:name w:val="Body Text Indent 2 Char"/>
    <w:basedOn w:val="DefaultParagraphFont"/>
    <w:link w:val="BodyTextIndent2"/>
    <w:rsid w:val="008D10FE"/>
    <w:rPr>
      <w:rFonts w:ascii="Palatino Linotype" w:eastAsia="Times New Roman" w:hAnsi="Palatino Linotype" w:cs="Times New Roman"/>
      <w:sz w:val="24"/>
      <w:szCs w:val="24"/>
    </w:rPr>
  </w:style>
  <w:style w:type="paragraph" w:styleId="Header">
    <w:name w:val="header"/>
    <w:basedOn w:val="Normal"/>
    <w:link w:val="HeaderChar"/>
    <w:rsid w:val="008D10FE"/>
    <w:pPr>
      <w:tabs>
        <w:tab w:val="center" w:pos="4320"/>
        <w:tab w:val="right" w:pos="8640"/>
      </w:tabs>
    </w:pPr>
    <w:rPr>
      <w:rFonts w:ascii="Palatino Linotype" w:eastAsia="Times New Roman" w:hAnsi="Palatino Linotype" w:cs="Times New Roman"/>
      <w:sz w:val="24"/>
      <w:szCs w:val="24"/>
    </w:rPr>
  </w:style>
  <w:style w:type="character" w:customStyle="1" w:styleId="HeaderChar">
    <w:name w:val="Header Char"/>
    <w:basedOn w:val="DefaultParagraphFont"/>
    <w:link w:val="Header"/>
    <w:rsid w:val="008D10FE"/>
    <w:rPr>
      <w:rFonts w:ascii="Palatino Linotype" w:eastAsia="Times New Roman" w:hAnsi="Palatino Linotype" w:cs="Times New Roman"/>
      <w:sz w:val="24"/>
      <w:szCs w:val="24"/>
    </w:rPr>
  </w:style>
  <w:style w:type="paragraph" w:styleId="ListParagraph">
    <w:name w:val="List Paragraph"/>
    <w:basedOn w:val="Normal"/>
    <w:uiPriority w:val="34"/>
    <w:qFormat/>
    <w:rsid w:val="008D10FE"/>
    <w:pPr>
      <w:ind w:left="720"/>
      <w:contextualSpacing/>
    </w:pPr>
  </w:style>
  <w:style w:type="paragraph" w:styleId="BalloonText">
    <w:name w:val="Balloon Text"/>
    <w:basedOn w:val="Normal"/>
    <w:link w:val="BalloonTextChar"/>
    <w:uiPriority w:val="99"/>
    <w:semiHidden/>
    <w:unhideWhenUsed/>
    <w:rsid w:val="001A5AE0"/>
    <w:rPr>
      <w:rFonts w:ascii="Tahoma" w:hAnsi="Tahoma" w:cs="Tahoma"/>
      <w:sz w:val="16"/>
      <w:szCs w:val="16"/>
    </w:rPr>
  </w:style>
  <w:style w:type="character" w:customStyle="1" w:styleId="BalloonTextChar">
    <w:name w:val="Balloon Text Char"/>
    <w:basedOn w:val="DefaultParagraphFont"/>
    <w:link w:val="BalloonText"/>
    <w:uiPriority w:val="99"/>
    <w:semiHidden/>
    <w:rsid w:val="001A5AE0"/>
    <w:rPr>
      <w:rFonts w:ascii="Tahoma" w:hAnsi="Tahoma" w:cs="Tahoma"/>
      <w:sz w:val="16"/>
      <w:szCs w:val="16"/>
    </w:rPr>
  </w:style>
  <w:style w:type="character" w:styleId="CommentReference">
    <w:name w:val="annotation reference"/>
    <w:basedOn w:val="DefaultParagraphFont"/>
    <w:uiPriority w:val="99"/>
    <w:semiHidden/>
    <w:unhideWhenUsed/>
    <w:rsid w:val="00704B50"/>
    <w:rPr>
      <w:sz w:val="16"/>
      <w:szCs w:val="16"/>
    </w:rPr>
  </w:style>
  <w:style w:type="paragraph" w:styleId="CommentText">
    <w:name w:val="annotation text"/>
    <w:basedOn w:val="Normal"/>
    <w:link w:val="CommentTextChar"/>
    <w:uiPriority w:val="99"/>
    <w:semiHidden/>
    <w:unhideWhenUsed/>
    <w:rsid w:val="00704B50"/>
    <w:rPr>
      <w:sz w:val="20"/>
      <w:szCs w:val="20"/>
    </w:rPr>
  </w:style>
  <w:style w:type="character" w:customStyle="1" w:styleId="CommentTextChar">
    <w:name w:val="Comment Text Char"/>
    <w:basedOn w:val="DefaultParagraphFont"/>
    <w:link w:val="CommentText"/>
    <w:uiPriority w:val="99"/>
    <w:semiHidden/>
    <w:rsid w:val="00704B50"/>
    <w:rPr>
      <w:sz w:val="20"/>
      <w:szCs w:val="20"/>
    </w:rPr>
  </w:style>
  <w:style w:type="paragraph" w:styleId="CommentSubject">
    <w:name w:val="annotation subject"/>
    <w:basedOn w:val="CommentText"/>
    <w:next w:val="CommentText"/>
    <w:link w:val="CommentSubjectChar"/>
    <w:uiPriority w:val="99"/>
    <w:semiHidden/>
    <w:unhideWhenUsed/>
    <w:rsid w:val="00704B50"/>
    <w:rPr>
      <w:b/>
      <w:bCs/>
    </w:rPr>
  </w:style>
  <w:style w:type="character" w:customStyle="1" w:styleId="CommentSubjectChar">
    <w:name w:val="Comment Subject Char"/>
    <w:basedOn w:val="CommentTextChar"/>
    <w:link w:val="CommentSubject"/>
    <w:uiPriority w:val="99"/>
    <w:semiHidden/>
    <w:rsid w:val="00704B50"/>
    <w:rPr>
      <w:b/>
      <w:bCs/>
      <w:sz w:val="20"/>
      <w:szCs w:val="20"/>
    </w:rPr>
  </w:style>
  <w:style w:type="paragraph" w:styleId="Revision">
    <w:name w:val="Revision"/>
    <w:hidden/>
    <w:uiPriority w:val="99"/>
    <w:semiHidden/>
    <w:rsid w:val="00704B50"/>
  </w:style>
  <w:style w:type="paragraph" w:styleId="Footer">
    <w:name w:val="footer"/>
    <w:basedOn w:val="Normal"/>
    <w:link w:val="FooterChar"/>
    <w:unhideWhenUsed/>
    <w:rsid w:val="00623547"/>
    <w:pPr>
      <w:tabs>
        <w:tab w:val="center" w:pos="4680"/>
        <w:tab w:val="right" w:pos="9360"/>
      </w:tabs>
    </w:pPr>
  </w:style>
  <w:style w:type="character" w:customStyle="1" w:styleId="FooterChar">
    <w:name w:val="Footer Char"/>
    <w:basedOn w:val="DefaultParagraphFont"/>
    <w:link w:val="Footer"/>
    <w:rsid w:val="00623547"/>
  </w:style>
  <w:style w:type="paragraph" w:styleId="FootnoteText">
    <w:name w:val="footnote text"/>
    <w:basedOn w:val="Normal"/>
    <w:link w:val="FootnoteTextChar"/>
    <w:unhideWhenUsed/>
    <w:rsid w:val="007D5EB2"/>
    <w:rPr>
      <w:sz w:val="20"/>
      <w:szCs w:val="20"/>
    </w:rPr>
  </w:style>
  <w:style w:type="character" w:customStyle="1" w:styleId="FootnoteTextChar">
    <w:name w:val="Footnote Text Char"/>
    <w:basedOn w:val="DefaultParagraphFont"/>
    <w:link w:val="FootnoteText"/>
    <w:rsid w:val="007D5EB2"/>
    <w:rPr>
      <w:sz w:val="20"/>
      <w:szCs w:val="20"/>
    </w:rPr>
  </w:style>
  <w:style w:type="character" w:styleId="FootnoteReference">
    <w:name w:val="footnote reference"/>
    <w:basedOn w:val="DefaultParagraphFont"/>
    <w:semiHidden/>
    <w:unhideWhenUsed/>
    <w:rsid w:val="007D5EB2"/>
    <w:rPr>
      <w:vertAlign w:val="superscript"/>
    </w:rPr>
  </w:style>
  <w:style w:type="character" w:styleId="Hyperlink">
    <w:name w:val="Hyperlink"/>
    <w:rsid w:val="00DD2273"/>
    <w:rPr>
      <w:color w:val="0000FF"/>
      <w:u w:val="single"/>
    </w:rPr>
  </w:style>
  <w:style w:type="paragraph" w:styleId="BodyText2">
    <w:name w:val="Body Text 2"/>
    <w:basedOn w:val="Normal"/>
    <w:link w:val="BodyText2Char"/>
    <w:uiPriority w:val="99"/>
    <w:semiHidden/>
    <w:unhideWhenUsed/>
    <w:rsid w:val="004B1970"/>
    <w:pPr>
      <w:spacing w:after="120" w:line="480" w:lineRule="auto"/>
    </w:pPr>
  </w:style>
  <w:style w:type="character" w:customStyle="1" w:styleId="BodyText2Char">
    <w:name w:val="Body Text 2 Char"/>
    <w:basedOn w:val="DefaultParagraphFont"/>
    <w:link w:val="BodyText2"/>
    <w:uiPriority w:val="99"/>
    <w:semiHidden/>
    <w:rsid w:val="004B1970"/>
  </w:style>
  <w:style w:type="character" w:customStyle="1" w:styleId="Heading2Char">
    <w:name w:val="Heading 2 Char"/>
    <w:basedOn w:val="DefaultParagraphFont"/>
    <w:link w:val="Heading2"/>
    <w:uiPriority w:val="9"/>
    <w:rsid w:val="006C6CEB"/>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6C6CE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C6CE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C6CE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C6CE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C6C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C6CE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C6CEB"/>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semiHidden/>
    <w:rsid w:val="00F23CCF"/>
    <w:pPr>
      <w:numPr>
        <w:numId w:val="8"/>
      </w:numPr>
    </w:pPr>
  </w:style>
  <w:style w:type="table" w:styleId="TableGrid">
    <w:name w:val="Table Grid"/>
    <w:basedOn w:val="TableNormal"/>
    <w:uiPriority w:val="59"/>
    <w:rsid w:val="00685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pcardstreet1">
    <w:name w:val="pp_card_street1"/>
    <w:basedOn w:val="DefaultParagraphFont"/>
    <w:rsid w:val="006853FC"/>
    <w:rPr>
      <w:vanish w:val="0"/>
      <w:webHidden w:val="0"/>
      <w:specVanish w:val="0"/>
    </w:rPr>
  </w:style>
  <w:style w:type="character" w:customStyle="1" w:styleId="ppcardcity">
    <w:name w:val="pp_card_city"/>
    <w:basedOn w:val="DefaultParagraphFont"/>
    <w:rsid w:val="006853FC"/>
  </w:style>
  <w:style w:type="character" w:customStyle="1" w:styleId="ppcardstate">
    <w:name w:val="pp_card_state"/>
    <w:basedOn w:val="DefaultParagraphFont"/>
    <w:rsid w:val="006853FC"/>
  </w:style>
  <w:style w:type="character" w:customStyle="1" w:styleId="ppcardzip">
    <w:name w:val="pp_card_zip"/>
    <w:basedOn w:val="DefaultParagraphFont"/>
    <w:rsid w:val="006853FC"/>
  </w:style>
  <w:style w:type="paragraph" w:customStyle="1" w:styleId="FirmName">
    <w:name w:val="Firm Name"/>
    <w:basedOn w:val="Normal"/>
    <w:semiHidden/>
    <w:rsid w:val="00F14A0A"/>
    <w:pPr>
      <w:spacing w:line="261" w:lineRule="exact"/>
      <w:jc w:val="center"/>
    </w:pPr>
    <w:rPr>
      <w:rFonts w:ascii="Times New Roman" w:eastAsia="Times New Roman" w:hAnsi="Times New Roman" w:cs="Times New Roman"/>
      <w:sz w:val="24"/>
      <w:szCs w:val="20"/>
    </w:rPr>
  </w:style>
  <w:style w:type="character" w:styleId="PageNumber">
    <w:name w:val="page number"/>
    <w:semiHidden/>
    <w:rsid w:val="00F14A0A"/>
    <w:rPr>
      <w:noProof w:val="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ListParagraph"/>
    <w:link w:val="Heading1Char"/>
    <w:uiPriority w:val="9"/>
    <w:qFormat/>
    <w:rsid w:val="006C6CEB"/>
    <w:pPr>
      <w:keepNext/>
      <w:keepLines/>
      <w:numPr>
        <w:numId w:val="3"/>
      </w:numPr>
      <w:tabs>
        <w:tab w:val="clear" w:pos="0"/>
      </w:tabs>
      <w:spacing w:after="120"/>
      <w:outlineLvl w:val="0"/>
    </w:pPr>
    <w:rPr>
      <w:rFonts w:ascii="Times New Roman" w:eastAsiaTheme="majorEastAsia" w:hAnsi="Times New Roman" w:cstheme="majorBidi"/>
      <w:b/>
      <w:bCs/>
      <w:sz w:val="24"/>
      <w:szCs w:val="28"/>
    </w:rPr>
  </w:style>
  <w:style w:type="paragraph" w:styleId="Heading2">
    <w:name w:val="heading 2"/>
    <w:basedOn w:val="Normal"/>
    <w:next w:val="Header"/>
    <w:link w:val="Heading2Char"/>
    <w:uiPriority w:val="9"/>
    <w:unhideWhenUsed/>
    <w:qFormat/>
    <w:rsid w:val="006C6CEB"/>
    <w:pPr>
      <w:keepNext/>
      <w:keepLines/>
      <w:numPr>
        <w:ilvl w:val="1"/>
        <w:numId w:val="3"/>
      </w:numPr>
      <w:tabs>
        <w:tab w:val="clear" w:pos="0"/>
      </w:tabs>
      <w:spacing w:before="120" w:after="120"/>
      <w:outlineLvl w:val="1"/>
    </w:pPr>
    <w:rPr>
      <w:rFonts w:ascii="Times New Roman" w:eastAsiaTheme="majorEastAsia" w:hAnsi="Times New Roman" w:cstheme="majorBidi"/>
      <w:b/>
      <w:bCs/>
      <w:sz w:val="24"/>
      <w:szCs w:val="26"/>
    </w:rPr>
  </w:style>
  <w:style w:type="paragraph" w:styleId="Heading3">
    <w:name w:val="heading 3"/>
    <w:basedOn w:val="Normal"/>
    <w:next w:val="ListParagraph"/>
    <w:link w:val="Heading3Char"/>
    <w:uiPriority w:val="9"/>
    <w:semiHidden/>
    <w:unhideWhenUsed/>
    <w:qFormat/>
    <w:rsid w:val="006C6CEB"/>
    <w:pPr>
      <w:keepNext/>
      <w:keepLines/>
      <w:numPr>
        <w:ilvl w:val="2"/>
        <w:numId w:val="3"/>
      </w:numPr>
      <w:tabs>
        <w:tab w:val="clear" w:pos="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2"/>
    <w:link w:val="Heading4Char"/>
    <w:uiPriority w:val="9"/>
    <w:semiHidden/>
    <w:unhideWhenUsed/>
    <w:qFormat/>
    <w:rsid w:val="006C6CEB"/>
    <w:pPr>
      <w:keepNext/>
      <w:keepLines/>
      <w:numPr>
        <w:ilvl w:val="3"/>
        <w:numId w:val="3"/>
      </w:numPr>
      <w:tabs>
        <w:tab w:val="clear" w:pos="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BodyText2"/>
    <w:link w:val="Heading5Char"/>
    <w:uiPriority w:val="9"/>
    <w:semiHidden/>
    <w:unhideWhenUsed/>
    <w:qFormat/>
    <w:rsid w:val="006C6CEB"/>
    <w:pPr>
      <w:keepNext/>
      <w:keepLines/>
      <w:numPr>
        <w:ilvl w:val="4"/>
        <w:numId w:val="3"/>
      </w:numPr>
      <w:tabs>
        <w:tab w:val="clear" w:pos="0"/>
      </w:tab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BodyText2"/>
    <w:link w:val="Heading6Char"/>
    <w:uiPriority w:val="9"/>
    <w:semiHidden/>
    <w:unhideWhenUsed/>
    <w:qFormat/>
    <w:rsid w:val="006C6CEB"/>
    <w:pPr>
      <w:keepNext/>
      <w:keepLines/>
      <w:numPr>
        <w:ilvl w:val="5"/>
        <w:numId w:val="3"/>
      </w:numPr>
      <w:tabs>
        <w:tab w:val="clear" w:pos="0"/>
      </w:tab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BodyText2"/>
    <w:link w:val="Heading7Char"/>
    <w:uiPriority w:val="9"/>
    <w:semiHidden/>
    <w:unhideWhenUsed/>
    <w:qFormat/>
    <w:rsid w:val="006C6CEB"/>
    <w:pPr>
      <w:keepNext/>
      <w:keepLines/>
      <w:numPr>
        <w:ilvl w:val="6"/>
        <w:numId w:val="3"/>
      </w:numPr>
      <w:tabs>
        <w:tab w:val="clear" w:pos="0"/>
      </w:tab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BodyText2"/>
    <w:link w:val="Heading8Char"/>
    <w:uiPriority w:val="9"/>
    <w:semiHidden/>
    <w:unhideWhenUsed/>
    <w:qFormat/>
    <w:rsid w:val="006C6CEB"/>
    <w:pPr>
      <w:keepNext/>
      <w:keepLines/>
      <w:numPr>
        <w:ilvl w:val="7"/>
        <w:numId w:val="3"/>
      </w:numPr>
      <w:tabs>
        <w:tab w:val="clear" w:pos="0"/>
      </w:tab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BodyText2"/>
    <w:link w:val="Heading9Char"/>
    <w:uiPriority w:val="9"/>
    <w:semiHidden/>
    <w:unhideWhenUsed/>
    <w:qFormat/>
    <w:rsid w:val="006C6CEB"/>
    <w:pPr>
      <w:keepNext/>
      <w:keepLines/>
      <w:numPr>
        <w:ilvl w:val="8"/>
        <w:numId w:val="3"/>
      </w:numPr>
      <w:tabs>
        <w:tab w:val="clear" w:pos="0"/>
      </w:tab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CEB"/>
    <w:rPr>
      <w:rFonts w:ascii="Times New Roman" w:eastAsiaTheme="majorEastAsia" w:hAnsi="Times New Roman" w:cstheme="majorBidi"/>
      <w:b/>
      <w:bCs/>
      <w:sz w:val="24"/>
      <w:szCs w:val="28"/>
    </w:rPr>
  </w:style>
  <w:style w:type="paragraph" w:styleId="BodyTextIndent2">
    <w:name w:val="Body Text Indent 2"/>
    <w:basedOn w:val="Normal"/>
    <w:link w:val="BodyTextIndent2Char"/>
    <w:rsid w:val="008D10FE"/>
    <w:pPr>
      <w:ind w:left="686"/>
    </w:pPr>
    <w:rPr>
      <w:rFonts w:ascii="Palatino Linotype" w:eastAsia="Times New Roman" w:hAnsi="Palatino Linotype" w:cs="Times New Roman"/>
      <w:sz w:val="24"/>
      <w:szCs w:val="24"/>
    </w:rPr>
  </w:style>
  <w:style w:type="character" w:customStyle="1" w:styleId="BodyTextIndent2Char">
    <w:name w:val="Body Text Indent 2 Char"/>
    <w:basedOn w:val="DefaultParagraphFont"/>
    <w:link w:val="BodyTextIndent2"/>
    <w:rsid w:val="008D10FE"/>
    <w:rPr>
      <w:rFonts w:ascii="Palatino Linotype" w:eastAsia="Times New Roman" w:hAnsi="Palatino Linotype" w:cs="Times New Roman"/>
      <w:sz w:val="24"/>
      <w:szCs w:val="24"/>
    </w:rPr>
  </w:style>
  <w:style w:type="paragraph" w:styleId="Header">
    <w:name w:val="header"/>
    <w:basedOn w:val="Normal"/>
    <w:link w:val="HeaderChar"/>
    <w:rsid w:val="008D10FE"/>
    <w:pPr>
      <w:tabs>
        <w:tab w:val="center" w:pos="4320"/>
        <w:tab w:val="right" w:pos="8640"/>
      </w:tabs>
    </w:pPr>
    <w:rPr>
      <w:rFonts w:ascii="Palatino Linotype" w:eastAsia="Times New Roman" w:hAnsi="Palatino Linotype" w:cs="Times New Roman"/>
      <w:sz w:val="24"/>
      <w:szCs w:val="24"/>
    </w:rPr>
  </w:style>
  <w:style w:type="character" w:customStyle="1" w:styleId="HeaderChar">
    <w:name w:val="Header Char"/>
    <w:basedOn w:val="DefaultParagraphFont"/>
    <w:link w:val="Header"/>
    <w:rsid w:val="008D10FE"/>
    <w:rPr>
      <w:rFonts w:ascii="Palatino Linotype" w:eastAsia="Times New Roman" w:hAnsi="Palatino Linotype" w:cs="Times New Roman"/>
      <w:sz w:val="24"/>
      <w:szCs w:val="24"/>
    </w:rPr>
  </w:style>
  <w:style w:type="paragraph" w:styleId="ListParagraph">
    <w:name w:val="List Paragraph"/>
    <w:basedOn w:val="Normal"/>
    <w:uiPriority w:val="34"/>
    <w:qFormat/>
    <w:rsid w:val="008D10FE"/>
    <w:pPr>
      <w:ind w:left="720"/>
      <w:contextualSpacing/>
    </w:pPr>
  </w:style>
  <w:style w:type="paragraph" w:styleId="BalloonText">
    <w:name w:val="Balloon Text"/>
    <w:basedOn w:val="Normal"/>
    <w:link w:val="BalloonTextChar"/>
    <w:uiPriority w:val="99"/>
    <w:semiHidden/>
    <w:unhideWhenUsed/>
    <w:rsid w:val="001A5AE0"/>
    <w:rPr>
      <w:rFonts w:ascii="Tahoma" w:hAnsi="Tahoma" w:cs="Tahoma"/>
      <w:sz w:val="16"/>
      <w:szCs w:val="16"/>
    </w:rPr>
  </w:style>
  <w:style w:type="character" w:customStyle="1" w:styleId="BalloonTextChar">
    <w:name w:val="Balloon Text Char"/>
    <w:basedOn w:val="DefaultParagraphFont"/>
    <w:link w:val="BalloonText"/>
    <w:uiPriority w:val="99"/>
    <w:semiHidden/>
    <w:rsid w:val="001A5AE0"/>
    <w:rPr>
      <w:rFonts w:ascii="Tahoma" w:hAnsi="Tahoma" w:cs="Tahoma"/>
      <w:sz w:val="16"/>
      <w:szCs w:val="16"/>
    </w:rPr>
  </w:style>
  <w:style w:type="character" w:styleId="CommentReference">
    <w:name w:val="annotation reference"/>
    <w:basedOn w:val="DefaultParagraphFont"/>
    <w:uiPriority w:val="99"/>
    <w:semiHidden/>
    <w:unhideWhenUsed/>
    <w:rsid w:val="00704B50"/>
    <w:rPr>
      <w:sz w:val="16"/>
      <w:szCs w:val="16"/>
    </w:rPr>
  </w:style>
  <w:style w:type="paragraph" w:styleId="CommentText">
    <w:name w:val="annotation text"/>
    <w:basedOn w:val="Normal"/>
    <w:link w:val="CommentTextChar"/>
    <w:uiPriority w:val="99"/>
    <w:semiHidden/>
    <w:unhideWhenUsed/>
    <w:rsid w:val="00704B50"/>
    <w:rPr>
      <w:sz w:val="20"/>
      <w:szCs w:val="20"/>
    </w:rPr>
  </w:style>
  <w:style w:type="character" w:customStyle="1" w:styleId="CommentTextChar">
    <w:name w:val="Comment Text Char"/>
    <w:basedOn w:val="DefaultParagraphFont"/>
    <w:link w:val="CommentText"/>
    <w:uiPriority w:val="99"/>
    <w:semiHidden/>
    <w:rsid w:val="00704B50"/>
    <w:rPr>
      <w:sz w:val="20"/>
      <w:szCs w:val="20"/>
    </w:rPr>
  </w:style>
  <w:style w:type="paragraph" w:styleId="CommentSubject">
    <w:name w:val="annotation subject"/>
    <w:basedOn w:val="CommentText"/>
    <w:next w:val="CommentText"/>
    <w:link w:val="CommentSubjectChar"/>
    <w:uiPriority w:val="99"/>
    <w:semiHidden/>
    <w:unhideWhenUsed/>
    <w:rsid w:val="00704B50"/>
    <w:rPr>
      <w:b/>
      <w:bCs/>
    </w:rPr>
  </w:style>
  <w:style w:type="character" w:customStyle="1" w:styleId="CommentSubjectChar">
    <w:name w:val="Comment Subject Char"/>
    <w:basedOn w:val="CommentTextChar"/>
    <w:link w:val="CommentSubject"/>
    <w:uiPriority w:val="99"/>
    <w:semiHidden/>
    <w:rsid w:val="00704B50"/>
    <w:rPr>
      <w:b/>
      <w:bCs/>
      <w:sz w:val="20"/>
      <w:szCs w:val="20"/>
    </w:rPr>
  </w:style>
  <w:style w:type="paragraph" w:styleId="Revision">
    <w:name w:val="Revision"/>
    <w:hidden/>
    <w:uiPriority w:val="99"/>
    <w:semiHidden/>
    <w:rsid w:val="00704B50"/>
  </w:style>
  <w:style w:type="paragraph" w:styleId="Footer">
    <w:name w:val="footer"/>
    <w:basedOn w:val="Normal"/>
    <w:link w:val="FooterChar"/>
    <w:unhideWhenUsed/>
    <w:rsid w:val="00623547"/>
    <w:pPr>
      <w:tabs>
        <w:tab w:val="center" w:pos="4680"/>
        <w:tab w:val="right" w:pos="9360"/>
      </w:tabs>
    </w:pPr>
  </w:style>
  <w:style w:type="character" w:customStyle="1" w:styleId="FooterChar">
    <w:name w:val="Footer Char"/>
    <w:basedOn w:val="DefaultParagraphFont"/>
    <w:link w:val="Footer"/>
    <w:rsid w:val="00623547"/>
  </w:style>
  <w:style w:type="paragraph" w:styleId="FootnoteText">
    <w:name w:val="footnote text"/>
    <w:basedOn w:val="Normal"/>
    <w:link w:val="FootnoteTextChar"/>
    <w:unhideWhenUsed/>
    <w:rsid w:val="007D5EB2"/>
    <w:rPr>
      <w:sz w:val="20"/>
      <w:szCs w:val="20"/>
    </w:rPr>
  </w:style>
  <w:style w:type="character" w:customStyle="1" w:styleId="FootnoteTextChar">
    <w:name w:val="Footnote Text Char"/>
    <w:basedOn w:val="DefaultParagraphFont"/>
    <w:link w:val="FootnoteText"/>
    <w:rsid w:val="007D5EB2"/>
    <w:rPr>
      <w:sz w:val="20"/>
      <w:szCs w:val="20"/>
    </w:rPr>
  </w:style>
  <w:style w:type="character" w:styleId="FootnoteReference">
    <w:name w:val="footnote reference"/>
    <w:basedOn w:val="DefaultParagraphFont"/>
    <w:semiHidden/>
    <w:unhideWhenUsed/>
    <w:rsid w:val="007D5EB2"/>
    <w:rPr>
      <w:vertAlign w:val="superscript"/>
    </w:rPr>
  </w:style>
  <w:style w:type="character" w:styleId="Hyperlink">
    <w:name w:val="Hyperlink"/>
    <w:rsid w:val="00DD2273"/>
    <w:rPr>
      <w:color w:val="0000FF"/>
      <w:u w:val="single"/>
    </w:rPr>
  </w:style>
  <w:style w:type="paragraph" w:styleId="BodyText2">
    <w:name w:val="Body Text 2"/>
    <w:basedOn w:val="Normal"/>
    <w:link w:val="BodyText2Char"/>
    <w:uiPriority w:val="99"/>
    <w:semiHidden/>
    <w:unhideWhenUsed/>
    <w:rsid w:val="004B1970"/>
    <w:pPr>
      <w:spacing w:after="120" w:line="480" w:lineRule="auto"/>
    </w:pPr>
  </w:style>
  <w:style w:type="character" w:customStyle="1" w:styleId="BodyText2Char">
    <w:name w:val="Body Text 2 Char"/>
    <w:basedOn w:val="DefaultParagraphFont"/>
    <w:link w:val="BodyText2"/>
    <w:uiPriority w:val="99"/>
    <w:semiHidden/>
    <w:rsid w:val="004B1970"/>
  </w:style>
  <w:style w:type="character" w:customStyle="1" w:styleId="Heading2Char">
    <w:name w:val="Heading 2 Char"/>
    <w:basedOn w:val="DefaultParagraphFont"/>
    <w:link w:val="Heading2"/>
    <w:uiPriority w:val="9"/>
    <w:rsid w:val="006C6CEB"/>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6C6CE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C6CE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C6CE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C6CE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C6C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C6CE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C6CEB"/>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semiHidden/>
    <w:rsid w:val="00F23CCF"/>
    <w:pPr>
      <w:numPr>
        <w:numId w:val="8"/>
      </w:numPr>
    </w:pPr>
  </w:style>
  <w:style w:type="table" w:styleId="TableGrid">
    <w:name w:val="Table Grid"/>
    <w:basedOn w:val="TableNormal"/>
    <w:uiPriority w:val="59"/>
    <w:rsid w:val="00685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pcardstreet1">
    <w:name w:val="pp_card_street1"/>
    <w:basedOn w:val="DefaultParagraphFont"/>
    <w:rsid w:val="006853FC"/>
    <w:rPr>
      <w:vanish w:val="0"/>
      <w:webHidden w:val="0"/>
      <w:specVanish w:val="0"/>
    </w:rPr>
  </w:style>
  <w:style w:type="character" w:customStyle="1" w:styleId="ppcardcity">
    <w:name w:val="pp_card_city"/>
    <w:basedOn w:val="DefaultParagraphFont"/>
    <w:rsid w:val="006853FC"/>
  </w:style>
  <w:style w:type="character" w:customStyle="1" w:styleId="ppcardstate">
    <w:name w:val="pp_card_state"/>
    <w:basedOn w:val="DefaultParagraphFont"/>
    <w:rsid w:val="006853FC"/>
  </w:style>
  <w:style w:type="character" w:customStyle="1" w:styleId="ppcardzip">
    <w:name w:val="pp_card_zip"/>
    <w:basedOn w:val="DefaultParagraphFont"/>
    <w:rsid w:val="006853FC"/>
  </w:style>
  <w:style w:type="paragraph" w:customStyle="1" w:styleId="FirmName">
    <w:name w:val="Firm Name"/>
    <w:basedOn w:val="Normal"/>
    <w:semiHidden/>
    <w:rsid w:val="00F14A0A"/>
    <w:pPr>
      <w:spacing w:line="261" w:lineRule="exact"/>
      <w:jc w:val="center"/>
    </w:pPr>
    <w:rPr>
      <w:rFonts w:ascii="Times New Roman" w:eastAsia="Times New Roman" w:hAnsi="Times New Roman" w:cs="Times New Roman"/>
      <w:sz w:val="24"/>
      <w:szCs w:val="20"/>
    </w:rPr>
  </w:style>
  <w:style w:type="character" w:styleId="PageNumber">
    <w:name w:val="page number"/>
    <w:semiHidden/>
    <w:rsid w:val="00F14A0A"/>
    <w:rPr>
      <w:noProof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winchell@millsmeyers.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D85FEBC8B8361489F6BD68A68BD8D01" ma:contentTypeVersion="175" ma:contentTypeDescription="" ma:contentTypeScope="" ma:versionID="62ecea5e48e37b08c094fcae40034b2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Petition</DocumentSetType>
    <IsConfidential xmlns="dc463f71-b30c-4ab2-9473-d307f9d35888">false</IsConfidential>
    <AgendaOrder xmlns="dc463f71-b30c-4ab2-9473-d307f9d35888">false</AgendaOrder>
    <CaseType xmlns="dc463f71-b30c-4ab2-9473-d307f9d35888">Certificate</CaseType>
    <IndustryCode xmlns="dc463f71-b30c-4ab2-9473-d307f9d35888">230</IndustryCode>
    <CaseStatus xmlns="dc463f71-b30c-4ab2-9473-d307f9d35888">Closed</CaseStatus>
    <OpenedDate xmlns="dc463f71-b30c-4ab2-9473-d307f9d35888">2014-10-10T07:00:00+00:00</OpenedDate>
    <Date1 xmlns="dc463f71-b30c-4ab2-9473-d307f9d35888">2015-02-11T08:00:00+00:00</Date1>
    <IsDocumentOrder xmlns="dc463f71-b30c-4ab2-9473-d307f9d35888" xsi:nil="true"/>
    <IsHighlyConfidential xmlns="dc463f71-b30c-4ab2-9473-d307f9d35888">false</IsHighlyConfidential>
    <CaseCompanyNames xmlns="dc463f71-b30c-4ab2-9473-d307f9d35888">Speedishuttle Washington, LLC</CaseCompanyNames>
    <DocketNumber xmlns="dc463f71-b30c-4ab2-9473-d307f9d35888">143691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1650E14-AFF3-4C94-A9ED-72348BB7E760}"/>
</file>

<file path=customXml/itemProps2.xml><?xml version="1.0" encoding="utf-8"?>
<ds:datastoreItem xmlns:ds="http://schemas.openxmlformats.org/officeDocument/2006/customXml" ds:itemID="{FF8EE28A-58B9-49A4-B133-1E241E4AA011}"/>
</file>

<file path=customXml/itemProps3.xml><?xml version="1.0" encoding="utf-8"?>
<ds:datastoreItem xmlns:ds="http://schemas.openxmlformats.org/officeDocument/2006/customXml" ds:itemID="{39378058-50CC-4422-80F3-73183BD4B037}"/>
</file>

<file path=customXml/itemProps4.xml><?xml version="1.0" encoding="utf-8"?>
<ds:datastoreItem xmlns:ds="http://schemas.openxmlformats.org/officeDocument/2006/customXml" ds:itemID="{2E171626-81F3-4DAA-8102-157BF8363DEA}"/>
</file>

<file path=docProps/app.xml><?xml version="1.0" encoding="utf-8"?>
<Properties xmlns="http://schemas.openxmlformats.org/officeDocument/2006/extended-properties" xmlns:vt="http://schemas.openxmlformats.org/officeDocument/2006/docPropsVTypes">
  <Template>Normal</Template>
  <TotalTime>9</TotalTime>
  <Pages>1</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Fricke</dc:creator>
  <cp:lastModifiedBy>John Fricke</cp:lastModifiedBy>
  <cp:revision>5</cp:revision>
  <cp:lastPrinted>2015-02-12T00:04:00Z</cp:lastPrinted>
  <dcterms:created xsi:type="dcterms:W3CDTF">2015-02-11T23:56:00Z</dcterms:created>
  <dcterms:modified xsi:type="dcterms:W3CDTF">2015-02-12T00:09:00Z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5255155.1</vt:lpwstr>
  </property>
  <property fmtid="{D5CDD505-2E9C-101B-9397-08002B2CF9AE}" pid="3" name="ContentTypeId">
    <vt:lpwstr>0x0101006E56B4D1795A2E4DB2F0B01679ED314A005D85FEBC8B8361489F6BD68A68BD8D01</vt:lpwstr>
  </property>
  <property fmtid="{D5CDD505-2E9C-101B-9397-08002B2CF9AE}" pid="4" name="_docset_NoMedatataSyncRequired">
    <vt:lpwstr>False</vt:lpwstr>
  </property>
</Properties>
</file>