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2F3A1" w14:textId="77777777" w:rsidR="00A83F88" w:rsidRPr="00CA1080" w:rsidRDefault="00A83F88" w:rsidP="00CA1080">
      <w:pPr>
        <w:spacing w:line="480" w:lineRule="auto"/>
        <w:jc w:val="center"/>
      </w:pPr>
    </w:p>
    <w:p w14:paraId="62291891" w14:textId="77777777" w:rsidR="00A83F88" w:rsidRPr="00CA1080" w:rsidRDefault="00A83F88" w:rsidP="00CA1080">
      <w:pPr>
        <w:spacing w:line="480" w:lineRule="auto"/>
        <w:jc w:val="center"/>
      </w:pPr>
    </w:p>
    <w:p w14:paraId="5DA04B8A" w14:textId="77777777" w:rsidR="00A83F88" w:rsidRPr="00CA1080" w:rsidRDefault="00A83F88" w:rsidP="00CA1080">
      <w:pPr>
        <w:spacing w:line="480" w:lineRule="auto"/>
        <w:jc w:val="center"/>
      </w:pPr>
    </w:p>
    <w:p w14:paraId="697ED74E" w14:textId="77777777" w:rsidR="005C6E94" w:rsidRPr="00CA1080" w:rsidRDefault="005C6E94" w:rsidP="00CA1080">
      <w:pPr>
        <w:spacing w:line="480" w:lineRule="auto"/>
        <w:jc w:val="center"/>
      </w:pPr>
    </w:p>
    <w:p w14:paraId="4216B3F0" w14:textId="77777777" w:rsidR="005C6E94" w:rsidRPr="00CA1080" w:rsidRDefault="005C6E94" w:rsidP="00CA1080">
      <w:pPr>
        <w:spacing w:line="480" w:lineRule="auto"/>
        <w:jc w:val="center"/>
      </w:pPr>
    </w:p>
    <w:p w14:paraId="7C01C78A" w14:textId="77777777" w:rsidR="007A7587" w:rsidRPr="00CA1080" w:rsidRDefault="007A7587" w:rsidP="00CA1080">
      <w:pPr>
        <w:spacing w:line="480" w:lineRule="auto"/>
        <w:jc w:val="center"/>
      </w:pPr>
    </w:p>
    <w:p w14:paraId="6B50F2AA" w14:textId="77777777" w:rsidR="007A7587" w:rsidRPr="00CA1080" w:rsidRDefault="007A7587" w:rsidP="00CA1080">
      <w:pPr>
        <w:spacing w:line="480" w:lineRule="auto"/>
        <w:jc w:val="center"/>
      </w:pPr>
    </w:p>
    <w:p w14:paraId="1B7A5594" w14:textId="77777777" w:rsidR="007A7587" w:rsidRPr="00360BD3" w:rsidRDefault="007A7587" w:rsidP="00FD7725">
      <w:pPr>
        <w:spacing w:line="480" w:lineRule="auto"/>
        <w:jc w:val="center"/>
      </w:pPr>
      <w:r w:rsidRPr="00360BD3">
        <w:t xml:space="preserve">BEFORE THE </w:t>
      </w:r>
      <w:smartTag w:uri="urn:schemas-microsoft-com:office:smarttags" w:element="place">
        <w:smartTag w:uri="urn:schemas-microsoft-com:office:smarttags" w:element="State">
          <w:r w:rsidRPr="00360BD3">
            <w:t>WASHINGTON</w:t>
          </w:r>
        </w:smartTag>
      </w:smartTag>
      <w:r w:rsidRPr="00360BD3">
        <w:t xml:space="preserve"> UTILITIES AND TRANSPORTATION COMMISSION</w:t>
      </w:r>
    </w:p>
    <w:p w14:paraId="3F31BEF2" w14:textId="77777777" w:rsidR="007A7587" w:rsidRPr="00360BD3" w:rsidRDefault="007A7587" w:rsidP="00CA1080">
      <w:pPr>
        <w:spacing w:line="480" w:lineRule="auto"/>
        <w:jc w:val="center"/>
      </w:pPr>
    </w:p>
    <w:p w14:paraId="72771BE2" w14:textId="77777777" w:rsidR="007A7587" w:rsidRPr="00831CC0" w:rsidRDefault="007A7587" w:rsidP="000677B4">
      <w:pPr>
        <w:spacing w:line="480" w:lineRule="auto"/>
        <w:jc w:val="center"/>
      </w:pPr>
      <w:r w:rsidRPr="00360BD3">
        <w:t xml:space="preserve">DOCKET NO. </w:t>
      </w:r>
      <w:r w:rsidR="00D120A7">
        <w:t>UE-1</w:t>
      </w:r>
      <w:r w:rsidR="009243B9">
        <w:t>7</w:t>
      </w:r>
      <w:r w:rsidRPr="00831CC0">
        <w:t>_____</w:t>
      </w:r>
      <w:r w:rsidR="0060545C" w:rsidRPr="00831CC0">
        <w:t>_</w:t>
      </w:r>
    </w:p>
    <w:p w14:paraId="5E75A25D" w14:textId="77777777" w:rsidR="005517F5" w:rsidRDefault="005517F5" w:rsidP="000677B4">
      <w:pPr>
        <w:spacing w:line="480" w:lineRule="auto"/>
        <w:jc w:val="center"/>
      </w:pPr>
      <w:r w:rsidRPr="00360BD3">
        <w:t xml:space="preserve">DOCKET NO. </w:t>
      </w:r>
      <w:r w:rsidR="00D120A7">
        <w:t>UG-1</w:t>
      </w:r>
      <w:r w:rsidR="009243B9">
        <w:t>7</w:t>
      </w:r>
      <w:r w:rsidRPr="00D138B2">
        <w:t>______</w:t>
      </w:r>
    </w:p>
    <w:p w14:paraId="61E2ADF6" w14:textId="77777777" w:rsidR="000677B4" w:rsidRPr="00D138B2" w:rsidRDefault="000677B4" w:rsidP="000677B4">
      <w:pPr>
        <w:spacing w:line="480" w:lineRule="auto"/>
        <w:jc w:val="center"/>
      </w:pPr>
    </w:p>
    <w:p w14:paraId="5038B0F3" w14:textId="77777777" w:rsidR="007A7587" w:rsidRPr="00360BD3" w:rsidRDefault="007A7587" w:rsidP="001F00CD">
      <w:pPr>
        <w:tabs>
          <w:tab w:val="left" w:pos="1260"/>
        </w:tabs>
        <w:spacing w:line="480" w:lineRule="auto"/>
        <w:jc w:val="center"/>
      </w:pPr>
      <w:r w:rsidRPr="00360BD3">
        <w:t>DIRECT TESTIMONY OF</w:t>
      </w:r>
    </w:p>
    <w:p w14:paraId="29E93A69" w14:textId="77777777" w:rsidR="007A7587" w:rsidRPr="00360BD3" w:rsidRDefault="009243B9" w:rsidP="001F00CD">
      <w:pPr>
        <w:tabs>
          <w:tab w:val="left" w:pos="1260"/>
        </w:tabs>
        <w:spacing w:line="480" w:lineRule="auto"/>
        <w:jc w:val="center"/>
      </w:pPr>
      <w:r>
        <w:t xml:space="preserve">KEVIN </w:t>
      </w:r>
      <w:r w:rsidR="004F55AC">
        <w:t xml:space="preserve">J. </w:t>
      </w:r>
      <w:r>
        <w:t>CHRISTIE</w:t>
      </w:r>
    </w:p>
    <w:p w14:paraId="7372A9B4" w14:textId="77777777" w:rsidR="007A7587" w:rsidRPr="00360BD3" w:rsidRDefault="007A7587" w:rsidP="001F00CD">
      <w:pPr>
        <w:tabs>
          <w:tab w:val="left" w:pos="1260"/>
        </w:tabs>
        <w:spacing w:line="480" w:lineRule="auto"/>
        <w:jc w:val="center"/>
      </w:pPr>
      <w:r w:rsidRPr="00360BD3">
        <w:t>REPRESENTING AVISTA CORPORATION</w:t>
      </w:r>
    </w:p>
    <w:p w14:paraId="10E55D3F" w14:textId="77777777" w:rsidR="007A7587" w:rsidRPr="00CA1080" w:rsidRDefault="007A7587"/>
    <w:p w14:paraId="4A37014B" w14:textId="77777777" w:rsidR="007A7587" w:rsidRPr="00C77B49" w:rsidRDefault="007A7587" w:rsidP="00C77B49">
      <w:pPr>
        <w:sectPr w:rsidR="007A7587" w:rsidRPr="00C77B49" w:rsidSect="001F00CD">
          <w:headerReference w:type="default" r:id="rId8"/>
          <w:footerReference w:type="default" r:id="rId9"/>
          <w:headerReference w:type="first" r:id="rId10"/>
          <w:footerReference w:type="first" r:id="rId11"/>
          <w:type w:val="continuous"/>
          <w:pgSz w:w="12240" w:h="15840" w:code="1"/>
          <w:pgMar w:top="1440" w:right="1008" w:bottom="1440"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sectPr>
      </w:pPr>
    </w:p>
    <w:p w14:paraId="3B39780F" w14:textId="77777777" w:rsidR="00C77B49" w:rsidRPr="00C77B49" w:rsidRDefault="007A7587" w:rsidP="00320712">
      <w:pPr>
        <w:spacing w:line="480" w:lineRule="auto"/>
        <w:jc w:val="center"/>
        <w:rPr>
          <w:b/>
          <w:u w:val="single"/>
        </w:rPr>
      </w:pPr>
      <w:r w:rsidRPr="00C77B49">
        <w:rPr>
          <w:b/>
          <w:u w:val="single"/>
        </w:rPr>
        <w:lastRenderedPageBreak/>
        <w:t>I.</w:t>
      </w:r>
      <w:r w:rsidR="0089216A">
        <w:rPr>
          <w:b/>
          <w:u w:val="single"/>
        </w:rPr>
        <w:t xml:space="preserve"> </w:t>
      </w:r>
      <w:r w:rsidRPr="00C77B49">
        <w:rPr>
          <w:b/>
          <w:u w:val="single"/>
        </w:rPr>
        <w:t xml:space="preserve"> INTRODUCTION</w:t>
      </w:r>
    </w:p>
    <w:p w14:paraId="26BF9AD0" w14:textId="77777777" w:rsidR="004E67FC" w:rsidRPr="004E67FC" w:rsidRDefault="004E67FC" w:rsidP="00320712">
      <w:pPr>
        <w:numPr>
          <w:ilvl w:val="0"/>
          <w:numId w:val="2"/>
        </w:numPr>
        <w:tabs>
          <w:tab w:val="clear" w:pos="780"/>
          <w:tab w:val="num" w:pos="0"/>
        </w:tabs>
        <w:spacing w:line="480" w:lineRule="auto"/>
        <w:ind w:left="0" w:firstLine="720"/>
        <w:jc w:val="both"/>
        <w:rPr>
          <w:b/>
          <w:bCs/>
        </w:rPr>
      </w:pPr>
      <w:r w:rsidRPr="004E67FC">
        <w:rPr>
          <w:b/>
          <w:bCs/>
        </w:rPr>
        <w:t>Please state your name, employer and business address.</w:t>
      </w:r>
    </w:p>
    <w:p w14:paraId="1FA2DC5B" w14:textId="77777777" w:rsidR="004E67FC" w:rsidRPr="00312A8A" w:rsidRDefault="004E67FC" w:rsidP="00320712">
      <w:pPr>
        <w:pStyle w:val="ListParagraph"/>
        <w:numPr>
          <w:ilvl w:val="0"/>
          <w:numId w:val="23"/>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My name is </w:t>
      </w:r>
      <w:r w:rsidR="007E1621">
        <w:rPr>
          <w:rFonts w:ascii="Times New Roman" w:hAnsi="Times New Roman"/>
          <w:sz w:val="24"/>
          <w:szCs w:val="24"/>
        </w:rPr>
        <w:t>Kevin Christie</w:t>
      </w:r>
      <w:r w:rsidRPr="00312A8A">
        <w:rPr>
          <w:rFonts w:ascii="Times New Roman" w:hAnsi="Times New Roman"/>
          <w:sz w:val="24"/>
          <w:szCs w:val="24"/>
        </w:rPr>
        <w:t xml:space="preserve"> and I am employed as the Vice President of </w:t>
      </w:r>
      <w:r w:rsidR="007E1621">
        <w:rPr>
          <w:rFonts w:ascii="Times New Roman" w:hAnsi="Times New Roman"/>
          <w:sz w:val="24"/>
          <w:szCs w:val="24"/>
        </w:rPr>
        <w:t>Customer Solutions</w:t>
      </w:r>
      <w:r w:rsidR="005360F0">
        <w:rPr>
          <w:rFonts w:ascii="Times New Roman" w:hAnsi="Times New Roman"/>
          <w:sz w:val="24"/>
          <w:szCs w:val="24"/>
        </w:rPr>
        <w:t xml:space="preserve"> </w:t>
      </w:r>
      <w:r w:rsidRPr="00312A8A">
        <w:rPr>
          <w:rFonts w:ascii="Times New Roman" w:hAnsi="Times New Roman"/>
          <w:sz w:val="24"/>
          <w:szCs w:val="24"/>
        </w:rPr>
        <w:t>for Avista Utilities, at 1411 East Mission Avenue, Spokane, Washington.</w:t>
      </w:r>
    </w:p>
    <w:p w14:paraId="45EC4AC7" w14:textId="77777777" w:rsidR="004E67FC" w:rsidRPr="004E67FC" w:rsidRDefault="004E67FC" w:rsidP="00320712">
      <w:pPr>
        <w:pStyle w:val="BodyText"/>
        <w:numPr>
          <w:ilvl w:val="0"/>
          <w:numId w:val="3"/>
        </w:numPr>
        <w:tabs>
          <w:tab w:val="num" w:pos="0"/>
        </w:tabs>
        <w:spacing w:line="480" w:lineRule="auto"/>
        <w:ind w:left="0" w:firstLine="720"/>
        <w:jc w:val="both"/>
      </w:pPr>
      <w:r w:rsidRPr="004E67FC">
        <w:t>Would you briefly describe your educational background and professional experience?</w:t>
      </w:r>
    </w:p>
    <w:p w14:paraId="14FD8538" w14:textId="77777777" w:rsidR="007A2C19" w:rsidRDefault="00785ECD" w:rsidP="007A2C19">
      <w:pPr>
        <w:spacing w:line="480" w:lineRule="auto"/>
        <w:ind w:firstLine="720"/>
        <w:jc w:val="both"/>
      </w:pPr>
      <w:r>
        <w:t>A.</w:t>
      </w:r>
      <w:r>
        <w:tab/>
      </w:r>
      <w:r w:rsidR="004E67FC" w:rsidRPr="00312A8A">
        <w:t xml:space="preserve">Yes.  </w:t>
      </w:r>
      <w:r w:rsidR="007A2C19">
        <w:t xml:space="preserve">I graduated from Washington State University with a </w:t>
      </w:r>
      <w:r w:rsidR="006828FA">
        <w:t>Bachelor’s</w:t>
      </w:r>
      <w:r w:rsidR="007A2C19">
        <w:t xml:space="preserve"> Degree in Business Administration with an accounting emphasis. I have also attended the University of Idaho Utility Executive Course</w:t>
      </w:r>
      <w:r w:rsidR="0040558B">
        <w:t xml:space="preserve"> and the Finance for Senior Executives program at Harvard Business School</w:t>
      </w:r>
      <w:r w:rsidR="007A2C19">
        <w:t xml:space="preserve">. </w:t>
      </w:r>
    </w:p>
    <w:p w14:paraId="5CEC6F69" w14:textId="77777777" w:rsidR="0040558B" w:rsidRDefault="007A2C19" w:rsidP="007A2C19">
      <w:pPr>
        <w:spacing w:line="480" w:lineRule="auto"/>
        <w:ind w:firstLine="720"/>
        <w:jc w:val="both"/>
      </w:pPr>
      <w:r>
        <w:t>I joined the Company in 2005 as the Manager of Natural Gas Planning. In 2007, I was appoin</w:t>
      </w:r>
      <w:r w:rsidR="0040558B">
        <w:t xml:space="preserve">ted the Director of Gas Supply, then in 2012 I was appointed as the Senior Director of Finance.  In 2014 I was appointed to Senior Director of Customer Solutions and in 2015 I was appointed to my current position of Vice President of Customer Solutions. </w:t>
      </w:r>
    </w:p>
    <w:p w14:paraId="757B0694" w14:textId="77777777" w:rsidR="001E51E2" w:rsidRDefault="007A2C19" w:rsidP="007A2C19">
      <w:pPr>
        <w:spacing w:line="480" w:lineRule="auto"/>
        <w:ind w:firstLine="720"/>
        <w:jc w:val="both"/>
        <w:rPr>
          <w:rStyle w:val="ccbntxt"/>
        </w:rPr>
      </w:pPr>
      <w:r>
        <w:t xml:space="preserve">Prior to joining Avista, I was employed by Gas Transmission Northwest (GTN). I was employed by GTN from 2001 to 2005 and was the Director of Pipeline Marketing and Development from 2003 to 2005 and the Director of Pricing and Business Analysis from 2001 to 2003. From 2000 to 2001, I was employed by PG&amp;E Corporation (PG&amp;E) as the Manager of Finance and Assistant to the SVP, Treasurer and CFO. Before joining PG&amp;E, I was employed by Pacific Gas Transmission Company (PGT) from 1994 to 2000. While at PGT, I held several positions including Manager, Pricing and Business Analysis, Senior Business Analyst, Senior Pricing Planner, Director of Regulatory Affairs, Project Manager – Rates and Regulatory Affairs, Senior Regulatory Analyst, Regulatory Analyst, and Revenue </w:t>
      </w:r>
      <w:r>
        <w:lastRenderedPageBreak/>
        <w:t>Accountant. From 1990 to 1994, I was employed by Chevron USA as a Lease Revenue Accountant.</w:t>
      </w:r>
    </w:p>
    <w:p w14:paraId="0BB84A23" w14:textId="77777777" w:rsidR="004E67FC" w:rsidRDefault="004E67FC" w:rsidP="00320712">
      <w:pPr>
        <w:pStyle w:val="BodyText"/>
        <w:spacing w:line="480" w:lineRule="auto"/>
        <w:ind w:left="720"/>
        <w:jc w:val="both"/>
      </w:pPr>
      <w:r w:rsidRPr="005407B5">
        <w:t>Q.</w:t>
      </w:r>
      <w:r w:rsidRPr="005407B5">
        <w:tab/>
        <w:t>What is the scope of your testimony?</w:t>
      </w:r>
    </w:p>
    <w:p w14:paraId="3800E99F" w14:textId="5747D8B5" w:rsidR="003A5428" w:rsidRPr="00FF07E8" w:rsidRDefault="005944F6" w:rsidP="00320712">
      <w:pPr>
        <w:pStyle w:val="BodyText"/>
        <w:spacing w:line="480" w:lineRule="auto"/>
        <w:ind w:firstLine="720"/>
        <w:jc w:val="both"/>
        <w:rPr>
          <w:b w:val="0"/>
        </w:rPr>
      </w:pPr>
      <w:r>
        <w:rPr>
          <w:b w:val="0"/>
        </w:rPr>
        <w:t>A.</w:t>
      </w:r>
      <w:r>
        <w:rPr>
          <w:b w:val="0"/>
        </w:rPr>
        <w:tab/>
        <w:t xml:space="preserve">I will provide an overview of the Company’s </w:t>
      </w:r>
      <w:r w:rsidR="004B3FDA">
        <w:rPr>
          <w:b w:val="0"/>
        </w:rPr>
        <w:t xml:space="preserve">Customer Solutions organization, our Customer Service &amp; </w:t>
      </w:r>
      <w:r w:rsidR="0086688A">
        <w:rPr>
          <w:b w:val="0"/>
        </w:rPr>
        <w:t>s</w:t>
      </w:r>
      <w:r w:rsidR="004B3FDA">
        <w:rPr>
          <w:b w:val="0"/>
        </w:rPr>
        <w:t>upport programs, what we are doing to meet our evolving customer expectations, Avista’s products and services initiatives in Washington</w:t>
      </w:r>
      <w:r w:rsidR="00215DCE">
        <w:rPr>
          <w:b w:val="0"/>
        </w:rPr>
        <w:t>, and finally, I will summarize the Company’s natural gas line extension allowance program</w:t>
      </w:r>
      <w:r w:rsidR="004B3FDA">
        <w:rPr>
          <w:b w:val="0"/>
        </w:rPr>
        <w:t>.</w:t>
      </w:r>
    </w:p>
    <w:p w14:paraId="160F487D" w14:textId="77777777" w:rsidR="004E67FC" w:rsidRPr="00FF07E8" w:rsidRDefault="004E67FC" w:rsidP="00690C17">
      <w:pPr>
        <w:spacing w:line="360" w:lineRule="auto"/>
        <w:ind w:firstLine="720"/>
        <w:jc w:val="both"/>
      </w:pPr>
      <w:r w:rsidRPr="00FF07E8">
        <w:t>A table of the contents for my testimony is as follows:</w:t>
      </w:r>
    </w:p>
    <w:p w14:paraId="635CA113" w14:textId="77777777" w:rsidR="004E67FC" w:rsidRPr="00FF07E8" w:rsidRDefault="004E67FC" w:rsidP="00F10CB9">
      <w:pPr>
        <w:tabs>
          <w:tab w:val="left" w:pos="1260"/>
          <w:tab w:val="center" w:pos="7380"/>
        </w:tabs>
        <w:spacing w:line="360" w:lineRule="auto"/>
        <w:ind w:firstLine="720"/>
        <w:rPr>
          <w:u w:val="single"/>
        </w:rPr>
      </w:pPr>
      <w:r w:rsidRPr="00FF07E8">
        <w:rPr>
          <w:u w:val="single"/>
        </w:rPr>
        <w:t>Description</w:t>
      </w:r>
      <w:r w:rsidR="00A54A5C" w:rsidRPr="00FF07E8">
        <w:rPr>
          <w:u w:val="single"/>
        </w:rPr>
        <w:tab/>
      </w:r>
      <w:r w:rsidRPr="00FF07E8">
        <w:rPr>
          <w:u w:val="single"/>
        </w:rPr>
        <w:t>Page</w:t>
      </w:r>
    </w:p>
    <w:p w14:paraId="739C428C" w14:textId="77777777" w:rsidR="004E67FC" w:rsidRPr="00FF07E8" w:rsidRDefault="004E67FC" w:rsidP="00320712">
      <w:pPr>
        <w:pStyle w:val="BodyText2"/>
        <w:numPr>
          <w:ilvl w:val="0"/>
          <w:numId w:val="18"/>
        </w:numPr>
        <w:tabs>
          <w:tab w:val="right" w:pos="7470"/>
        </w:tabs>
        <w:spacing w:line="360" w:lineRule="auto"/>
        <w:jc w:val="left"/>
      </w:pPr>
      <w:r w:rsidRPr="00FF07E8">
        <w:t>Introduction</w:t>
      </w:r>
      <w:r w:rsidRPr="00FF07E8">
        <w:tab/>
      </w:r>
      <w:r w:rsidR="007C6127" w:rsidRPr="00FF07E8">
        <w:t>1</w:t>
      </w:r>
    </w:p>
    <w:p w14:paraId="4CB1DD3C" w14:textId="77777777" w:rsidR="006930E0" w:rsidRPr="00FF07E8" w:rsidRDefault="004E67FC" w:rsidP="00320712">
      <w:pPr>
        <w:pStyle w:val="BodyText2"/>
        <w:numPr>
          <w:ilvl w:val="0"/>
          <w:numId w:val="18"/>
        </w:numPr>
        <w:tabs>
          <w:tab w:val="right" w:pos="7470"/>
        </w:tabs>
        <w:spacing w:line="360" w:lineRule="auto"/>
        <w:jc w:val="left"/>
      </w:pPr>
      <w:r w:rsidRPr="00FF07E8">
        <w:t xml:space="preserve">Overview of Avista’s </w:t>
      </w:r>
      <w:r w:rsidR="007E1621">
        <w:t>Customer Solutions</w:t>
      </w:r>
      <w:r w:rsidR="003C5713" w:rsidRPr="00FF07E8">
        <w:tab/>
      </w:r>
      <w:r w:rsidR="00DE681A">
        <w:t>2</w:t>
      </w:r>
    </w:p>
    <w:p w14:paraId="5E8121AF" w14:textId="77777777" w:rsidR="00882A9D" w:rsidRDefault="007E1621" w:rsidP="00320712">
      <w:pPr>
        <w:pStyle w:val="BodyText2"/>
        <w:numPr>
          <w:ilvl w:val="0"/>
          <w:numId w:val="18"/>
        </w:numPr>
        <w:tabs>
          <w:tab w:val="right" w:pos="7470"/>
        </w:tabs>
        <w:spacing w:line="360" w:lineRule="auto"/>
        <w:jc w:val="left"/>
      </w:pPr>
      <w:r>
        <w:t xml:space="preserve">Customer </w:t>
      </w:r>
      <w:r w:rsidR="00021F93">
        <w:t xml:space="preserve">Service &amp; </w:t>
      </w:r>
      <w:r>
        <w:t>Support Programs</w:t>
      </w:r>
      <w:r w:rsidR="006B4646" w:rsidRPr="00FF07E8">
        <w:tab/>
      </w:r>
      <w:r w:rsidR="00DE681A">
        <w:t>4</w:t>
      </w:r>
    </w:p>
    <w:p w14:paraId="1AF61D14" w14:textId="66C748DE" w:rsidR="000642F4" w:rsidRPr="00FF07E8" w:rsidRDefault="00DE681A" w:rsidP="00320712">
      <w:pPr>
        <w:pStyle w:val="BodyText2"/>
        <w:numPr>
          <w:ilvl w:val="0"/>
          <w:numId w:val="18"/>
        </w:numPr>
        <w:tabs>
          <w:tab w:val="right" w:pos="7470"/>
        </w:tabs>
        <w:spacing w:line="360" w:lineRule="auto"/>
        <w:jc w:val="left"/>
      </w:pPr>
      <w:r>
        <w:t>Meeting Customer Expectations</w:t>
      </w:r>
      <w:r>
        <w:tab/>
        <w:t>1</w:t>
      </w:r>
      <w:r w:rsidR="00FB4BD4">
        <w:t>3</w:t>
      </w:r>
    </w:p>
    <w:p w14:paraId="6EC64E52" w14:textId="1EBFDDD1" w:rsidR="009D3876" w:rsidRDefault="007E1621" w:rsidP="00320712">
      <w:pPr>
        <w:pStyle w:val="BodyText2"/>
        <w:numPr>
          <w:ilvl w:val="0"/>
          <w:numId w:val="18"/>
        </w:numPr>
        <w:tabs>
          <w:tab w:val="right" w:pos="7470"/>
        </w:tabs>
        <w:spacing w:line="360" w:lineRule="auto"/>
        <w:jc w:val="left"/>
      </w:pPr>
      <w:r>
        <w:t xml:space="preserve">Products &amp; Services </w:t>
      </w:r>
      <w:r w:rsidR="004B3FDA">
        <w:t>Initiatives</w:t>
      </w:r>
      <w:r w:rsidR="009D3876" w:rsidRPr="00FF07E8">
        <w:tab/>
      </w:r>
      <w:r w:rsidR="00B848B9">
        <w:t>17</w:t>
      </w:r>
    </w:p>
    <w:p w14:paraId="48B7999F" w14:textId="04EE4303" w:rsidR="00215DCE" w:rsidRPr="00FF07E8" w:rsidRDefault="00215DCE" w:rsidP="00320712">
      <w:pPr>
        <w:pStyle w:val="BodyText2"/>
        <w:numPr>
          <w:ilvl w:val="0"/>
          <w:numId w:val="18"/>
        </w:numPr>
        <w:tabs>
          <w:tab w:val="right" w:pos="7470"/>
        </w:tabs>
        <w:spacing w:line="360" w:lineRule="auto"/>
        <w:jc w:val="left"/>
      </w:pPr>
      <w:r>
        <w:t>Li</w:t>
      </w:r>
      <w:r w:rsidR="00264718">
        <w:t>ne Extension Allowance Program</w:t>
      </w:r>
      <w:r w:rsidR="00264718">
        <w:tab/>
        <w:t>2</w:t>
      </w:r>
      <w:r w:rsidR="00B848B9">
        <w:t>0</w:t>
      </w:r>
    </w:p>
    <w:p w14:paraId="468D5016" w14:textId="77777777" w:rsidR="004E67FC" w:rsidRPr="00650404" w:rsidRDefault="004E67FC" w:rsidP="00076627">
      <w:pPr>
        <w:tabs>
          <w:tab w:val="left" w:pos="0"/>
        </w:tabs>
        <w:spacing w:before="120" w:line="480" w:lineRule="auto"/>
        <w:ind w:firstLine="720"/>
        <w:jc w:val="both"/>
        <w:rPr>
          <w:b/>
          <w:bCs/>
        </w:rPr>
      </w:pPr>
      <w:r w:rsidRPr="00FF07E8">
        <w:rPr>
          <w:b/>
          <w:bCs/>
        </w:rPr>
        <w:t>Q.</w:t>
      </w:r>
      <w:r w:rsidRPr="00FF07E8">
        <w:rPr>
          <w:b/>
          <w:bCs/>
        </w:rPr>
        <w:tab/>
        <w:t>Are you sponsoring any exhibits in this proceeding?</w:t>
      </w:r>
    </w:p>
    <w:p w14:paraId="36464857" w14:textId="37D38010" w:rsidR="00A95D18" w:rsidRDefault="004E67FC" w:rsidP="003C1CC8">
      <w:pPr>
        <w:tabs>
          <w:tab w:val="left" w:pos="0"/>
        </w:tabs>
        <w:spacing w:line="480" w:lineRule="auto"/>
        <w:ind w:firstLine="720"/>
        <w:jc w:val="both"/>
      </w:pPr>
      <w:r w:rsidRPr="00650404">
        <w:t>A.</w:t>
      </w:r>
      <w:r w:rsidRPr="00650404">
        <w:tab/>
      </w:r>
      <w:r w:rsidR="007607BD">
        <w:t>No</w:t>
      </w:r>
      <w:r w:rsidR="00673DCF">
        <w:t>,</w:t>
      </w:r>
      <w:r w:rsidR="007607BD">
        <w:t xml:space="preserve"> I am not.</w:t>
      </w:r>
      <w:r w:rsidRPr="00804EF7">
        <w:t xml:space="preserve"> </w:t>
      </w:r>
    </w:p>
    <w:p w14:paraId="4151FE1C" w14:textId="77777777" w:rsidR="004E67FC" w:rsidRPr="004E67FC" w:rsidRDefault="004E67FC" w:rsidP="00320712">
      <w:pPr>
        <w:tabs>
          <w:tab w:val="left" w:pos="0"/>
        </w:tabs>
        <w:spacing w:line="480" w:lineRule="auto"/>
        <w:jc w:val="center"/>
        <w:rPr>
          <w:b/>
          <w:bCs/>
          <w:u w:val="single"/>
        </w:rPr>
      </w:pPr>
      <w:r w:rsidRPr="004E67FC">
        <w:rPr>
          <w:b/>
          <w:bCs/>
          <w:u w:val="single"/>
        </w:rPr>
        <w:t xml:space="preserve">II. </w:t>
      </w:r>
      <w:r w:rsidR="0089216A">
        <w:rPr>
          <w:b/>
          <w:bCs/>
          <w:u w:val="single"/>
        </w:rPr>
        <w:t xml:space="preserve"> </w:t>
      </w:r>
      <w:r w:rsidRPr="004E67FC">
        <w:rPr>
          <w:b/>
          <w:bCs/>
          <w:u w:val="single"/>
        </w:rPr>
        <w:t xml:space="preserve">OVERVIEW OF AVISTA’S </w:t>
      </w:r>
      <w:r w:rsidR="007E1621">
        <w:rPr>
          <w:b/>
          <w:bCs/>
          <w:u w:val="single"/>
        </w:rPr>
        <w:t>CUSTOMER SOLUTIONS</w:t>
      </w:r>
    </w:p>
    <w:p w14:paraId="018E3D1C" w14:textId="77777777" w:rsidR="004E67FC" w:rsidRPr="004E67FC" w:rsidRDefault="004E67FC" w:rsidP="00BD6322">
      <w:pPr>
        <w:tabs>
          <w:tab w:val="left" w:pos="0"/>
        </w:tabs>
        <w:adjustRightInd w:val="0"/>
        <w:spacing w:line="480" w:lineRule="auto"/>
        <w:ind w:firstLine="720"/>
        <w:jc w:val="both"/>
        <w:rPr>
          <w:b/>
          <w:bCs/>
        </w:rPr>
      </w:pPr>
      <w:r w:rsidRPr="005407B5">
        <w:rPr>
          <w:b/>
          <w:bCs/>
        </w:rPr>
        <w:t>Q.</w:t>
      </w:r>
      <w:r w:rsidRPr="005407B5">
        <w:rPr>
          <w:b/>
          <w:bCs/>
        </w:rPr>
        <w:tab/>
        <w:t xml:space="preserve">Please describe Avista Utilities’ </w:t>
      </w:r>
      <w:r w:rsidR="007E1621">
        <w:rPr>
          <w:b/>
          <w:bCs/>
        </w:rPr>
        <w:t>Customer Solutions organization</w:t>
      </w:r>
      <w:r w:rsidRPr="005407B5">
        <w:rPr>
          <w:b/>
          <w:bCs/>
        </w:rPr>
        <w:t>.</w:t>
      </w:r>
    </w:p>
    <w:p w14:paraId="48CB12D8" w14:textId="2FCACDBF" w:rsidR="000834D8" w:rsidRDefault="004E67FC" w:rsidP="007E1621">
      <w:pPr>
        <w:tabs>
          <w:tab w:val="left" w:pos="0"/>
        </w:tabs>
        <w:adjustRightInd w:val="0"/>
        <w:spacing w:line="480" w:lineRule="auto"/>
        <w:ind w:firstLine="720"/>
        <w:jc w:val="both"/>
      </w:pPr>
      <w:r w:rsidRPr="004E67FC">
        <w:t>A.</w:t>
      </w:r>
      <w:r w:rsidRPr="004E67FC">
        <w:tab/>
      </w:r>
      <w:r w:rsidR="00CB2F50">
        <w:t>Avista’s Customer Solutions organization is comprised of customer</w:t>
      </w:r>
      <w:r w:rsidR="00673DCF">
        <w:t>-</w:t>
      </w:r>
      <w:r w:rsidR="00CB2F50">
        <w:t xml:space="preserve">facing departments </w:t>
      </w:r>
      <w:r w:rsidR="00673DCF">
        <w:t>– i.e.,</w:t>
      </w:r>
      <w:r w:rsidR="00CB2F50">
        <w:t xml:space="preserve"> those that work directly with our customers.</w:t>
      </w:r>
      <w:r w:rsidR="003F6731">
        <w:t xml:space="preserve">  Our organization supports the Company’s </w:t>
      </w:r>
      <w:r w:rsidR="00A53F74">
        <w:t>377,285</w:t>
      </w:r>
      <w:r w:rsidR="003F6731" w:rsidRPr="00F85B31">
        <w:t xml:space="preserve"> electric and </w:t>
      </w:r>
      <w:r w:rsidR="005F3F4B">
        <w:t>3</w:t>
      </w:r>
      <w:r w:rsidR="00A53F74">
        <w:t>40,294</w:t>
      </w:r>
      <w:r w:rsidR="003F6731" w:rsidRPr="00F85B31">
        <w:t xml:space="preserve"> natural gas customers (as of </w:t>
      </w:r>
      <w:r w:rsidR="00A53F74" w:rsidRPr="00A53F74">
        <w:t>December 31, 2016</w:t>
      </w:r>
      <w:r w:rsidR="003F6731">
        <w:t>) of which,</w:t>
      </w:r>
      <w:r w:rsidR="003F6731" w:rsidRPr="00F85B31">
        <w:t xml:space="preserve"> </w:t>
      </w:r>
      <w:r w:rsidR="00A53F74">
        <w:t>245,916</w:t>
      </w:r>
      <w:r w:rsidR="003F6731">
        <w:t xml:space="preserve"> and </w:t>
      </w:r>
      <w:r w:rsidR="00A53F74">
        <w:t>156,777</w:t>
      </w:r>
      <w:r w:rsidR="003F6731" w:rsidRPr="005240E6">
        <w:t xml:space="preserve"> respectively, were Washington customers</w:t>
      </w:r>
      <w:r w:rsidR="00B606F9">
        <w:t>.</w:t>
      </w:r>
      <w:r w:rsidR="00500D83">
        <w:t xml:space="preserve"> </w:t>
      </w:r>
      <w:r w:rsidR="00CB2F50">
        <w:t>As a department</w:t>
      </w:r>
      <w:r w:rsidR="007F0204">
        <w:t>,</w:t>
      </w:r>
      <w:r w:rsidR="00CB2F50">
        <w:t xml:space="preserve"> our team is committed to anticipating, developing, and implementing innovative and engaging </w:t>
      </w:r>
      <w:r w:rsidR="00CB2F50">
        <w:lastRenderedPageBreak/>
        <w:t>solutions that meet our customers’ needs</w:t>
      </w:r>
      <w:r w:rsidR="00673DCF">
        <w:t xml:space="preserve"> and expectations</w:t>
      </w:r>
      <w:r w:rsidR="00CB2F50">
        <w:t xml:space="preserve">.  </w:t>
      </w:r>
      <w:r w:rsidR="003F7092">
        <w:t>In addition</w:t>
      </w:r>
      <w:r w:rsidR="00476BA6">
        <w:t>,</w:t>
      </w:r>
      <w:r w:rsidR="003F7092">
        <w:t xml:space="preserve"> we are continually monitoring trends in the utility industry and non-utility industry in order to be proactive in providing </w:t>
      </w:r>
      <w:r w:rsidR="0064789B">
        <w:t>our customers with solutions they may be interested in.  Lastly, we have renewed and enhanced our emphasis in creating a feedback loop with our customers.  For example, we have been testing our digital concepts with customers in advance, have used a social media panel for testing ideas, as well as, surveying customers on programs they have participated in, like our small business energy efficiency program and natural gas line extension allowance program.</w:t>
      </w:r>
      <w:r w:rsidR="00E0762E">
        <w:t xml:space="preserve">  </w:t>
      </w:r>
    </w:p>
    <w:p w14:paraId="319EC0BD" w14:textId="7E53030F" w:rsidR="009538E0" w:rsidRPr="004E67FC" w:rsidRDefault="009538E0" w:rsidP="009538E0">
      <w:pPr>
        <w:tabs>
          <w:tab w:val="left" w:pos="0"/>
        </w:tabs>
        <w:adjustRightInd w:val="0"/>
        <w:spacing w:line="480" w:lineRule="auto"/>
        <w:ind w:firstLine="720"/>
        <w:jc w:val="both"/>
        <w:rPr>
          <w:b/>
          <w:bCs/>
        </w:rPr>
      </w:pPr>
      <w:r w:rsidRPr="005407B5">
        <w:rPr>
          <w:b/>
          <w:bCs/>
        </w:rPr>
        <w:t>Q.</w:t>
      </w:r>
      <w:r w:rsidRPr="005407B5">
        <w:rPr>
          <w:b/>
          <w:bCs/>
        </w:rPr>
        <w:tab/>
        <w:t xml:space="preserve">Please </w:t>
      </w:r>
      <w:r>
        <w:rPr>
          <w:b/>
          <w:bCs/>
        </w:rPr>
        <w:t xml:space="preserve">provide an overview of the departments </w:t>
      </w:r>
      <w:r w:rsidR="00673DCF">
        <w:rPr>
          <w:b/>
          <w:bCs/>
        </w:rPr>
        <w:t>within</w:t>
      </w:r>
      <w:r>
        <w:rPr>
          <w:b/>
          <w:bCs/>
        </w:rPr>
        <w:t xml:space="preserve"> the Customer Solutions </w:t>
      </w:r>
      <w:r w:rsidR="009805F2">
        <w:rPr>
          <w:b/>
          <w:bCs/>
        </w:rPr>
        <w:t>o</w:t>
      </w:r>
      <w:r w:rsidR="008264F9">
        <w:rPr>
          <w:b/>
          <w:bCs/>
        </w:rPr>
        <w:t>rganization</w:t>
      </w:r>
      <w:r w:rsidR="00673DCF">
        <w:rPr>
          <w:b/>
          <w:bCs/>
        </w:rPr>
        <w:t xml:space="preserve"> that interact with our customers</w:t>
      </w:r>
      <w:r>
        <w:rPr>
          <w:b/>
          <w:bCs/>
        </w:rPr>
        <w:t>.</w:t>
      </w:r>
    </w:p>
    <w:p w14:paraId="3254D08D" w14:textId="043394E0" w:rsidR="009805F2" w:rsidRDefault="009538E0" w:rsidP="009538E0">
      <w:pPr>
        <w:tabs>
          <w:tab w:val="left" w:pos="0"/>
        </w:tabs>
        <w:adjustRightInd w:val="0"/>
        <w:spacing w:line="480" w:lineRule="auto"/>
        <w:ind w:firstLine="720"/>
        <w:jc w:val="both"/>
      </w:pPr>
      <w:r w:rsidRPr="004E67FC">
        <w:t>A.</w:t>
      </w:r>
      <w:r>
        <w:tab/>
      </w:r>
      <w:r w:rsidR="009805F2">
        <w:t xml:space="preserve">The following are the primary </w:t>
      </w:r>
      <w:r w:rsidR="006777D8">
        <w:t>departments</w:t>
      </w:r>
      <w:r w:rsidR="009805F2">
        <w:t xml:space="preserve"> </w:t>
      </w:r>
      <w:r w:rsidR="00673DCF">
        <w:t>that interact with our customers</w:t>
      </w:r>
      <w:r w:rsidR="009805F2">
        <w:t>:</w:t>
      </w:r>
    </w:p>
    <w:p w14:paraId="7AD18C68" w14:textId="1C6B5D36" w:rsidR="009538E0" w:rsidRDefault="009805F2" w:rsidP="00FE7F88">
      <w:pPr>
        <w:tabs>
          <w:tab w:val="left" w:pos="720"/>
        </w:tabs>
        <w:adjustRightInd w:val="0"/>
        <w:ind w:left="720"/>
        <w:jc w:val="both"/>
      </w:pPr>
      <w:r w:rsidRPr="009805F2">
        <w:rPr>
          <w:b/>
        </w:rPr>
        <w:t>Customer Service:</w:t>
      </w:r>
      <w:r w:rsidR="009010F2">
        <w:rPr>
          <w:b/>
        </w:rPr>
        <w:t xml:space="preserve">  </w:t>
      </w:r>
      <w:r w:rsidR="007F0204">
        <w:t>T</w:t>
      </w:r>
      <w:r w:rsidR="00467A49">
        <w:t>he Customer Service department is the primary interface between the Company and its customers. S</w:t>
      </w:r>
      <w:r w:rsidR="00673DCF">
        <w:t>ee S</w:t>
      </w:r>
      <w:r w:rsidR="0066135F">
        <w:t>ection III</w:t>
      </w:r>
      <w:r w:rsidR="0066135F" w:rsidRPr="0066135F">
        <w:t xml:space="preserve"> </w:t>
      </w:r>
      <w:r w:rsidR="0066135F">
        <w:t xml:space="preserve">for </w:t>
      </w:r>
      <w:r w:rsidR="00467A49">
        <w:t>additional details.</w:t>
      </w:r>
    </w:p>
    <w:p w14:paraId="54047428" w14:textId="77777777" w:rsidR="00E557CF" w:rsidRDefault="00E557CF" w:rsidP="00E557CF">
      <w:pPr>
        <w:tabs>
          <w:tab w:val="left" w:pos="720"/>
        </w:tabs>
        <w:adjustRightInd w:val="0"/>
        <w:ind w:left="720"/>
        <w:jc w:val="both"/>
        <w:rPr>
          <w:b/>
        </w:rPr>
      </w:pPr>
    </w:p>
    <w:p w14:paraId="49E8FE78" w14:textId="653F3919" w:rsidR="00E557CF" w:rsidRPr="00F17212" w:rsidRDefault="00E557CF" w:rsidP="00E557CF">
      <w:pPr>
        <w:tabs>
          <w:tab w:val="left" w:pos="720"/>
        </w:tabs>
        <w:adjustRightInd w:val="0"/>
        <w:ind w:left="720"/>
        <w:jc w:val="both"/>
      </w:pPr>
      <w:r>
        <w:rPr>
          <w:b/>
        </w:rPr>
        <w:t xml:space="preserve">Community Outreach and Energy Assistance:  </w:t>
      </w:r>
      <w:r w:rsidR="007F0204" w:rsidRPr="007F0204">
        <w:t>T</w:t>
      </w:r>
      <w:r w:rsidRPr="007F0204">
        <w:t>he</w:t>
      </w:r>
      <w:r>
        <w:t xml:space="preserve"> Community Outreach and Energy Assistance department is responsible for delivering and administering energy assistance programs that reduce the energy burden for our low income and vulnerable customers.  In addition</w:t>
      </w:r>
      <w:r w:rsidR="00673DCF">
        <w:t>,</w:t>
      </w:r>
      <w:r>
        <w:t xml:space="preserve"> the department is responsible for offering energy conservation and education to low</w:t>
      </w:r>
      <w:r w:rsidR="00673DCF">
        <w:t>-</w:t>
      </w:r>
      <w:r>
        <w:t xml:space="preserve">income customers.  See </w:t>
      </w:r>
      <w:r w:rsidR="00673DCF">
        <w:t>S</w:t>
      </w:r>
      <w:r>
        <w:t>ection III for additional information about the support offered by this department.</w:t>
      </w:r>
    </w:p>
    <w:p w14:paraId="0A771691" w14:textId="77777777" w:rsidR="009010F2" w:rsidRDefault="009010F2" w:rsidP="00FE7F88">
      <w:pPr>
        <w:tabs>
          <w:tab w:val="left" w:pos="720"/>
        </w:tabs>
        <w:adjustRightInd w:val="0"/>
        <w:ind w:left="720"/>
        <w:jc w:val="both"/>
        <w:rPr>
          <w:b/>
        </w:rPr>
      </w:pPr>
    </w:p>
    <w:p w14:paraId="15A96B68" w14:textId="0F8EE100" w:rsidR="009805F2" w:rsidRPr="00FE7F88" w:rsidRDefault="009805F2" w:rsidP="00FE7F88">
      <w:pPr>
        <w:tabs>
          <w:tab w:val="left" w:pos="720"/>
        </w:tabs>
        <w:adjustRightInd w:val="0"/>
        <w:ind w:left="720"/>
        <w:jc w:val="both"/>
      </w:pPr>
      <w:r>
        <w:rPr>
          <w:b/>
        </w:rPr>
        <w:t>Energy Efficiency:</w:t>
      </w:r>
      <w:r w:rsidR="0066135F">
        <w:rPr>
          <w:b/>
        </w:rPr>
        <w:t xml:space="preserve">  </w:t>
      </w:r>
      <w:r w:rsidR="007F0204">
        <w:t>T</w:t>
      </w:r>
      <w:r w:rsidR="00FE7F88">
        <w:t>he Energy Efficiency department is responsible for delivering the</w:t>
      </w:r>
      <w:r w:rsidR="007F0181">
        <w:t xml:space="preserve"> Company’s </w:t>
      </w:r>
      <w:r w:rsidR="007F0204">
        <w:t xml:space="preserve">electric and natural </w:t>
      </w:r>
      <w:r w:rsidR="007F0181">
        <w:t xml:space="preserve">energy efficiency programs.  Its primary goal is to meet or exceed the annual kWh </w:t>
      </w:r>
      <w:r w:rsidR="007F0204">
        <w:t xml:space="preserve">and therm </w:t>
      </w:r>
      <w:r w:rsidR="007F0181">
        <w:t xml:space="preserve">savings goals in both the Company’s Washington and Idaho jurisdictions.  </w:t>
      </w:r>
      <w:r w:rsidR="001768CE">
        <w:t>In addition to delivering program</w:t>
      </w:r>
      <w:r w:rsidR="000B57C8">
        <w:t>s</w:t>
      </w:r>
      <w:r w:rsidR="001768CE">
        <w:t xml:space="preserve"> to reach the Company’s savings goals, the Energy Efficiency department also provides tools and education to help customers control their energy cost</w:t>
      </w:r>
      <w:r w:rsidR="000B57C8">
        <w:t>s</w:t>
      </w:r>
      <w:r w:rsidR="001768CE">
        <w:t xml:space="preserve"> and reduce their energy footprint.</w:t>
      </w:r>
      <w:r w:rsidR="007F0181">
        <w:t xml:space="preserve">  </w:t>
      </w:r>
      <w:r w:rsidR="00FE7F88">
        <w:t xml:space="preserve"> </w:t>
      </w:r>
    </w:p>
    <w:p w14:paraId="1F8A2723" w14:textId="77777777" w:rsidR="009010F2" w:rsidRDefault="009010F2" w:rsidP="00FE7F88">
      <w:pPr>
        <w:tabs>
          <w:tab w:val="left" w:pos="720"/>
        </w:tabs>
        <w:adjustRightInd w:val="0"/>
        <w:ind w:left="720"/>
        <w:jc w:val="both"/>
        <w:rPr>
          <w:b/>
        </w:rPr>
      </w:pPr>
    </w:p>
    <w:p w14:paraId="09FEC066" w14:textId="5FEB67F2" w:rsidR="00972A18" w:rsidRDefault="00F17212" w:rsidP="00972A18">
      <w:pPr>
        <w:tabs>
          <w:tab w:val="left" w:pos="720"/>
        </w:tabs>
        <w:adjustRightInd w:val="0"/>
        <w:ind w:left="720"/>
        <w:jc w:val="both"/>
        <w:rPr>
          <w:b/>
        </w:rPr>
      </w:pPr>
      <w:r>
        <w:rPr>
          <w:b/>
        </w:rPr>
        <w:t>External Communications:</w:t>
      </w:r>
      <w:r w:rsidR="0059405C">
        <w:rPr>
          <w:b/>
        </w:rPr>
        <w:t xml:space="preserve">  </w:t>
      </w:r>
      <w:r w:rsidR="007F0204">
        <w:t>T</w:t>
      </w:r>
      <w:r w:rsidR="000C7179">
        <w:t>he External Communications department is responsible</w:t>
      </w:r>
      <w:r w:rsidR="009636AF">
        <w:t xml:space="preserve"> for</w:t>
      </w:r>
      <w:r w:rsidR="000C7179">
        <w:t xml:space="preserve"> customer communications </w:t>
      </w:r>
      <w:r w:rsidR="00673DCF">
        <w:t>and</w:t>
      </w:r>
      <w:r w:rsidR="000C7179">
        <w:t xml:space="preserve"> for the Company’s external facing technologies, which include the Company’s website and mobile applications.</w:t>
      </w:r>
      <w:r w:rsidR="00972A18">
        <w:rPr>
          <w:b/>
        </w:rPr>
        <w:br w:type="page"/>
      </w:r>
    </w:p>
    <w:p w14:paraId="4AC45B71" w14:textId="5877E0FA" w:rsidR="006033C5" w:rsidRDefault="00CA57A1" w:rsidP="00424806">
      <w:pPr>
        <w:tabs>
          <w:tab w:val="left" w:pos="720"/>
        </w:tabs>
        <w:adjustRightInd w:val="0"/>
        <w:ind w:left="720"/>
        <w:jc w:val="both"/>
      </w:pPr>
      <w:r>
        <w:rPr>
          <w:b/>
        </w:rPr>
        <w:lastRenderedPageBreak/>
        <w:t>Products and Services:</w:t>
      </w:r>
      <w:r w:rsidR="00FD78D9">
        <w:rPr>
          <w:b/>
        </w:rPr>
        <w:t xml:space="preserve">  </w:t>
      </w:r>
      <w:r w:rsidR="007F0204">
        <w:t>T</w:t>
      </w:r>
      <w:r w:rsidR="00FD78D9">
        <w:t xml:space="preserve">he Products and Services department is responsible for delivering new products and services that our customers desire.  Through engagement and customer research, the department is focused on delivering solutions that meet our customers’ </w:t>
      </w:r>
      <w:r w:rsidR="009636AF">
        <w:t xml:space="preserve">evolving </w:t>
      </w:r>
      <w:r w:rsidR="00FD78D9">
        <w:t>needs and expectations.</w:t>
      </w:r>
    </w:p>
    <w:p w14:paraId="435FE89D" w14:textId="77777777" w:rsidR="00FB4BD4" w:rsidRPr="00424806" w:rsidRDefault="00FB4BD4" w:rsidP="00424806">
      <w:pPr>
        <w:tabs>
          <w:tab w:val="left" w:pos="720"/>
        </w:tabs>
        <w:adjustRightInd w:val="0"/>
        <w:ind w:left="720"/>
        <w:jc w:val="both"/>
      </w:pPr>
    </w:p>
    <w:p w14:paraId="515C50F0" w14:textId="77777777" w:rsidR="008D33AF" w:rsidRPr="008D33AF" w:rsidRDefault="008D33AF" w:rsidP="008D33AF">
      <w:pPr>
        <w:pStyle w:val="BodyText3"/>
        <w:spacing w:line="480" w:lineRule="auto"/>
        <w:jc w:val="center"/>
        <w:rPr>
          <w:b/>
          <w:u w:val="single"/>
        </w:rPr>
      </w:pPr>
      <w:r w:rsidRPr="008D33AF">
        <w:rPr>
          <w:b/>
          <w:u w:val="single"/>
        </w:rPr>
        <w:t xml:space="preserve">III. </w:t>
      </w:r>
      <w:r w:rsidR="00555498">
        <w:rPr>
          <w:b/>
          <w:u w:val="single"/>
        </w:rPr>
        <w:t xml:space="preserve"> </w:t>
      </w:r>
      <w:r w:rsidR="007E1621">
        <w:rPr>
          <w:b/>
          <w:u w:val="single"/>
        </w:rPr>
        <w:t xml:space="preserve">CUSTOMER </w:t>
      </w:r>
      <w:r w:rsidR="00C16ADD">
        <w:rPr>
          <w:b/>
          <w:u w:val="single"/>
        </w:rPr>
        <w:t xml:space="preserve">SERVICE &amp; </w:t>
      </w:r>
      <w:r w:rsidR="007E1621">
        <w:rPr>
          <w:b/>
          <w:u w:val="single"/>
        </w:rPr>
        <w:t>SUPPORT PROGRAMS</w:t>
      </w:r>
    </w:p>
    <w:p w14:paraId="5D99E06D" w14:textId="77777777" w:rsidR="00571980" w:rsidRPr="004E67FC" w:rsidRDefault="00571980" w:rsidP="00571980">
      <w:pPr>
        <w:tabs>
          <w:tab w:val="left" w:pos="0"/>
        </w:tabs>
        <w:spacing w:line="480" w:lineRule="auto"/>
        <w:ind w:firstLine="720"/>
        <w:jc w:val="both"/>
        <w:rPr>
          <w:b/>
          <w:bCs/>
        </w:rPr>
      </w:pPr>
      <w:r w:rsidRPr="00AA5291">
        <w:rPr>
          <w:b/>
          <w:bCs/>
        </w:rPr>
        <w:t>Q.</w:t>
      </w:r>
      <w:r w:rsidRPr="00AA5291">
        <w:rPr>
          <w:b/>
          <w:bCs/>
        </w:rPr>
        <w:tab/>
      </w:r>
      <w:r>
        <w:rPr>
          <w:b/>
          <w:bCs/>
        </w:rPr>
        <w:t xml:space="preserve">Please describe Avista’s Customer Service </w:t>
      </w:r>
      <w:r w:rsidR="006777D8">
        <w:rPr>
          <w:b/>
          <w:bCs/>
        </w:rPr>
        <w:t>department</w:t>
      </w:r>
      <w:r>
        <w:rPr>
          <w:b/>
          <w:bCs/>
        </w:rPr>
        <w:t>.</w:t>
      </w:r>
      <w:r w:rsidRPr="004E67FC">
        <w:rPr>
          <w:b/>
          <w:bCs/>
        </w:rPr>
        <w:t xml:space="preserve"> </w:t>
      </w:r>
    </w:p>
    <w:p w14:paraId="73439C3F" w14:textId="36D54E42" w:rsidR="00206199" w:rsidRDefault="00571980" w:rsidP="00E257B5">
      <w:pPr>
        <w:spacing w:line="480" w:lineRule="auto"/>
        <w:ind w:firstLine="720"/>
        <w:jc w:val="both"/>
      </w:pPr>
      <w:r w:rsidRPr="007D0EAE">
        <w:t>A.</w:t>
      </w:r>
      <w:r w:rsidR="00785ECD">
        <w:tab/>
      </w:r>
      <w:r w:rsidR="00E257B5">
        <w:t>Avista’s Customer S</w:t>
      </w:r>
      <w:r w:rsidR="009805F2">
        <w:t xml:space="preserve">ervice department </w:t>
      </w:r>
      <w:r w:rsidR="00E257B5">
        <w:t>is the primary interface between the Company and its customers</w:t>
      </w:r>
      <w:r w:rsidR="009636AF">
        <w:t xml:space="preserve"> and includes Meter Reading, Billing, Credit and Collections, and the Call Center</w:t>
      </w:r>
      <w:r w:rsidR="00E257B5">
        <w:t xml:space="preserve">.  In 2016, the Call Center answered 726,644 calls </w:t>
      </w:r>
      <w:r w:rsidR="008F44F2">
        <w:t xml:space="preserve">and fielded </w:t>
      </w:r>
      <w:r w:rsidR="004F730D">
        <w:t>66,124</w:t>
      </w:r>
      <w:r w:rsidR="008F44F2">
        <w:t xml:space="preserve"> emails</w:t>
      </w:r>
      <w:r w:rsidR="004F730D">
        <w:t xml:space="preserve"> and electronic communications</w:t>
      </w:r>
      <w:r w:rsidR="008F44F2">
        <w:t xml:space="preserve"> </w:t>
      </w:r>
      <w:r w:rsidR="00E257B5">
        <w:t xml:space="preserve">from customers across the Company’s three jurisdictions: Washington, Idaho, and Oregon.  The Customer Service department is comprised of </w:t>
      </w:r>
      <w:r w:rsidR="00012B25">
        <w:t xml:space="preserve">approximately </w:t>
      </w:r>
      <w:r w:rsidR="009636AF">
        <w:t>220</w:t>
      </w:r>
      <w:r w:rsidR="00E257B5">
        <w:t xml:space="preserve"> employees that work in various roles.  </w:t>
      </w:r>
    </w:p>
    <w:p w14:paraId="03CE1740" w14:textId="074EA0E6" w:rsidR="00E257B5" w:rsidRDefault="00E257B5" w:rsidP="00E257B5">
      <w:pPr>
        <w:spacing w:line="480" w:lineRule="auto"/>
        <w:ind w:firstLine="720"/>
        <w:jc w:val="both"/>
        <w:rPr>
          <w:sz w:val="22"/>
          <w:szCs w:val="22"/>
        </w:rPr>
      </w:pPr>
      <w:r>
        <w:t xml:space="preserve">Avista’s </w:t>
      </w:r>
      <w:r w:rsidR="008677CA">
        <w:t>Call Center</w:t>
      </w:r>
      <w:r>
        <w:t xml:space="preserve"> employees are spread across three different service centers located in Spokane, Washington, Coeur d’Alene, Idaho, and Lewiston, Idaho.  The three service centers are networked together to operate as a single </w:t>
      </w:r>
      <w:r w:rsidR="009805F2">
        <w:t>Call</w:t>
      </w:r>
      <w:r>
        <w:t xml:space="preserve"> Center supporting Avista’s customers.  </w:t>
      </w:r>
      <w:r w:rsidR="007F0204">
        <w:t>Each</w:t>
      </w:r>
      <w:r>
        <w:t xml:space="preserve"> employee is trained in their role to work with customer accounts or take phone calls from customers in all three of the Company’s jurisdictions.  All customer phone calls come in through a single number, 1-800-227-9187, and are answered by the next available representative, regardless of the location they reside.</w:t>
      </w:r>
      <w:r w:rsidR="001A2B75">
        <w:t xml:space="preserve">  Our most recent 2016 year end Voice of the Customer (VOC) results, as further described in Section IV below, show that 93% of our customers that had contact with Avista’s Call Center in our Washington, Idaho, and Oregon operating divisions were satisfied </w:t>
      </w:r>
      <w:r w:rsidR="00673DCF">
        <w:t xml:space="preserve">or very satisfied </w:t>
      </w:r>
      <w:r w:rsidR="001A2B75">
        <w:t>with the service they received.</w:t>
      </w:r>
      <w:r w:rsidR="001A2B75">
        <w:rPr>
          <w:rStyle w:val="FootnoteReference"/>
        </w:rPr>
        <w:footnoteReference w:id="1"/>
      </w:r>
      <w:r w:rsidR="001A2B75">
        <w:t xml:space="preserve"> </w:t>
      </w:r>
    </w:p>
    <w:p w14:paraId="145E9731" w14:textId="77777777" w:rsidR="004E67FC" w:rsidRPr="004E67FC" w:rsidRDefault="004E67FC" w:rsidP="00571980">
      <w:pPr>
        <w:tabs>
          <w:tab w:val="left" w:pos="0"/>
        </w:tabs>
        <w:spacing w:line="480" w:lineRule="auto"/>
        <w:ind w:firstLine="720"/>
        <w:jc w:val="both"/>
        <w:rPr>
          <w:b/>
          <w:bCs/>
        </w:rPr>
      </w:pPr>
      <w:r w:rsidRPr="00AA5291">
        <w:rPr>
          <w:b/>
          <w:bCs/>
        </w:rPr>
        <w:lastRenderedPageBreak/>
        <w:t>Q.</w:t>
      </w:r>
      <w:r w:rsidRPr="00AA5291">
        <w:rPr>
          <w:b/>
          <w:bCs/>
        </w:rPr>
        <w:tab/>
      </w:r>
      <w:r w:rsidR="008C5E48">
        <w:rPr>
          <w:b/>
          <w:bCs/>
        </w:rPr>
        <w:t>What</w:t>
      </w:r>
      <w:r w:rsidRPr="00AA5291">
        <w:rPr>
          <w:b/>
          <w:bCs/>
        </w:rPr>
        <w:t xml:space="preserve"> customer support programs </w:t>
      </w:r>
      <w:r w:rsidR="008C5E48">
        <w:rPr>
          <w:b/>
          <w:bCs/>
        </w:rPr>
        <w:t>does Avista provide</w:t>
      </w:r>
      <w:r w:rsidRPr="00AA5291">
        <w:rPr>
          <w:b/>
          <w:bCs/>
        </w:rPr>
        <w:t xml:space="preserve"> for its customers in </w:t>
      </w:r>
      <w:r w:rsidR="00B841E3" w:rsidRPr="00AA5291">
        <w:rPr>
          <w:b/>
          <w:bCs/>
        </w:rPr>
        <w:t>Washington</w:t>
      </w:r>
      <w:r w:rsidR="006103FB">
        <w:rPr>
          <w:b/>
          <w:bCs/>
        </w:rPr>
        <w:t>?</w:t>
      </w:r>
      <w:r w:rsidRPr="004E67FC">
        <w:rPr>
          <w:b/>
          <w:bCs/>
        </w:rPr>
        <w:t xml:space="preserve"> </w:t>
      </w:r>
    </w:p>
    <w:p w14:paraId="0BDAFB56" w14:textId="5681DD44" w:rsidR="006C4093" w:rsidRDefault="00AA5291" w:rsidP="00BD6322">
      <w:pPr>
        <w:pStyle w:val="BodyTextIndent3"/>
        <w:tabs>
          <w:tab w:val="clear" w:pos="1260"/>
        </w:tabs>
        <w:rPr>
          <w:b w:val="0"/>
          <w:bCs w:val="0"/>
        </w:rPr>
      </w:pPr>
      <w:r w:rsidRPr="007D0EAE">
        <w:rPr>
          <w:b w:val="0"/>
        </w:rPr>
        <w:t>A.</w:t>
      </w:r>
      <w:r w:rsidRPr="007D0EAE">
        <w:rPr>
          <w:b w:val="0"/>
        </w:rPr>
        <w:tab/>
        <w:t>Avista Utilities offers a number of programs for its Washington customers, such as the Low-Income Rate Assistance Program (LIRAP), Project Share for emergency assistance to customers, a Customer Assistance Referral and Evaluation Service (CARES) program, senior programs, level pay plans, and payment arrangements.</w:t>
      </w:r>
      <w:r w:rsidR="00CD189B">
        <w:rPr>
          <w:b w:val="0"/>
        </w:rPr>
        <w:t xml:space="preserve"> </w:t>
      </w:r>
      <w:r w:rsidR="003D47C6">
        <w:rPr>
          <w:b w:val="0"/>
        </w:rPr>
        <w:t xml:space="preserve"> </w:t>
      </w:r>
      <w:r w:rsidR="00CD189B">
        <w:rPr>
          <w:b w:val="0"/>
          <w:bCs w:val="0"/>
        </w:rPr>
        <w:t>Through these programs</w:t>
      </w:r>
      <w:r w:rsidR="00031593">
        <w:rPr>
          <w:b w:val="0"/>
          <w:bCs w:val="0"/>
        </w:rPr>
        <w:t>,</w:t>
      </w:r>
      <w:r w:rsidR="003B5A9A">
        <w:rPr>
          <w:b w:val="0"/>
          <w:bCs w:val="0"/>
        </w:rPr>
        <w:t xml:space="preserve"> the Company works to</w:t>
      </w:r>
      <w:r w:rsidR="00CD189B" w:rsidRPr="004E67FC">
        <w:rPr>
          <w:b w:val="0"/>
          <w:bCs w:val="0"/>
        </w:rPr>
        <w:t xml:space="preserve"> ease the burden of energy costs for customers that have the greatest need.  </w:t>
      </w:r>
    </w:p>
    <w:p w14:paraId="6AE8BF1F" w14:textId="3D8659AC" w:rsidR="00CD189B" w:rsidRDefault="006C4093" w:rsidP="00BD6322">
      <w:pPr>
        <w:pStyle w:val="BodyTextIndent3"/>
        <w:tabs>
          <w:tab w:val="clear" w:pos="1260"/>
        </w:tabs>
        <w:rPr>
          <w:b w:val="0"/>
        </w:rPr>
      </w:pPr>
      <w:r w:rsidRPr="00D77780">
        <w:rPr>
          <w:b w:val="0"/>
        </w:rPr>
        <w:t>To assist our cust</w:t>
      </w:r>
      <w:r w:rsidR="00031593">
        <w:rPr>
          <w:b w:val="0"/>
        </w:rPr>
        <w:t>omers</w:t>
      </w:r>
      <w:r w:rsidRPr="00D77780">
        <w:rPr>
          <w:b w:val="0"/>
        </w:rPr>
        <w:t xml:space="preserve"> in their ability to pay, the Company focuses on actions and programs in four primary areas:  1) advocacy for</w:t>
      </w:r>
      <w:r w:rsidR="00031593">
        <w:rPr>
          <w:b w:val="0"/>
        </w:rPr>
        <w:t>,</w:t>
      </w:r>
      <w:r w:rsidRPr="00D77780">
        <w:rPr>
          <w:b w:val="0"/>
        </w:rPr>
        <w:t xml:space="preserve"> and support of</w:t>
      </w:r>
      <w:r w:rsidR="00031593">
        <w:rPr>
          <w:b w:val="0"/>
        </w:rPr>
        <w:t>,</w:t>
      </w:r>
      <w:r w:rsidRPr="00D77780">
        <w:rPr>
          <w:b w:val="0"/>
        </w:rPr>
        <w:t xml:space="preserve"> assistance programs providing direct financial assistance</w:t>
      </w:r>
      <w:r w:rsidR="00673DCF">
        <w:rPr>
          <w:b w:val="0"/>
        </w:rPr>
        <w:t xml:space="preserve"> for payment of customers’ energy bills</w:t>
      </w:r>
      <w:r w:rsidRPr="00D77780">
        <w:rPr>
          <w:b w:val="0"/>
        </w:rPr>
        <w:t>; 2) low income and senior outreach programs; 3) energy efficiency and energy conservation education; and 4) support of community programs that increase customers’ ability to pay basic costs of living.</w:t>
      </w:r>
    </w:p>
    <w:p w14:paraId="7DF900E5" w14:textId="77777777" w:rsidR="00AA46CF" w:rsidRPr="00360BD3" w:rsidRDefault="00AA46CF" w:rsidP="00B715BE">
      <w:pPr>
        <w:tabs>
          <w:tab w:val="left" w:pos="0"/>
        </w:tabs>
        <w:spacing w:line="480" w:lineRule="auto"/>
        <w:ind w:firstLine="720"/>
        <w:jc w:val="both"/>
        <w:rPr>
          <w:b/>
          <w:bCs/>
        </w:rPr>
      </w:pPr>
      <w:r w:rsidRPr="006E02F1">
        <w:rPr>
          <w:b/>
          <w:bCs/>
        </w:rPr>
        <w:t>Q.</w:t>
      </w:r>
      <w:r w:rsidRPr="006E02F1">
        <w:rPr>
          <w:b/>
          <w:bCs/>
        </w:rPr>
        <w:tab/>
        <w:t xml:space="preserve">What is the Company’s Low Income Rate Assistance </w:t>
      </w:r>
      <w:r w:rsidR="006103FB" w:rsidRPr="006E02F1">
        <w:rPr>
          <w:b/>
          <w:bCs/>
        </w:rPr>
        <w:t>Program</w:t>
      </w:r>
      <w:r w:rsidR="006103FB">
        <w:rPr>
          <w:b/>
          <w:bCs/>
        </w:rPr>
        <w:t>,</w:t>
      </w:r>
      <w:r w:rsidRPr="006E02F1">
        <w:rPr>
          <w:b/>
          <w:bCs/>
        </w:rPr>
        <w:t xml:space="preserve"> or LIRAP?</w:t>
      </w:r>
    </w:p>
    <w:p w14:paraId="54A43C1D" w14:textId="2EE19D46" w:rsidR="00C17855" w:rsidRPr="00C17855" w:rsidRDefault="00AA46CF" w:rsidP="00F7369F">
      <w:pPr>
        <w:spacing w:line="480" w:lineRule="auto"/>
        <w:ind w:firstLine="720"/>
        <w:jc w:val="both"/>
        <w:rPr>
          <w:rFonts w:cs="Arial"/>
        </w:rPr>
      </w:pPr>
      <w:r>
        <w:rPr>
          <w:rFonts w:cs="Arial"/>
          <w:color w:val="000000" w:themeColor="text1"/>
        </w:rPr>
        <w:t>A.</w:t>
      </w:r>
      <w:r>
        <w:rPr>
          <w:rFonts w:cs="Arial"/>
          <w:color w:val="000000" w:themeColor="text1"/>
        </w:rPr>
        <w:tab/>
        <w:t>The Company’s</w:t>
      </w:r>
      <w:r w:rsidRPr="001C5833">
        <w:rPr>
          <w:rFonts w:cs="Arial"/>
          <w:color w:val="000000" w:themeColor="text1"/>
        </w:rPr>
        <w:t xml:space="preserve"> </w:t>
      </w:r>
      <w:r w:rsidR="00C8340D">
        <w:rPr>
          <w:rFonts w:cs="Arial"/>
          <w:color w:val="000000" w:themeColor="text1"/>
        </w:rPr>
        <w:t>LIRAP program</w:t>
      </w:r>
      <w:r w:rsidRPr="001C5833">
        <w:rPr>
          <w:rFonts w:cs="Arial"/>
          <w:color w:val="000000" w:themeColor="text1"/>
        </w:rPr>
        <w:t xml:space="preserve"> approved by the Commission in 2001 collects funding through electric and natural gas t</w:t>
      </w:r>
      <w:r w:rsidR="00E024CC">
        <w:rPr>
          <w:rFonts w:cs="Arial"/>
          <w:color w:val="000000" w:themeColor="text1"/>
        </w:rPr>
        <w:t>ariff surcharges on Schedules 92 and 192</w:t>
      </w:r>
      <w:r w:rsidRPr="001C5833">
        <w:rPr>
          <w:rFonts w:cs="Arial"/>
          <w:color w:val="000000" w:themeColor="text1"/>
        </w:rPr>
        <w:t>.  These funds are distributed by Community Action Agencies (CAA’s) in a manner similar to the Federal and State-sponsored Low Income Home Energy Assistance Program (LIHEAP)</w:t>
      </w:r>
      <w:r>
        <w:rPr>
          <w:rStyle w:val="FootnoteReference"/>
          <w:rFonts w:cs="Arial"/>
          <w:color w:val="000000" w:themeColor="text1"/>
        </w:rPr>
        <w:footnoteReference w:id="2"/>
      </w:r>
      <w:r w:rsidRPr="001C5833">
        <w:rPr>
          <w:rFonts w:cs="Arial"/>
          <w:color w:val="000000" w:themeColor="text1"/>
        </w:rPr>
        <w:t xml:space="preserve">. </w:t>
      </w:r>
      <w:r w:rsidR="00996EC6">
        <w:rPr>
          <w:rFonts w:cs="Arial"/>
          <w:color w:val="000000" w:themeColor="text1"/>
        </w:rPr>
        <w:t xml:space="preserve"> </w:t>
      </w:r>
      <w:r w:rsidRPr="00C17855">
        <w:rPr>
          <w:rFonts w:cs="Arial"/>
        </w:rPr>
        <w:lastRenderedPageBreak/>
        <w:t>LIRAP, like LIHEAP</w:t>
      </w:r>
      <w:r w:rsidR="00C96ADC" w:rsidRPr="00C17855">
        <w:rPr>
          <w:rFonts w:cs="Arial"/>
        </w:rPr>
        <w:t>,</w:t>
      </w:r>
      <w:r w:rsidRPr="00C17855">
        <w:rPr>
          <w:rFonts w:cs="Arial"/>
        </w:rPr>
        <w:t xml:space="preserve"> can help a household avoid having its utilities shut </w:t>
      </w:r>
      <w:r w:rsidR="00B715BE" w:rsidRPr="00C17855">
        <w:rPr>
          <w:rFonts w:cs="Arial"/>
        </w:rPr>
        <w:t>off or help reestablish service</w:t>
      </w:r>
      <w:r w:rsidR="0040252C" w:rsidRPr="00C17855">
        <w:rPr>
          <w:rFonts w:cs="Arial"/>
        </w:rPr>
        <w:t>,</w:t>
      </w:r>
      <w:r w:rsidRPr="00C17855">
        <w:rPr>
          <w:rFonts w:cs="Arial"/>
        </w:rPr>
        <w:t xml:space="preserve"> and can also help pay ongoing </w:t>
      </w:r>
      <w:r w:rsidR="00673DCF">
        <w:rPr>
          <w:rFonts w:cs="Arial"/>
        </w:rPr>
        <w:t>energy</w:t>
      </w:r>
      <w:r w:rsidRPr="00C17855">
        <w:rPr>
          <w:rFonts w:cs="Arial"/>
        </w:rPr>
        <w:t xml:space="preserve"> costs.</w:t>
      </w:r>
      <w:r w:rsidR="00C17855" w:rsidRPr="00C17855">
        <w:rPr>
          <w:rFonts w:cs="Arial"/>
        </w:rPr>
        <w:t xml:space="preserve">  Avista is committed to reducing the burden of energy costs for our customers most affected by rising energy prices, including low income individuals and families, seniors, disabled and vulnerable customers.</w:t>
      </w:r>
      <w:r w:rsidR="00AF1CA1">
        <w:rPr>
          <w:rFonts w:cs="Arial"/>
        </w:rPr>
        <w:t xml:space="preserve">  </w:t>
      </w:r>
    </w:p>
    <w:p w14:paraId="63C445FE" w14:textId="4C9DDF7E" w:rsidR="004E526E" w:rsidRDefault="00DE6673" w:rsidP="00673DCF">
      <w:pPr>
        <w:spacing w:line="480" w:lineRule="auto"/>
        <w:ind w:firstLine="720"/>
        <w:jc w:val="both"/>
        <w:rPr>
          <w:rFonts w:cs="Arial"/>
          <w:b/>
          <w:u w:val="single"/>
        </w:rPr>
      </w:pPr>
      <w:r>
        <w:rPr>
          <w:rFonts w:cs="Arial"/>
        </w:rPr>
        <w:t xml:space="preserve">During the </w:t>
      </w:r>
      <w:r w:rsidR="007A5F0B">
        <w:rPr>
          <w:rFonts w:cs="Arial"/>
        </w:rPr>
        <w:t>2015</w:t>
      </w:r>
      <w:r w:rsidR="00DA7DDA">
        <w:rPr>
          <w:rFonts w:cs="Arial"/>
        </w:rPr>
        <w:t>/201</w:t>
      </w:r>
      <w:r w:rsidR="007A5F0B">
        <w:rPr>
          <w:rFonts w:cs="Arial"/>
        </w:rPr>
        <w:t>6</w:t>
      </w:r>
      <w:r w:rsidR="00AA46CF">
        <w:rPr>
          <w:rFonts w:cs="Arial"/>
        </w:rPr>
        <w:t xml:space="preserve"> heating season</w:t>
      </w:r>
      <w:r w:rsidR="00DA7DDA">
        <w:rPr>
          <w:rFonts w:cs="Arial"/>
        </w:rPr>
        <w:t xml:space="preserve"> (October 201</w:t>
      </w:r>
      <w:r w:rsidR="007A5F0B">
        <w:rPr>
          <w:rFonts w:cs="Arial"/>
        </w:rPr>
        <w:t>5</w:t>
      </w:r>
      <w:r w:rsidR="00DA7DDA">
        <w:rPr>
          <w:rFonts w:cs="Arial"/>
        </w:rPr>
        <w:t xml:space="preserve"> – September 201</w:t>
      </w:r>
      <w:r w:rsidR="007A5F0B">
        <w:rPr>
          <w:rFonts w:cs="Arial"/>
        </w:rPr>
        <w:t>6</w:t>
      </w:r>
      <w:r w:rsidR="00040889">
        <w:rPr>
          <w:rFonts w:cs="Arial"/>
        </w:rPr>
        <w:t xml:space="preserve"> program year</w:t>
      </w:r>
      <w:r>
        <w:rPr>
          <w:rFonts w:cs="Arial"/>
        </w:rPr>
        <w:t xml:space="preserve">) </w:t>
      </w:r>
      <w:r w:rsidR="00263B70" w:rsidRPr="003B5A9A">
        <w:t>30,</w:t>
      </w:r>
      <w:r w:rsidR="00FC4528" w:rsidRPr="003B5A9A">
        <w:t>403</w:t>
      </w:r>
      <w:r w:rsidR="00CB4B7E">
        <w:t xml:space="preserve"> </w:t>
      </w:r>
      <w:r w:rsidR="00AA46CF">
        <w:t>Washington customers received approximately</w:t>
      </w:r>
      <w:r w:rsidR="00CB4B7E">
        <w:t xml:space="preserve"> $8.8 </w:t>
      </w:r>
      <w:r w:rsidR="00AA46CF">
        <w:t>million in various forms of energy assistance (Federal LIHEAP program, LIRAP, Project Sh</w:t>
      </w:r>
      <w:r w:rsidR="00031593">
        <w:t>are, and local community funds).</w:t>
      </w:r>
      <w:r w:rsidR="00D76E48">
        <w:rPr>
          <w:rFonts w:cs="Arial"/>
        </w:rPr>
        <w:t xml:space="preserve">  The following</w:t>
      </w:r>
      <w:r w:rsidRPr="00DE6673">
        <w:rPr>
          <w:rFonts w:cs="Arial"/>
        </w:rPr>
        <w:t xml:space="preserve"> funds </w:t>
      </w:r>
      <w:r w:rsidR="00D76E48">
        <w:rPr>
          <w:rFonts w:cs="Arial"/>
        </w:rPr>
        <w:t>were</w:t>
      </w:r>
      <w:r w:rsidRPr="00DE6673">
        <w:rPr>
          <w:rFonts w:cs="Arial"/>
        </w:rPr>
        <w:t xml:space="preserve"> </w:t>
      </w:r>
      <w:r w:rsidRPr="00D76E48">
        <w:rPr>
          <w:rFonts w:cs="Arial"/>
          <w:u w:val="single"/>
        </w:rPr>
        <w:t>distributed</w:t>
      </w:r>
      <w:r w:rsidRPr="00DE6673">
        <w:rPr>
          <w:rFonts w:cs="Arial"/>
        </w:rPr>
        <w:t xml:space="preserve"> by Community Action Agencies (CAA’s)</w:t>
      </w:r>
      <w:r w:rsidR="00D76E48">
        <w:rPr>
          <w:rFonts w:cs="Arial"/>
        </w:rPr>
        <w:t xml:space="preserve"> du</w:t>
      </w:r>
      <w:r w:rsidR="00DA7DDA">
        <w:rPr>
          <w:rFonts w:cs="Arial"/>
        </w:rPr>
        <w:t>ring the 201</w:t>
      </w:r>
      <w:r w:rsidR="007A5F0B">
        <w:rPr>
          <w:rFonts w:cs="Arial"/>
        </w:rPr>
        <w:t>5</w:t>
      </w:r>
      <w:r w:rsidR="00DA7DDA">
        <w:rPr>
          <w:rFonts w:cs="Arial"/>
        </w:rPr>
        <w:t>/201</w:t>
      </w:r>
      <w:r w:rsidR="007A5F0B">
        <w:rPr>
          <w:rFonts w:cs="Arial"/>
        </w:rPr>
        <w:t>6</w:t>
      </w:r>
      <w:r w:rsidR="00D76E48">
        <w:rPr>
          <w:rFonts w:cs="Arial"/>
        </w:rPr>
        <w:t xml:space="preserve"> heating season:</w:t>
      </w:r>
    </w:p>
    <w:tbl>
      <w:tblPr>
        <w:tblStyle w:val="TableGrid"/>
        <w:tblpPr w:leftFromText="180" w:rightFromText="180" w:vertAnchor="text" w:horzAnchor="page" w:tblpX="3411" w:tblpY="454"/>
        <w:tblOverlap w:val="never"/>
        <w:tblW w:w="0" w:type="auto"/>
        <w:tblLook w:val="04A0" w:firstRow="1" w:lastRow="0" w:firstColumn="1" w:lastColumn="0" w:noHBand="0" w:noVBand="1"/>
      </w:tblPr>
      <w:tblGrid>
        <w:gridCol w:w="1503"/>
        <w:gridCol w:w="1376"/>
        <w:gridCol w:w="1296"/>
      </w:tblGrid>
      <w:tr w:rsidR="001065CB" w14:paraId="4089708E" w14:textId="77777777" w:rsidTr="001065CB">
        <w:trPr>
          <w:cantSplit/>
          <w:trHeight w:hRule="exact" w:val="360"/>
        </w:trPr>
        <w:tc>
          <w:tcPr>
            <w:tcW w:w="0" w:type="auto"/>
          </w:tcPr>
          <w:p w14:paraId="5D65A897" w14:textId="77777777" w:rsidR="001065CB" w:rsidRPr="00012032" w:rsidRDefault="001065CB" w:rsidP="001065CB">
            <w:pPr>
              <w:spacing w:line="480" w:lineRule="auto"/>
              <w:rPr>
                <w:rFonts w:cs="Arial"/>
                <w:b/>
              </w:rPr>
            </w:pPr>
            <w:r w:rsidRPr="00012032">
              <w:rPr>
                <w:rFonts w:cs="Arial"/>
                <w:b/>
              </w:rPr>
              <w:t>Washington</w:t>
            </w:r>
          </w:p>
        </w:tc>
        <w:tc>
          <w:tcPr>
            <w:tcW w:w="0" w:type="auto"/>
          </w:tcPr>
          <w:p w14:paraId="2001841F" w14:textId="77777777" w:rsidR="001065CB" w:rsidRPr="00012032" w:rsidRDefault="001065CB" w:rsidP="001065CB">
            <w:pPr>
              <w:spacing w:line="480" w:lineRule="auto"/>
              <w:rPr>
                <w:rFonts w:cs="Arial"/>
                <w:b/>
              </w:rPr>
            </w:pPr>
            <w:r w:rsidRPr="00012032">
              <w:rPr>
                <w:rFonts w:cs="Arial"/>
                <w:b/>
              </w:rPr>
              <w:t># of Grants</w:t>
            </w:r>
          </w:p>
        </w:tc>
        <w:tc>
          <w:tcPr>
            <w:tcW w:w="0" w:type="auto"/>
          </w:tcPr>
          <w:p w14:paraId="753655E0" w14:textId="77777777" w:rsidR="001065CB" w:rsidRPr="00012032" w:rsidRDefault="001065CB" w:rsidP="001065CB">
            <w:pPr>
              <w:spacing w:line="480" w:lineRule="auto"/>
              <w:rPr>
                <w:rFonts w:cs="Arial"/>
                <w:b/>
              </w:rPr>
            </w:pPr>
            <w:r w:rsidRPr="00012032">
              <w:rPr>
                <w:rFonts w:cs="Arial"/>
                <w:b/>
              </w:rPr>
              <w:t>Amount</w:t>
            </w:r>
          </w:p>
        </w:tc>
      </w:tr>
      <w:tr w:rsidR="001065CB" w14:paraId="67336E4D" w14:textId="77777777" w:rsidTr="001065CB">
        <w:trPr>
          <w:cantSplit/>
          <w:trHeight w:hRule="exact" w:val="360"/>
        </w:trPr>
        <w:tc>
          <w:tcPr>
            <w:tcW w:w="0" w:type="auto"/>
          </w:tcPr>
          <w:p w14:paraId="73AFCCED" w14:textId="77777777" w:rsidR="001065CB" w:rsidRPr="00CB4B7E" w:rsidRDefault="001065CB" w:rsidP="001065CB">
            <w:pPr>
              <w:spacing w:line="480" w:lineRule="auto"/>
              <w:rPr>
                <w:rFonts w:cs="Arial"/>
              </w:rPr>
            </w:pPr>
            <w:r w:rsidRPr="00CB4B7E">
              <w:rPr>
                <w:rFonts w:cs="Arial"/>
              </w:rPr>
              <w:t>LIHEAP</w:t>
            </w:r>
          </w:p>
        </w:tc>
        <w:tc>
          <w:tcPr>
            <w:tcW w:w="0" w:type="auto"/>
          </w:tcPr>
          <w:p w14:paraId="3A559C08" w14:textId="77777777" w:rsidR="001065CB" w:rsidRPr="00CB4B7E" w:rsidRDefault="001065CB" w:rsidP="001065CB">
            <w:pPr>
              <w:spacing w:line="480" w:lineRule="auto"/>
              <w:jc w:val="right"/>
              <w:rPr>
                <w:rFonts w:cs="Arial"/>
              </w:rPr>
            </w:pPr>
            <w:r>
              <w:rPr>
                <w:rFonts w:cs="Arial"/>
              </w:rPr>
              <w:t>6,567</w:t>
            </w:r>
          </w:p>
        </w:tc>
        <w:tc>
          <w:tcPr>
            <w:tcW w:w="0" w:type="auto"/>
          </w:tcPr>
          <w:p w14:paraId="014FA32C" w14:textId="77777777" w:rsidR="001065CB" w:rsidRPr="00CB4B7E" w:rsidRDefault="001065CB" w:rsidP="001065CB">
            <w:pPr>
              <w:spacing w:line="480" w:lineRule="auto"/>
              <w:jc w:val="right"/>
              <w:rPr>
                <w:rFonts w:cs="Arial"/>
              </w:rPr>
            </w:pPr>
            <w:r>
              <w:rPr>
                <w:rFonts w:cs="Arial"/>
              </w:rPr>
              <w:t>$2,735,954</w:t>
            </w:r>
          </w:p>
        </w:tc>
      </w:tr>
      <w:tr w:rsidR="001065CB" w14:paraId="25B2460C" w14:textId="77777777" w:rsidTr="001065CB">
        <w:trPr>
          <w:cantSplit/>
          <w:trHeight w:hRule="exact" w:val="360"/>
        </w:trPr>
        <w:tc>
          <w:tcPr>
            <w:tcW w:w="0" w:type="auto"/>
          </w:tcPr>
          <w:p w14:paraId="3B1B7D54" w14:textId="77777777" w:rsidR="001065CB" w:rsidRPr="00CB4B7E" w:rsidRDefault="001065CB" w:rsidP="001065CB">
            <w:pPr>
              <w:spacing w:line="480" w:lineRule="auto"/>
              <w:rPr>
                <w:rFonts w:cs="Arial"/>
              </w:rPr>
            </w:pPr>
            <w:r w:rsidRPr="00CB4B7E">
              <w:rPr>
                <w:rFonts w:cs="Arial"/>
              </w:rPr>
              <w:t>Project Share</w:t>
            </w:r>
          </w:p>
        </w:tc>
        <w:tc>
          <w:tcPr>
            <w:tcW w:w="0" w:type="auto"/>
          </w:tcPr>
          <w:p w14:paraId="28A3E066" w14:textId="77777777" w:rsidR="001065CB" w:rsidRPr="00CB4B7E" w:rsidRDefault="001065CB" w:rsidP="001065CB">
            <w:pPr>
              <w:spacing w:line="480" w:lineRule="auto"/>
              <w:jc w:val="right"/>
              <w:rPr>
                <w:rFonts w:cs="Arial"/>
              </w:rPr>
            </w:pPr>
            <w:r>
              <w:rPr>
                <w:rFonts w:cs="Arial"/>
              </w:rPr>
              <w:t>403</w:t>
            </w:r>
          </w:p>
        </w:tc>
        <w:tc>
          <w:tcPr>
            <w:tcW w:w="0" w:type="auto"/>
          </w:tcPr>
          <w:p w14:paraId="31E47D93" w14:textId="77777777" w:rsidR="001065CB" w:rsidRPr="00CB4B7E" w:rsidRDefault="001065CB" w:rsidP="001065CB">
            <w:pPr>
              <w:spacing w:line="480" w:lineRule="auto"/>
              <w:jc w:val="right"/>
              <w:rPr>
                <w:rFonts w:cs="Arial"/>
              </w:rPr>
            </w:pPr>
            <w:r>
              <w:rPr>
                <w:rFonts w:cs="Arial"/>
              </w:rPr>
              <w:t>$99,910</w:t>
            </w:r>
          </w:p>
        </w:tc>
      </w:tr>
      <w:tr w:rsidR="001065CB" w14:paraId="6652C0A6" w14:textId="77777777" w:rsidTr="001065CB">
        <w:trPr>
          <w:cantSplit/>
          <w:trHeight w:hRule="exact" w:val="360"/>
        </w:trPr>
        <w:tc>
          <w:tcPr>
            <w:tcW w:w="0" w:type="auto"/>
          </w:tcPr>
          <w:p w14:paraId="43360570" w14:textId="77777777" w:rsidR="001065CB" w:rsidRPr="00CB4B7E" w:rsidRDefault="001065CB" w:rsidP="001065CB">
            <w:pPr>
              <w:spacing w:line="480" w:lineRule="auto"/>
              <w:rPr>
                <w:rFonts w:cs="Arial"/>
              </w:rPr>
            </w:pPr>
            <w:r w:rsidRPr="00CB4B7E">
              <w:rPr>
                <w:rFonts w:cs="Arial"/>
              </w:rPr>
              <w:t>Misc. Grants</w:t>
            </w:r>
          </w:p>
        </w:tc>
        <w:tc>
          <w:tcPr>
            <w:tcW w:w="0" w:type="auto"/>
          </w:tcPr>
          <w:p w14:paraId="0A7B73AE" w14:textId="77777777" w:rsidR="001065CB" w:rsidRPr="00CB4B7E" w:rsidRDefault="001065CB" w:rsidP="001065CB">
            <w:pPr>
              <w:spacing w:line="480" w:lineRule="auto"/>
              <w:jc w:val="right"/>
              <w:rPr>
                <w:rFonts w:cs="Arial"/>
              </w:rPr>
            </w:pPr>
            <w:r>
              <w:rPr>
                <w:rFonts w:cs="Arial"/>
              </w:rPr>
              <w:t>8,622</w:t>
            </w:r>
          </w:p>
        </w:tc>
        <w:tc>
          <w:tcPr>
            <w:tcW w:w="0" w:type="auto"/>
          </w:tcPr>
          <w:p w14:paraId="3D119375" w14:textId="77777777" w:rsidR="001065CB" w:rsidRPr="00CB4B7E" w:rsidRDefault="001065CB" w:rsidP="001065CB">
            <w:pPr>
              <w:spacing w:line="480" w:lineRule="auto"/>
              <w:jc w:val="right"/>
              <w:rPr>
                <w:rFonts w:cs="Arial"/>
              </w:rPr>
            </w:pPr>
            <w:r>
              <w:rPr>
                <w:rFonts w:cs="Arial"/>
              </w:rPr>
              <w:t>$861,445</w:t>
            </w:r>
          </w:p>
        </w:tc>
      </w:tr>
      <w:tr w:rsidR="001065CB" w14:paraId="0F0B80BE" w14:textId="77777777" w:rsidTr="001065CB">
        <w:trPr>
          <w:cantSplit/>
          <w:trHeight w:hRule="exact" w:val="360"/>
        </w:trPr>
        <w:tc>
          <w:tcPr>
            <w:tcW w:w="0" w:type="auto"/>
          </w:tcPr>
          <w:p w14:paraId="0FB595A5" w14:textId="77777777" w:rsidR="001065CB" w:rsidRPr="00CB4B7E" w:rsidRDefault="001065CB" w:rsidP="001065CB">
            <w:pPr>
              <w:spacing w:line="480" w:lineRule="auto"/>
              <w:rPr>
                <w:rFonts w:cs="Arial"/>
              </w:rPr>
            </w:pPr>
            <w:r w:rsidRPr="00CB4B7E">
              <w:rPr>
                <w:rFonts w:cs="Arial"/>
              </w:rPr>
              <w:t>LIRAP</w:t>
            </w:r>
          </w:p>
        </w:tc>
        <w:tc>
          <w:tcPr>
            <w:tcW w:w="0" w:type="auto"/>
          </w:tcPr>
          <w:p w14:paraId="443A9FA7" w14:textId="77777777" w:rsidR="001065CB" w:rsidRPr="00CB4B7E" w:rsidRDefault="001065CB" w:rsidP="001065CB">
            <w:pPr>
              <w:spacing w:line="480" w:lineRule="auto"/>
              <w:jc w:val="right"/>
              <w:rPr>
                <w:rFonts w:cs="Arial"/>
              </w:rPr>
            </w:pPr>
            <w:r w:rsidRPr="00CB4B7E">
              <w:rPr>
                <w:rFonts w:cs="Arial"/>
              </w:rPr>
              <w:t>14,811</w:t>
            </w:r>
          </w:p>
        </w:tc>
        <w:tc>
          <w:tcPr>
            <w:tcW w:w="0" w:type="auto"/>
          </w:tcPr>
          <w:p w14:paraId="180B92CD" w14:textId="77777777" w:rsidR="001065CB" w:rsidRPr="00CB4B7E" w:rsidRDefault="001065CB" w:rsidP="001065CB">
            <w:pPr>
              <w:spacing w:line="480" w:lineRule="auto"/>
              <w:jc w:val="right"/>
              <w:rPr>
                <w:rFonts w:cs="Arial"/>
              </w:rPr>
            </w:pPr>
            <w:r w:rsidRPr="00CB4B7E">
              <w:rPr>
                <w:rFonts w:cs="Arial"/>
              </w:rPr>
              <w:t>$5,125,535</w:t>
            </w:r>
          </w:p>
        </w:tc>
      </w:tr>
      <w:tr w:rsidR="001065CB" w14:paraId="3F7D8438" w14:textId="77777777" w:rsidTr="001065CB">
        <w:trPr>
          <w:cantSplit/>
          <w:trHeight w:hRule="exact" w:val="360"/>
        </w:trPr>
        <w:tc>
          <w:tcPr>
            <w:tcW w:w="0" w:type="auto"/>
          </w:tcPr>
          <w:p w14:paraId="4756AA53" w14:textId="77777777" w:rsidR="001065CB" w:rsidRPr="00CB4B7E" w:rsidRDefault="001065CB" w:rsidP="001065CB">
            <w:pPr>
              <w:spacing w:line="480" w:lineRule="auto"/>
              <w:rPr>
                <w:rFonts w:cs="Arial"/>
                <w:b/>
              </w:rPr>
            </w:pPr>
            <w:r w:rsidRPr="00CB4B7E">
              <w:rPr>
                <w:rFonts w:cs="Arial"/>
                <w:b/>
              </w:rPr>
              <w:t>Total</w:t>
            </w:r>
          </w:p>
        </w:tc>
        <w:tc>
          <w:tcPr>
            <w:tcW w:w="0" w:type="auto"/>
          </w:tcPr>
          <w:p w14:paraId="62D11FEC" w14:textId="77777777" w:rsidR="001065CB" w:rsidRPr="00CB4B7E" w:rsidRDefault="001065CB" w:rsidP="001065CB">
            <w:pPr>
              <w:spacing w:line="480" w:lineRule="auto"/>
              <w:jc w:val="right"/>
              <w:rPr>
                <w:rFonts w:cs="Arial"/>
                <w:b/>
              </w:rPr>
            </w:pPr>
            <w:r>
              <w:rPr>
                <w:rFonts w:cs="Arial"/>
                <w:b/>
              </w:rPr>
              <w:t>30,403</w:t>
            </w:r>
          </w:p>
        </w:tc>
        <w:tc>
          <w:tcPr>
            <w:tcW w:w="0" w:type="auto"/>
          </w:tcPr>
          <w:p w14:paraId="0BC27E8C" w14:textId="77777777" w:rsidR="001065CB" w:rsidRPr="00CB4B7E" w:rsidRDefault="001065CB" w:rsidP="001065CB">
            <w:pPr>
              <w:spacing w:line="480" w:lineRule="auto"/>
              <w:jc w:val="right"/>
              <w:rPr>
                <w:rFonts w:cs="Arial"/>
                <w:b/>
              </w:rPr>
            </w:pPr>
            <w:r>
              <w:rPr>
                <w:rFonts w:cs="Arial"/>
                <w:b/>
              </w:rPr>
              <w:t>$8,822,844</w:t>
            </w:r>
          </w:p>
        </w:tc>
      </w:tr>
    </w:tbl>
    <w:p w14:paraId="78306D18" w14:textId="2BE86478" w:rsidR="00415506" w:rsidRDefault="00AF4C1D" w:rsidP="00B715BE">
      <w:pPr>
        <w:spacing w:line="480" w:lineRule="auto"/>
        <w:jc w:val="both"/>
        <w:rPr>
          <w:rFonts w:cs="Arial"/>
          <w:b/>
        </w:rPr>
      </w:pPr>
      <w:r>
        <w:rPr>
          <w:rFonts w:cs="Arial"/>
          <w:b/>
          <w:u w:val="single"/>
        </w:rPr>
        <w:t>Table</w:t>
      </w:r>
      <w:r w:rsidR="00415506" w:rsidRPr="00415506">
        <w:rPr>
          <w:rFonts w:cs="Arial"/>
          <w:b/>
          <w:u w:val="single"/>
        </w:rPr>
        <w:t xml:space="preserve"> No. </w:t>
      </w:r>
      <w:r w:rsidR="00A57C3D">
        <w:rPr>
          <w:rFonts w:cs="Arial"/>
          <w:b/>
          <w:u w:val="single"/>
        </w:rPr>
        <w:t>1</w:t>
      </w:r>
      <w:r w:rsidR="00D76E48">
        <w:rPr>
          <w:rFonts w:cs="Arial"/>
        </w:rPr>
        <w:t xml:space="preserve"> – </w:t>
      </w:r>
      <w:r w:rsidR="00D76E48" w:rsidRPr="003A5428">
        <w:rPr>
          <w:rFonts w:cs="Arial"/>
          <w:b/>
        </w:rPr>
        <w:t>Distribution of Energy Assistance Funding</w:t>
      </w:r>
    </w:p>
    <w:p w14:paraId="627D2BA6" w14:textId="77777777" w:rsidR="00DC146F" w:rsidRDefault="00DC146F" w:rsidP="00785ECD">
      <w:pPr>
        <w:spacing w:line="480" w:lineRule="auto"/>
        <w:ind w:left="720" w:right="36"/>
        <w:jc w:val="both"/>
        <w:rPr>
          <w:b/>
          <w:bCs/>
        </w:rPr>
      </w:pPr>
    </w:p>
    <w:p w14:paraId="1EA2281F" w14:textId="77777777" w:rsidR="00263B70" w:rsidRDefault="00263B70" w:rsidP="00785ECD">
      <w:pPr>
        <w:spacing w:line="480" w:lineRule="auto"/>
        <w:ind w:left="720" w:right="36"/>
        <w:jc w:val="both"/>
        <w:rPr>
          <w:b/>
          <w:bCs/>
        </w:rPr>
      </w:pPr>
    </w:p>
    <w:p w14:paraId="2DB9DCE6" w14:textId="77777777" w:rsidR="00263B70" w:rsidRDefault="00263B70" w:rsidP="00785ECD">
      <w:pPr>
        <w:spacing w:line="480" w:lineRule="auto"/>
        <w:ind w:left="720" w:right="36"/>
        <w:jc w:val="both"/>
        <w:rPr>
          <w:b/>
          <w:bCs/>
        </w:rPr>
      </w:pPr>
    </w:p>
    <w:p w14:paraId="4FEAA479" w14:textId="77777777" w:rsidR="00263B70" w:rsidRDefault="00263B70" w:rsidP="00785ECD">
      <w:pPr>
        <w:spacing w:line="480" w:lineRule="auto"/>
        <w:ind w:left="720" w:right="36"/>
        <w:jc w:val="both"/>
        <w:rPr>
          <w:b/>
          <w:bCs/>
        </w:rPr>
      </w:pPr>
    </w:p>
    <w:p w14:paraId="12E33CE8" w14:textId="77777777" w:rsidR="00360160" w:rsidRDefault="00360160" w:rsidP="00785ECD">
      <w:pPr>
        <w:spacing w:line="480" w:lineRule="auto"/>
        <w:ind w:left="720" w:right="36"/>
        <w:jc w:val="both"/>
        <w:rPr>
          <w:b/>
          <w:bCs/>
        </w:rPr>
      </w:pPr>
    </w:p>
    <w:p w14:paraId="5C97308D" w14:textId="1ACEC646" w:rsidR="00A42C59" w:rsidRPr="004038C2" w:rsidRDefault="00785ECD" w:rsidP="00785ECD">
      <w:pPr>
        <w:spacing w:line="480" w:lineRule="auto"/>
        <w:ind w:left="720" w:right="36"/>
        <w:jc w:val="both"/>
        <w:rPr>
          <w:b/>
          <w:bCs/>
        </w:rPr>
      </w:pPr>
      <w:r>
        <w:rPr>
          <w:b/>
          <w:bCs/>
        </w:rPr>
        <w:t>Q.</w:t>
      </w:r>
      <w:r>
        <w:rPr>
          <w:b/>
          <w:bCs/>
        </w:rPr>
        <w:tab/>
      </w:r>
      <w:r w:rsidR="00A42C59">
        <w:rPr>
          <w:b/>
          <w:bCs/>
        </w:rPr>
        <w:t xml:space="preserve">Please describe </w:t>
      </w:r>
      <w:r w:rsidR="00FC4528">
        <w:rPr>
          <w:b/>
          <w:bCs/>
        </w:rPr>
        <w:t>the</w:t>
      </w:r>
      <w:r w:rsidR="00A42C59">
        <w:rPr>
          <w:b/>
          <w:bCs/>
        </w:rPr>
        <w:t xml:space="preserve"> recent changes to the LIRAP program.</w:t>
      </w:r>
    </w:p>
    <w:p w14:paraId="2F2E660B" w14:textId="01D66889" w:rsidR="00040889" w:rsidRDefault="00A42C59" w:rsidP="00F55E45">
      <w:pPr>
        <w:spacing w:line="480" w:lineRule="auto"/>
        <w:ind w:firstLine="720"/>
        <w:jc w:val="both"/>
      </w:pPr>
      <w:r w:rsidRPr="004E67FC">
        <w:t>A.</w:t>
      </w:r>
      <w:r w:rsidR="00167F33">
        <w:tab/>
      </w:r>
      <w:r w:rsidR="00040889" w:rsidRPr="0061391F">
        <w:t>In the Company’s 2015 general rate case</w:t>
      </w:r>
      <w:r w:rsidR="00040889">
        <w:rPr>
          <w:rStyle w:val="FootnoteReference"/>
        </w:rPr>
        <w:footnoteReference w:id="3"/>
      </w:r>
      <w:r w:rsidR="00040889" w:rsidRPr="0061391F">
        <w:t xml:space="preserve">, the Commission approved a five-year plan to increase </w:t>
      </w:r>
      <w:r w:rsidR="00040889">
        <w:t xml:space="preserve">LIRAP </w:t>
      </w:r>
      <w:r w:rsidR="00040889" w:rsidRPr="0061391F">
        <w:t xml:space="preserve">funding by </w:t>
      </w:r>
      <w:r w:rsidR="00FC4528">
        <w:t>seven</w:t>
      </w:r>
      <w:r w:rsidR="00040889" w:rsidRPr="0061391F">
        <w:t xml:space="preserve"> percent </w:t>
      </w:r>
      <w:r w:rsidR="00FC4528">
        <w:t xml:space="preserve">annually </w:t>
      </w:r>
      <w:r w:rsidR="00040889" w:rsidRPr="0061391F">
        <w:t xml:space="preserve">or twice the percentage increase in Schedule 1 and Schedule 101 base rates, whichever is greater. </w:t>
      </w:r>
      <w:r w:rsidR="005F6513">
        <w:t xml:space="preserve"> </w:t>
      </w:r>
      <w:r w:rsidR="00040889" w:rsidRPr="0061391F">
        <w:t xml:space="preserve">This funding plan authorizes multi-year </w:t>
      </w:r>
      <w:r w:rsidR="00FC4528">
        <w:t>funding</w:t>
      </w:r>
      <w:r w:rsidR="00040889" w:rsidRPr="0061391F">
        <w:t xml:space="preserve"> increases for Schedules 92 and 192, but does not change any </w:t>
      </w:r>
      <w:r w:rsidR="00040889" w:rsidRPr="0061391F">
        <w:lastRenderedPageBreak/>
        <w:t>LIRAP programs or the way that LIRAP funds are administered</w:t>
      </w:r>
      <w:r w:rsidR="00040889">
        <w:t>.  These annual increases are communicated to the agencies by May</w:t>
      </w:r>
      <w:r w:rsidR="00FC4528">
        <w:t>,</w:t>
      </w:r>
      <w:r w:rsidR="00040889">
        <w:t xml:space="preserve"> prior to the start of the applicable program year. </w:t>
      </w:r>
    </w:p>
    <w:p w14:paraId="220D7F27" w14:textId="215CA478" w:rsidR="00040889" w:rsidRDefault="00040889" w:rsidP="00F55E45">
      <w:pPr>
        <w:spacing w:line="480" w:lineRule="auto"/>
        <w:ind w:firstLine="720"/>
        <w:jc w:val="both"/>
      </w:pPr>
      <w:r>
        <w:t xml:space="preserve">In addition, beginning in the </w:t>
      </w:r>
      <w:r w:rsidRPr="00AA551E">
        <w:t>October 2015 – September 2016 program year</w:t>
      </w:r>
      <w:r>
        <w:t xml:space="preserve">, </w:t>
      </w:r>
      <w:r w:rsidRPr="00F72DB2">
        <w:t xml:space="preserve">Avista introduced a </w:t>
      </w:r>
      <w:r>
        <w:t xml:space="preserve">two-year </w:t>
      </w:r>
      <w:r w:rsidRPr="00F72DB2">
        <w:t xml:space="preserve">rate discount </w:t>
      </w:r>
      <w:r w:rsidR="00026D57">
        <w:t xml:space="preserve">pilot </w:t>
      </w:r>
      <w:r w:rsidRPr="00F72DB2">
        <w:t xml:space="preserve">program </w:t>
      </w:r>
      <w:r>
        <w:t xml:space="preserve">targeted to reach 800 </w:t>
      </w:r>
      <w:r w:rsidRPr="00F72DB2">
        <w:t xml:space="preserve">senior and disabled households with fixed incomes between 126-200 percent of </w:t>
      </w:r>
      <w:r>
        <w:t xml:space="preserve">the </w:t>
      </w:r>
      <w:r w:rsidRPr="00F72DB2">
        <w:t>F</w:t>
      </w:r>
      <w:r>
        <w:t xml:space="preserve">ederal </w:t>
      </w:r>
      <w:r w:rsidRPr="00F72DB2">
        <w:t>P</w:t>
      </w:r>
      <w:r>
        <w:t xml:space="preserve">overty </w:t>
      </w:r>
      <w:r w:rsidRPr="00F72DB2">
        <w:t>L</w:t>
      </w:r>
      <w:r>
        <w:t>evel</w:t>
      </w:r>
      <w:r w:rsidRPr="00F72DB2">
        <w:t xml:space="preserve">. </w:t>
      </w:r>
      <w:r w:rsidR="00076627">
        <w:t xml:space="preserve"> </w:t>
      </w:r>
      <w:r w:rsidRPr="00F72DB2">
        <w:t xml:space="preserve">The per kilowatt-hour and per therm rate discounts </w:t>
      </w:r>
      <w:r w:rsidR="00FC4528">
        <w:t>were</w:t>
      </w:r>
      <w:r w:rsidRPr="00F72DB2">
        <w:t xml:space="preserve"> designed to provide an average bene</w:t>
      </w:r>
      <w:r>
        <w:t>fit of $300 per participant per</w:t>
      </w:r>
      <w:r w:rsidRPr="00F72DB2">
        <w:t xml:space="preserve"> program year, which is </w:t>
      </w:r>
      <w:r w:rsidR="00FC4528">
        <w:t>comparable</w:t>
      </w:r>
      <w:r w:rsidRPr="00F72DB2">
        <w:t xml:space="preserve"> with the grant amount provided through the existing LIRAP Senior Energy Outreach program</w:t>
      </w:r>
      <w:r>
        <w:rPr>
          <w:rStyle w:val="FootnoteReference"/>
        </w:rPr>
        <w:footnoteReference w:id="4"/>
      </w:r>
      <w:r>
        <w:t>.</w:t>
      </w:r>
      <w:r w:rsidRPr="00F72DB2">
        <w:t xml:space="preserve"> </w:t>
      </w:r>
      <w:r>
        <w:t xml:space="preserve"> </w:t>
      </w:r>
    </w:p>
    <w:p w14:paraId="319E9904" w14:textId="6FE6630F" w:rsidR="003B5A9A" w:rsidRDefault="00AE7C18" w:rsidP="00F55E45">
      <w:pPr>
        <w:spacing w:line="480" w:lineRule="auto"/>
        <w:ind w:firstLine="720"/>
        <w:jc w:val="both"/>
      </w:pPr>
      <w:r>
        <w:t>The rate discount pilot served 763 individual households by the conclusion of the October 2015 – September 2016 program year.  Of this amount, 516 customers received discounts for their electric service and 247 for their natural gas service.  The total dollar amount of discounts issued by the program during the first program year totaled $175,468 ($137,348 Electric, $38,120 Natural Gas).  On average, customers participating in the Electric discount program received a total annualized benefit of $446.31 or an average monthly discount of $37.19.  For Natural Gas customers participating in the pilot, the annualized average discount was $306.86 or an average monthly discount of $25.57.</w:t>
      </w:r>
      <w:r w:rsidR="003B5A9A">
        <w:t xml:space="preserve">  The total annualized benefit for electric customers was higher than the original design due to higher than expected participant usage and from electric only customers, who have higher electric heating costs in the winter compared to customers that have both electric and natural gas.</w:t>
      </w:r>
    </w:p>
    <w:p w14:paraId="7AD3B5C2" w14:textId="482FB198" w:rsidR="00AE7C18" w:rsidRDefault="00026D57" w:rsidP="00F55E45">
      <w:pPr>
        <w:spacing w:line="480" w:lineRule="auto"/>
        <w:ind w:firstLine="720"/>
        <w:jc w:val="both"/>
      </w:pPr>
      <w:r>
        <w:t xml:space="preserve">The rate discount pilot program </w:t>
      </w:r>
      <w:r w:rsidR="00EE2DEE">
        <w:t>is scheduled to</w:t>
      </w:r>
      <w:r>
        <w:t xml:space="preserve"> conclude at the end of the current program year, September 30, 2017.</w:t>
      </w:r>
      <w:r w:rsidR="00EE2DEE">
        <w:t xml:space="preserve">  At the conclusion of the two-year pilot program a third-</w:t>
      </w:r>
      <w:r w:rsidR="00EE2DEE">
        <w:lastRenderedPageBreak/>
        <w:t>party evaluator will evaluate the success and impact of the program.  Because the evaluation report will be delivered after September 30, 2017, the Company along with its Energy Assistance Advisory Group, is planning on proposing a continuation of the pilot program for a third year.</w:t>
      </w:r>
    </w:p>
    <w:p w14:paraId="04142FF6" w14:textId="77777777" w:rsidR="006C01DF" w:rsidRPr="004038C2" w:rsidRDefault="00785ECD" w:rsidP="00076627">
      <w:pPr>
        <w:spacing w:line="480" w:lineRule="auto"/>
        <w:ind w:left="720" w:right="43"/>
        <w:jc w:val="both"/>
        <w:rPr>
          <w:b/>
          <w:bCs/>
        </w:rPr>
      </w:pPr>
      <w:r>
        <w:rPr>
          <w:b/>
          <w:bCs/>
        </w:rPr>
        <w:t>Q.</w:t>
      </w:r>
      <w:r>
        <w:rPr>
          <w:b/>
          <w:bCs/>
        </w:rPr>
        <w:tab/>
      </w:r>
      <w:r w:rsidR="006C01DF" w:rsidRPr="004038C2">
        <w:rPr>
          <w:b/>
          <w:bCs/>
        </w:rPr>
        <w:t xml:space="preserve">Please describe the recent results of </w:t>
      </w:r>
      <w:r w:rsidR="009D1FF9">
        <w:rPr>
          <w:b/>
          <w:bCs/>
        </w:rPr>
        <w:t>Project Shar</w:t>
      </w:r>
      <w:r w:rsidR="006103FB">
        <w:rPr>
          <w:b/>
          <w:bCs/>
        </w:rPr>
        <w:t>e.</w:t>
      </w:r>
    </w:p>
    <w:p w14:paraId="15809C5B" w14:textId="25CCF4C4" w:rsidR="006C01DF" w:rsidRDefault="006C01DF" w:rsidP="00BD6322">
      <w:pPr>
        <w:pStyle w:val="BodyText2"/>
        <w:spacing w:line="480" w:lineRule="auto"/>
        <w:ind w:firstLine="720"/>
      </w:pPr>
      <w:r w:rsidRPr="004E67FC">
        <w:t>A.</w:t>
      </w:r>
      <w:r w:rsidRPr="004E67FC">
        <w:tab/>
      </w:r>
      <w:r w:rsidRPr="003A012C">
        <w:t>Project Share is a community-funded program Avista sponsors to provide one-time emergency support to families</w:t>
      </w:r>
      <w:r w:rsidR="00D3719E">
        <w:t xml:space="preserve"> and/or individuals</w:t>
      </w:r>
      <w:r w:rsidRPr="003A012C">
        <w:t xml:space="preserve"> </w:t>
      </w:r>
      <w:r w:rsidR="000D5F72">
        <w:t>where Avista provides service</w:t>
      </w:r>
      <w:r w:rsidRPr="003A012C">
        <w:t>.</w:t>
      </w:r>
      <w:r>
        <w:t xml:space="preserve"> </w:t>
      </w:r>
      <w:r w:rsidRPr="003A012C">
        <w:t xml:space="preserve"> Avista customers and shareholders help support the fund with voluntary contributions that are distributed through local community action agencies to customers in need.  </w:t>
      </w:r>
      <w:r w:rsidRPr="004F7CD4">
        <w:rPr>
          <w:rStyle w:val="BodyTextIndent3Char"/>
          <w:b w:val="0"/>
        </w:rPr>
        <w:t xml:space="preserve">Grants are available to </w:t>
      </w:r>
      <w:r w:rsidR="004972A0">
        <w:rPr>
          <w:rStyle w:val="BodyTextIndent3Char"/>
          <w:b w:val="0"/>
        </w:rPr>
        <w:t>those</w:t>
      </w:r>
      <w:r w:rsidR="00FC4528">
        <w:rPr>
          <w:rStyle w:val="BodyTextIndent3Char"/>
          <w:b w:val="0"/>
        </w:rPr>
        <w:t xml:space="preserve"> </w:t>
      </w:r>
      <w:r w:rsidRPr="004F7CD4">
        <w:rPr>
          <w:rStyle w:val="BodyTextIndent3Char"/>
          <w:b w:val="0"/>
        </w:rPr>
        <w:t>in need</w:t>
      </w:r>
      <w:r w:rsidR="004972A0">
        <w:rPr>
          <w:rStyle w:val="BodyTextIndent3Char"/>
          <w:b w:val="0"/>
        </w:rPr>
        <w:t xml:space="preserve">, </w:t>
      </w:r>
      <w:r w:rsidRPr="004F7CD4">
        <w:rPr>
          <w:rStyle w:val="BodyTextIndent3Char"/>
          <w:b w:val="0"/>
        </w:rPr>
        <w:t>without regard to their heating source</w:t>
      </w:r>
      <w:r w:rsidR="00B96A03">
        <w:rPr>
          <w:rStyle w:val="BodyTextIndent3Char"/>
          <w:b w:val="0"/>
        </w:rPr>
        <w:t>,</w:t>
      </w:r>
      <w:r w:rsidR="004972A0">
        <w:rPr>
          <w:rStyle w:val="BodyTextIndent3Char"/>
          <w:b w:val="0"/>
        </w:rPr>
        <w:t xml:space="preserve"> and the customers are not required to be Avista electric or natural gas customers</w:t>
      </w:r>
      <w:r w:rsidRPr="004F7CD4">
        <w:rPr>
          <w:rStyle w:val="BodyTextIndent3Char"/>
          <w:b w:val="0"/>
        </w:rPr>
        <w:t>.</w:t>
      </w:r>
      <w:r w:rsidRPr="00996EC6">
        <w:rPr>
          <w:rStyle w:val="BodyTextIndent3Char"/>
          <w:b w:val="0"/>
        </w:rPr>
        <w:t xml:space="preserve">  </w:t>
      </w:r>
      <w:r w:rsidR="00CB4B7E">
        <w:rPr>
          <w:rStyle w:val="BodyTextIndent3Char"/>
          <w:b w:val="0"/>
        </w:rPr>
        <w:t>For the 2015/</w:t>
      </w:r>
      <w:r w:rsidR="00B13FEC">
        <w:t>201</w:t>
      </w:r>
      <w:r w:rsidR="00A42C59">
        <w:t>6</w:t>
      </w:r>
      <w:r w:rsidR="00CB4B7E">
        <w:t xml:space="preserve"> program year</w:t>
      </w:r>
      <w:r w:rsidRPr="00A45DF1">
        <w:t>, Avista Utilities’ customers donated</w:t>
      </w:r>
      <w:r w:rsidR="00CB4B7E">
        <w:t xml:space="preserve"> $293,009 </w:t>
      </w:r>
      <w:r w:rsidRPr="00A45DF1">
        <w:t>on a system-wide basis, of which</w:t>
      </w:r>
      <w:r w:rsidR="00CB4B7E">
        <w:t xml:space="preserve"> $177,313 </w:t>
      </w:r>
      <w:r w:rsidRPr="00A45DF1">
        <w:t xml:space="preserve">was </w:t>
      </w:r>
      <w:r w:rsidR="00CB4B7E">
        <w:t xml:space="preserve">available to </w:t>
      </w:r>
      <w:r w:rsidRPr="00A45DF1">
        <w:t xml:space="preserve">Washington Community Action Agencies. </w:t>
      </w:r>
      <w:r w:rsidR="00996EC6">
        <w:t xml:space="preserve"> </w:t>
      </w:r>
      <w:r w:rsidRPr="00A45DF1">
        <w:t xml:space="preserve">In addition, the Company </w:t>
      </w:r>
      <w:r w:rsidR="00980743">
        <w:t xml:space="preserve">itself </w:t>
      </w:r>
      <w:r w:rsidRPr="00A45DF1">
        <w:t>contributed $</w:t>
      </w:r>
      <w:r w:rsidR="004C4D5B">
        <w:t>225,000</w:t>
      </w:r>
      <w:r w:rsidRPr="00A45DF1">
        <w:t xml:space="preserve"> to Project Share</w:t>
      </w:r>
      <w:r w:rsidR="00681545">
        <w:t>,</w:t>
      </w:r>
      <w:r w:rsidR="004C4D5B">
        <w:t xml:space="preserve"> </w:t>
      </w:r>
      <w:r w:rsidR="006F0D38">
        <w:t xml:space="preserve">which included $25,000 for Spokane County due to the devastation of the November 2015 wind storms.  Out of the $225,000 contributed by the Company, </w:t>
      </w:r>
      <w:r w:rsidR="004C4D5B">
        <w:t xml:space="preserve">$154,530 was available for the benefit of Washington </w:t>
      </w:r>
      <w:r w:rsidR="00D72783">
        <w:t>recipients</w:t>
      </w:r>
      <w:r w:rsidR="00815E9C">
        <w:t xml:space="preserve">. </w:t>
      </w:r>
      <w:r w:rsidR="004C4D5B">
        <w:t xml:space="preserve"> </w:t>
      </w:r>
      <w:r w:rsidR="00815E9C">
        <w:t>During</w:t>
      </w:r>
      <w:r w:rsidR="004C4D5B">
        <w:t xml:space="preserve"> the </w:t>
      </w:r>
      <w:r w:rsidR="00815E9C">
        <w:t xml:space="preserve">2015/2016 program year, </w:t>
      </w:r>
      <w:r w:rsidR="004972A0">
        <w:t>Avista customers received $99,910</w:t>
      </w:r>
      <w:r w:rsidR="00815E9C">
        <w:t xml:space="preserve"> from Project Share</w:t>
      </w:r>
      <w:r w:rsidR="004972A0">
        <w:t xml:space="preserve"> towards their electric or natural gas bills</w:t>
      </w:r>
      <w:r w:rsidR="004C4D5B">
        <w:t>.</w:t>
      </w:r>
    </w:p>
    <w:p w14:paraId="01FB0273" w14:textId="77777777" w:rsidR="006C01DF" w:rsidRPr="004E67FC" w:rsidRDefault="006C01DF" w:rsidP="00BD6322">
      <w:pPr>
        <w:tabs>
          <w:tab w:val="left" w:pos="0"/>
        </w:tabs>
        <w:spacing w:line="480" w:lineRule="auto"/>
        <w:ind w:firstLine="720"/>
        <w:jc w:val="both"/>
        <w:rPr>
          <w:b/>
          <w:bCs/>
        </w:rPr>
      </w:pPr>
      <w:r w:rsidRPr="00850548">
        <w:rPr>
          <w:b/>
          <w:bCs/>
        </w:rPr>
        <w:t>Q.</w:t>
      </w:r>
      <w:r w:rsidRPr="00850548">
        <w:rPr>
          <w:b/>
          <w:bCs/>
        </w:rPr>
        <w:tab/>
      </w:r>
      <w:r>
        <w:rPr>
          <w:b/>
          <w:bCs/>
        </w:rPr>
        <w:t>What other</w:t>
      </w:r>
      <w:r w:rsidRPr="00850548">
        <w:rPr>
          <w:b/>
          <w:bCs/>
        </w:rPr>
        <w:t xml:space="preserve"> </w:t>
      </w:r>
      <w:r w:rsidR="004051D5">
        <w:rPr>
          <w:b/>
          <w:bCs/>
        </w:rPr>
        <w:t>tools does</w:t>
      </w:r>
      <w:r w:rsidRPr="00850548">
        <w:rPr>
          <w:b/>
          <w:bCs/>
        </w:rPr>
        <w:t xml:space="preserve"> </w:t>
      </w:r>
      <w:r>
        <w:rPr>
          <w:b/>
          <w:bCs/>
        </w:rPr>
        <w:t>the Company offer</w:t>
      </w:r>
      <w:r w:rsidR="004051D5">
        <w:rPr>
          <w:b/>
          <w:bCs/>
        </w:rPr>
        <w:t xml:space="preserve"> to assist customers in managing their bills</w:t>
      </w:r>
      <w:r w:rsidRPr="00850548">
        <w:rPr>
          <w:b/>
          <w:bCs/>
        </w:rPr>
        <w:t>?</w:t>
      </w:r>
    </w:p>
    <w:p w14:paraId="1599A998" w14:textId="71F921B9" w:rsidR="006C01DF" w:rsidRDefault="006C01DF" w:rsidP="00BD6322">
      <w:pPr>
        <w:tabs>
          <w:tab w:val="left" w:pos="0"/>
        </w:tabs>
        <w:spacing w:line="480" w:lineRule="auto"/>
        <w:ind w:firstLine="720"/>
        <w:jc w:val="both"/>
      </w:pPr>
      <w:r w:rsidRPr="004E67FC">
        <w:t>A.</w:t>
      </w:r>
      <w:r w:rsidRPr="004E67FC">
        <w:tab/>
      </w:r>
      <w:bookmarkStart w:id="0" w:name="OLE_LINK2"/>
      <w:r w:rsidR="004051D5">
        <w:t xml:space="preserve">In addition to the bill assistance available through LIHEAP, LIRAP, and Project Share, the Company offers many billing options to make it easier for customers to manager their bills.  Choices available to customers include </w:t>
      </w:r>
      <w:r w:rsidRPr="003C4485">
        <w:t>Comfort Level Bill</w:t>
      </w:r>
      <w:r>
        <w:t xml:space="preserve">ing, </w:t>
      </w:r>
      <w:r w:rsidR="009B12C8">
        <w:t xml:space="preserve">flexible </w:t>
      </w:r>
      <w:r w:rsidR="009B12C8">
        <w:lastRenderedPageBreak/>
        <w:t>payment plans</w:t>
      </w:r>
      <w:r w:rsidR="004051D5">
        <w:t xml:space="preserve"> or arrangements</w:t>
      </w:r>
      <w:r w:rsidR="009B12C8">
        <w:t>, and preferred due dates</w:t>
      </w:r>
      <w:r w:rsidR="004051D5">
        <w:t>.</w:t>
      </w:r>
      <w:r w:rsidRPr="004E67FC">
        <w:t xml:space="preserve">  </w:t>
      </w:r>
      <w:r w:rsidR="004051D5">
        <w:t xml:space="preserve">One of the goals of our Customer Service department is to provide tools and options to customers to help them manage their bills before they face a financial hardship or crisis. </w:t>
      </w:r>
      <w:r w:rsidR="009D59AB">
        <w:t xml:space="preserve"> By accessing their account online, customers can utilize our Bill Analyzer tool, which helps them compare their usage to prior months or years, as well as understand the key driving factors in any usage increases, such as weather, billing days, rate changes, and increased or decreased usage. Customers can also access our Home Energy Analyzer tool, and complete a survey about their specific usage to help fine tune suggestions for energy savings and management.</w:t>
      </w:r>
    </w:p>
    <w:p w14:paraId="753BD939" w14:textId="09D1D70C" w:rsidR="008E324C" w:rsidRPr="004E67FC" w:rsidRDefault="008E324C" w:rsidP="008E324C">
      <w:pPr>
        <w:tabs>
          <w:tab w:val="left" w:pos="0"/>
        </w:tabs>
        <w:spacing w:line="480" w:lineRule="auto"/>
        <w:ind w:firstLine="720"/>
        <w:jc w:val="both"/>
        <w:rPr>
          <w:b/>
          <w:bCs/>
        </w:rPr>
      </w:pPr>
      <w:r w:rsidRPr="00850548">
        <w:rPr>
          <w:b/>
          <w:bCs/>
        </w:rPr>
        <w:t>Q.</w:t>
      </w:r>
      <w:r w:rsidRPr="00850548">
        <w:rPr>
          <w:b/>
          <w:bCs/>
        </w:rPr>
        <w:tab/>
      </w:r>
      <w:r w:rsidR="00B43938">
        <w:rPr>
          <w:b/>
          <w:bCs/>
        </w:rPr>
        <w:t>How does the Company assist customers in managing and/or reducing their energy usage?</w:t>
      </w:r>
    </w:p>
    <w:p w14:paraId="4DB63727" w14:textId="26AD6660" w:rsidR="008E324C" w:rsidRDefault="008E324C" w:rsidP="008E324C">
      <w:pPr>
        <w:tabs>
          <w:tab w:val="left" w:pos="0"/>
        </w:tabs>
        <w:spacing w:line="480" w:lineRule="auto"/>
        <w:ind w:firstLine="720"/>
        <w:jc w:val="both"/>
      </w:pPr>
      <w:r w:rsidRPr="004E67FC">
        <w:t>A</w:t>
      </w:r>
      <w:r w:rsidR="00B43938">
        <w:t>.</w:t>
      </w:r>
      <w:r w:rsidR="00B43938">
        <w:tab/>
        <w:t xml:space="preserve">Based on the Company’s experience, we know that energy efficiency is the best tool available to help customers manage their energy usage and costs.  Avista offers over 30 energy efficiency programs, with some 300 individual energy efficiency measures for customers to take advantage of.  </w:t>
      </w:r>
      <w:r w:rsidR="00A00AF5">
        <w:t>E</w:t>
      </w:r>
      <w:r w:rsidR="00B43938">
        <w:t xml:space="preserve">nergy efficiency messaging, tips, and outreach is utilized to heighten awareness </w:t>
      </w:r>
      <w:r w:rsidR="00A00AF5">
        <w:t>and increase adoption of programs and measures.  The Energy Efficiency department is integral in the delivery of this information through the support of community events, energy fairs, and low-income</w:t>
      </w:r>
      <w:r w:rsidR="00335245">
        <w:t xml:space="preserve"> and senior</w:t>
      </w:r>
      <w:r w:rsidR="00A00AF5">
        <w:t xml:space="preserve"> workshops to inform customers about what programs are available to them.</w:t>
      </w:r>
      <w:r w:rsidR="00B43938">
        <w:t xml:space="preserve">   </w:t>
      </w:r>
    </w:p>
    <w:bookmarkEnd w:id="0"/>
    <w:p w14:paraId="430BE3B5" w14:textId="77777777" w:rsidR="006C01DF" w:rsidRPr="004E67FC" w:rsidRDefault="006C01DF" w:rsidP="00BD6322">
      <w:pPr>
        <w:pStyle w:val="BodyTextIndent3"/>
        <w:tabs>
          <w:tab w:val="clear" w:pos="1260"/>
        </w:tabs>
      </w:pPr>
      <w:r w:rsidRPr="005724CD">
        <w:t>Q.</w:t>
      </w:r>
      <w:r w:rsidRPr="005724CD">
        <w:tab/>
        <w:t>Please summarize Avista’s C</w:t>
      </w:r>
      <w:r w:rsidR="009B7204">
        <w:t>ustomer Assistance Referral and Evaluation Services (CARES) program</w:t>
      </w:r>
      <w:r w:rsidRPr="005724CD">
        <w:t>.</w:t>
      </w:r>
    </w:p>
    <w:p w14:paraId="3A2B616C" w14:textId="247C1879" w:rsidR="006C01DF" w:rsidRDefault="006C01DF" w:rsidP="00BD6322">
      <w:pPr>
        <w:pStyle w:val="BodyTextIndent3"/>
        <w:tabs>
          <w:tab w:val="clear" w:pos="1260"/>
        </w:tabs>
        <w:rPr>
          <w:b w:val="0"/>
        </w:rPr>
      </w:pPr>
      <w:r w:rsidRPr="006C01DF">
        <w:rPr>
          <w:b w:val="0"/>
        </w:rPr>
        <w:t>A.</w:t>
      </w:r>
      <w:r w:rsidRPr="006C01DF">
        <w:rPr>
          <w:b w:val="0"/>
        </w:rPr>
        <w:tab/>
        <w:t xml:space="preserve">In Washington, Avista is currently working with </w:t>
      </w:r>
      <w:r w:rsidR="00CB4B7E">
        <w:rPr>
          <w:b w:val="0"/>
        </w:rPr>
        <w:t>1,957</w:t>
      </w:r>
      <w:r w:rsidR="008C7C33">
        <w:rPr>
          <w:b w:val="0"/>
        </w:rPr>
        <w:t xml:space="preserve"> </w:t>
      </w:r>
      <w:r w:rsidRPr="006C01DF">
        <w:rPr>
          <w:b w:val="0"/>
        </w:rPr>
        <w:t xml:space="preserve">special needs customers in the CARES program.  Specially-trained representatives provide referrals to area agencies and churches for customers with special needs for help with housing, utilities, medical </w:t>
      </w:r>
      <w:r w:rsidRPr="006C01DF">
        <w:rPr>
          <w:b w:val="0"/>
        </w:rPr>
        <w:lastRenderedPageBreak/>
        <w:t>assistance, etc.  One of the benefits we have in utilizing CARES representatives is the ability to evaluate each customer, based on their specific need</w:t>
      </w:r>
      <w:r w:rsidR="0040252C">
        <w:rPr>
          <w:b w:val="0"/>
        </w:rPr>
        <w:t>,</w:t>
      </w:r>
      <w:r w:rsidRPr="006C01DF">
        <w:rPr>
          <w:b w:val="0"/>
        </w:rPr>
        <w:t xml:space="preserve"> and to educate them on what assistance is available within the community.  A goal of the program is to enable customers to manage not only their Avista bill, but other bills and needs as well.</w:t>
      </w:r>
    </w:p>
    <w:p w14:paraId="2D45331E" w14:textId="77777777" w:rsidR="006C01DF" w:rsidRPr="006C01DF" w:rsidRDefault="006C01DF" w:rsidP="00BD6322">
      <w:pPr>
        <w:pStyle w:val="BodyTextIndent3"/>
        <w:tabs>
          <w:tab w:val="clear" w:pos="1260"/>
        </w:tabs>
      </w:pPr>
      <w:r w:rsidRPr="006C01DF">
        <w:t>Q.</w:t>
      </w:r>
      <w:r w:rsidRPr="006C01DF">
        <w:tab/>
        <w:t xml:space="preserve">Does the </w:t>
      </w:r>
      <w:r w:rsidR="00676C08">
        <w:t xml:space="preserve">Company </w:t>
      </w:r>
      <w:r w:rsidR="00F324C4">
        <w:t>perform any other outreach to its</w:t>
      </w:r>
      <w:r w:rsidRPr="006C01DF">
        <w:t xml:space="preserve"> customers?</w:t>
      </w:r>
    </w:p>
    <w:p w14:paraId="52C6D94B" w14:textId="77777777" w:rsidR="006C01DF" w:rsidRPr="000839E8" w:rsidRDefault="006C01DF" w:rsidP="00320712">
      <w:pPr>
        <w:pStyle w:val="BodyText3"/>
        <w:tabs>
          <w:tab w:val="num" w:pos="0"/>
        </w:tabs>
        <w:spacing w:line="480" w:lineRule="auto"/>
        <w:ind w:firstLine="720"/>
        <w:jc w:val="both"/>
      </w:pPr>
      <w:r w:rsidRPr="006C01DF">
        <w:t>A.</w:t>
      </w:r>
      <w:r w:rsidRPr="006C01DF">
        <w:tab/>
        <w:t>Yes.</w:t>
      </w:r>
      <w:r w:rsidRPr="00996EC6">
        <w:t xml:space="preserve">  </w:t>
      </w:r>
      <w:r>
        <w:t>The following are examples of outreach programs that are available to customers:</w:t>
      </w:r>
    </w:p>
    <w:p w14:paraId="318AF275" w14:textId="7B40FF6A" w:rsidR="00A2056A" w:rsidRDefault="006C01DF" w:rsidP="00320712">
      <w:pPr>
        <w:pStyle w:val="BodyText2"/>
        <w:numPr>
          <w:ilvl w:val="0"/>
          <w:numId w:val="10"/>
        </w:numPr>
        <w:ind w:left="1080"/>
      </w:pPr>
      <w:r w:rsidRPr="0006057F">
        <w:rPr>
          <w:b/>
        </w:rPr>
        <w:t xml:space="preserve">Senior </w:t>
      </w:r>
      <w:r w:rsidR="00A2056A">
        <w:rPr>
          <w:b/>
        </w:rPr>
        <w:t>and Low-</w:t>
      </w:r>
      <w:r w:rsidR="00CB33C2">
        <w:rPr>
          <w:b/>
        </w:rPr>
        <w:t xml:space="preserve">Income </w:t>
      </w:r>
      <w:r w:rsidR="00DA7DDA">
        <w:rPr>
          <w:b/>
        </w:rPr>
        <w:t>Outreach</w:t>
      </w:r>
      <w:r w:rsidRPr="00AA5291">
        <w:rPr>
          <w:b/>
        </w:rPr>
        <w:t>:</w:t>
      </w:r>
      <w:r w:rsidRPr="00B168B7">
        <w:t xml:space="preserve">  Avista has developed specific outreach efforts to reach our more vulnerable </w:t>
      </w:r>
      <w:r>
        <w:t>fixed</w:t>
      </w:r>
      <w:r w:rsidR="00A2056A">
        <w:t xml:space="preserve"> and low-income</w:t>
      </w:r>
      <w:r>
        <w:t xml:space="preserve"> </w:t>
      </w:r>
      <w:r w:rsidRPr="00B168B7">
        <w:t>customers (</w:t>
      </w:r>
      <w:r w:rsidR="00A2056A">
        <w:t xml:space="preserve">with special emphasis on </w:t>
      </w:r>
      <w:r w:rsidRPr="00B168B7">
        <w:t>seniors and disabled customers) with bill pay</w:t>
      </w:r>
      <w:r w:rsidR="00284007">
        <w:t>ment</w:t>
      </w:r>
      <w:r w:rsidRPr="00B168B7">
        <w:t xml:space="preserve"> assistance and energy efficiency information that emphasizes comfort and safety. </w:t>
      </w:r>
      <w:r w:rsidR="00765706">
        <w:t xml:space="preserve"> Avista </w:t>
      </w:r>
      <w:r w:rsidR="002E625C">
        <w:t>accomplishes</w:t>
      </w:r>
      <w:r w:rsidR="00A2056A">
        <w:t xml:space="preserve"> this outreach mainly through</w:t>
      </w:r>
      <w:r w:rsidR="00765706">
        <w:t xml:space="preserve"> En</w:t>
      </w:r>
      <w:r w:rsidR="00DA7DDA">
        <w:t xml:space="preserve">ergy Workshops.  During </w:t>
      </w:r>
      <w:r w:rsidR="00CB4B7E">
        <w:t>2016</w:t>
      </w:r>
      <w:r w:rsidR="000B57C8">
        <w:t>,</w:t>
      </w:r>
      <w:r w:rsidR="00CB4B7E">
        <w:t xml:space="preserve"> 22 </w:t>
      </w:r>
      <w:r w:rsidR="00765706">
        <w:t xml:space="preserve">workshops were </w:t>
      </w:r>
      <w:r w:rsidR="00A2056A">
        <w:t>conducted reaching</w:t>
      </w:r>
      <w:r w:rsidR="00765706">
        <w:t xml:space="preserve"> nearly </w:t>
      </w:r>
      <w:r w:rsidR="00CB4B7E">
        <w:t xml:space="preserve">619 </w:t>
      </w:r>
      <w:r w:rsidR="00765706">
        <w:t xml:space="preserve">seniors </w:t>
      </w:r>
      <w:r w:rsidR="00A2056A">
        <w:t>and low-income individuals.</w:t>
      </w:r>
      <w:r w:rsidR="00996EC6">
        <w:t xml:space="preserve">  </w:t>
      </w:r>
      <w:r w:rsidR="00A2056A">
        <w:t xml:space="preserve">All workshop participants were given Home Energy Efficiency kits along with tips for low-cost/no-cost ways to manage energy use. </w:t>
      </w:r>
      <w:r w:rsidR="00996EC6">
        <w:t xml:space="preserve"> </w:t>
      </w:r>
      <w:r w:rsidR="00765706">
        <w:t xml:space="preserve">Each kit contains energy-saving items such as </w:t>
      </w:r>
      <w:r w:rsidR="00CB4B7E">
        <w:t>LED</w:t>
      </w:r>
      <w:r w:rsidR="00765706">
        <w:t xml:space="preserve"> light bulbs, plastic window covering, draft stoppers for exterior light switches and outlets, v-seal for drafty doors and a polar fleece lap blanket.  </w:t>
      </w:r>
      <w:r w:rsidR="00A2056A">
        <w:t>The Company also conducts general outreach in partnership with organizations that are in contact with vulnerable individuals through resource fairs or in-home services.</w:t>
      </w:r>
      <w:r w:rsidR="00996EC6">
        <w:t xml:space="preserve"> </w:t>
      </w:r>
      <w:r w:rsidR="00A2056A">
        <w:t xml:space="preserve"> </w:t>
      </w:r>
      <w:r w:rsidR="00CB4B7E">
        <w:t>General outreach partnerships reached 5,563 individuals through 37 activities</w:t>
      </w:r>
      <w:r w:rsidR="002F0727">
        <w:t xml:space="preserve">. </w:t>
      </w:r>
      <w:r w:rsidR="00996EC6">
        <w:t xml:space="preserve"> </w:t>
      </w:r>
      <w:r w:rsidR="00A2056A">
        <w:t xml:space="preserve">Through all of these venues, individuals are provided with information to effectively manage their home energy use and </w:t>
      </w:r>
      <w:r w:rsidR="002F0727">
        <w:t xml:space="preserve">the Company’s </w:t>
      </w:r>
      <w:r w:rsidR="00A2056A">
        <w:t>bill assistance programs.</w:t>
      </w:r>
    </w:p>
    <w:p w14:paraId="3A842EAC" w14:textId="77777777" w:rsidR="006C01DF" w:rsidRDefault="006C01DF" w:rsidP="00320712">
      <w:pPr>
        <w:tabs>
          <w:tab w:val="left" w:pos="1890"/>
          <w:tab w:val="left" w:pos="4320"/>
          <w:tab w:val="left" w:pos="6480"/>
        </w:tabs>
        <w:jc w:val="both"/>
      </w:pPr>
    </w:p>
    <w:p w14:paraId="7BFF50DA" w14:textId="77777777" w:rsidR="002F0727" w:rsidRPr="00AD4B56" w:rsidRDefault="006C01DF" w:rsidP="00320712">
      <w:pPr>
        <w:numPr>
          <w:ilvl w:val="0"/>
          <w:numId w:val="10"/>
        </w:numPr>
        <w:tabs>
          <w:tab w:val="left" w:pos="1890"/>
          <w:tab w:val="left" w:pos="4320"/>
          <w:tab w:val="left" w:pos="6480"/>
        </w:tabs>
        <w:ind w:left="1080"/>
        <w:jc w:val="both"/>
      </w:pPr>
      <w:r w:rsidRPr="00AA5291">
        <w:rPr>
          <w:b/>
        </w:rPr>
        <w:t>Senior Publications:</w:t>
      </w:r>
      <w:r w:rsidRPr="00B168B7">
        <w:t xml:space="preserve"> </w:t>
      </w:r>
      <w:r>
        <w:t xml:space="preserve"> </w:t>
      </w:r>
      <w:r w:rsidRPr="00B168B7">
        <w:t xml:space="preserve">Avista has created a one-page advertisement that has been placed in senior resource directories and targeted senior publications to reach seniors with information about </w:t>
      </w:r>
      <w:r w:rsidR="00670687">
        <w:t>bill and payment options</w:t>
      </w:r>
      <w:r w:rsidRPr="00B168B7">
        <w:t xml:space="preserve">, Avista CARES and energy assistance.  </w:t>
      </w:r>
    </w:p>
    <w:p w14:paraId="0CCDA945" w14:textId="77777777" w:rsidR="006C01DF" w:rsidRPr="002A7E2F" w:rsidRDefault="006C01DF" w:rsidP="00320712">
      <w:pPr>
        <w:pStyle w:val="ListParagraph"/>
        <w:ind w:left="0"/>
        <w:rPr>
          <w:rFonts w:ascii="Times New Roman" w:hAnsi="Times New Roman"/>
          <w:sz w:val="24"/>
          <w:szCs w:val="24"/>
        </w:rPr>
      </w:pPr>
    </w:p>
    <w:p w14:paraId="37073825" w14:textId="0EB96CC3" w:rsidR="009305FD" w:rsidRPr="009305FD" w:rsidRDefault="00765706" w:rsidP="004C0CFB">
      <w:pPr>
        <w:numPr>
          <w:ilvl w:val="0"/>
          <w:numId w:val="10"/>
        </w:numPr>
        <w:tabs>
          <w:tab w:val="left" w:pos="1890"/>
          <w:tab w:val="left" w:pos="4320"/>
          <w:tab w:val="left" w:pos="6480"/>
        </w:tabs>
        <w:autoSpaceDE/>
        <w:autoSpaceDN/>
        <w:ind w:left="1080"/>
        <w:jc w:val="both"/>
        <w:rPr>
          <w:rFonts w:cs="Arial"/>
          <w:b/>
          <w:u w:val="single"/>
        </w:rPr>
      </w:pPr>
      <w:r w:rsidRPr="009305FD">
        <w:rPr>
          <w:b/>
        </w:rPr>
        <w:t xml:space="preserve">Energy </w:t>
      </w:r>
      <w:r w:rsidR="002E625C" w:rsidRPr="009305FD">
        <w:rPr>
          <w:b/>
        </w:rPr>
        <w:t>Fairs</w:t>
      </w:r>
      <w:r w:rsidR="006C01DF" w:rsidRPr="009305FD">
        <w:rPr>
          <w:b/>
        </w:rPr>
        <w:t>:</w:t>
      </w:r>
      <w:r w:rsidR="006C01DF">
        <w:t xml:space="preserve">  </w:t>
      </w:r>
      <w:r w:rsidR="006C01DF" w:rsidRPr="000545A4">
        <w:t>In 201</w:t>
      </w:r>
      <w:r w:rsidR="00506FE3">
        <w:t>6</w:t>
      </w:r>
      <w:r w:rsidR="006C01DF" w:rsidRPr="000545A4">
        <w:t xml:space="preserve">, Avista </w:t>
      </w:r>
      <w:r w:rsidR="000545A4">
        <w:t xml:space="preserve">hosted </w:t>
      </w:r>
      <w:r w:rsidR="00A83F97">
        <w:t>three</w:t>
      </w:r>
      <w:r w:rsidR="000D5F72">
        <w:t xml:space="preserve"> </w:t>
      </w:r>
      <w:r w:rsidR="00DA7DDA">
        <w:t>energy fairs</w:t>
      </w:r>
      <w:r w:rsidR="00A83F97">
        <w:t xml:space="preserve"> in Washington </w:t>
      </w:r>
      <w:r w:rsidR="00DA7DDA">
        <w:t xml:space="preserve">which </w:t>
      </w:r>
      <w:r w:rsidR="00A83F97">
        <w:t xml:space="preserve">reached </w:t>
      </w:r>
      <w:r w:rsidR="00DA7DDA">
        <w:t xml:space="preserve">nearly </w:t>
      </w:r>
      <w:r w:rsidR="00670687">
        <w:t xml:space="preserve">835 </w:t>
      </w:r>
      <w:r w:rsidR="00A83F97">
        <w:t>customers</w:t>
      </w:r>
      <w:r w:rsidR="000545A4">
        <w:t>.</w:t>
      </w:r>
      <w:r w:rsidR="006C01DF" w:rsidRPr="00727733">
        <w:t xml:space="preserve"> </w:t>
      </w:r>
      <w:r w:rsidR="006C01DF">
        <w:t xml:space="preserve"> </w:t>
      </w:r>
      <w:r w:rsidR="006C01DF" w:rsidRPr="00727733">
        <w:t>The</w:t>
      </w:r>
      <w:r w:rsidR="000545A4">
        <w:t>se</w:t>
      </w:r>
      <w:r w:rsidR="006C01DF" w:rsidRPr="00727733">
        <w:t xml:space="preserve"> </w:t>
      </w:r>
      <w:r w:rsidR="000545A4">
        <w:t>outreach events</w:t>
      </w:r>
      <w:r w:rsidR="006C01DF" w:rsidRPr="00727733">
        <w:t xml:space="preserve"> provided information and demonstrations on energy assistance, energy efficiency and home weatherization to limited inco</w:t>
      </w:r>
      <w:r w:rsidR="000545A4">
        <w:t xml:space="preserve">me families and senior citizens as well as </w:t>
      </w:r>
      <w:r w:rsidR="006C01DF">
        <w:t>provide</w:t>
      </w:r>
      <w:r w:rsidR="000545A4">
        <w:t>d</w:t>
      </w:r>
      <w:r w:rsidR="006C01DF">
        <w:t xml:space="preserve"> an environment for customers to learn about billing options and energy assistance, while offering them tips and tools to use to help manage their limited financial resources.</w:t>
      </w:r>
      <w:r w:rsidR="001F0C4A">
        <w:t xml:space="preserve"> The following illustration shows customers receiving a demonstration on how to use energy efficiency items they received at the energy fairs.</w:t>
      </w:r>
      <w:r w:rsidR="009305FD" w:rsidRPr="009305FD">
        <w:rPr>
          <w:rFonts w:cs="Arial"/>
          <w:b/>
          <w:u w:val="single"/>
        </w:rPr>
        <w:br w:type="page"/>
      </w:r>
    </w:p>
    <w:p w14:paraId="49B10FE0" w14:textId="61966A3B" w:rsidR="001F0C4A" w:rsidRDefault="001F0C4A" w:rsidP="009D59AB">
      <w:pPr>
        <w:autoSpaceDE/>
        <w:autoSpaceDN/>
        <w:rPr>
          <w:rFonts w:cs="Arial"/>
          <w:b/>
        </w:rPr>
      </w:pPr>
      <w:r w:rsidRPr="00415506">
        <w:rPr>
          <w:rFonts w:cs="Arial"/>
          <w:b/>
          <w:u w:val="single"/>
        </w:rPr>
        <w:lastRenderedPageBreak/>
        <w:t xml:space="preserve">Illustration No. </w:t>
      </w:r>
      <w:r w:rsidR="00AF4C1D">
        <w:rPr>
          <w:rFonts w:cs="Arial"/>
          <w:b/>
          <w:u w:val="single"/>
        </w:rPr>
        <w:t>1</w:t>
      </w:r>
      <w:r>
        <w:rPr>
          <w:rFonts w:cs="Arial"/>
        </w:rPr>
        <w:t xml:space="preserve"> – </w:t>
      </w:r>
      <w:proofErr w:type="gramStart"/>
      <w:r>
        <w:rPr>
          <w:rFonts w:cs="Arial"/>
          <w:b/>
        </w:rPr>
        <w:t>Fall</w:t>
      </w:r>
      <w:proofErr w:type="gramEnd"/>
      <w:r>
        <w:rPr>
          <w:rFonts w:cs="Arial"/>
          <w:b/>
        </w:rPr>
        <w:t xml:space="preserve"> 2016 Energy Fair</w:t>
      </w:r>
    </w:p>
    <w:p w14:paraId="28BAF272" w14:textId="2F018A34" w:rsidR="001F0C4A" w:rsidRPr="001F0C4A" w:rsidRDefault="00023ABE" w:rsidP="001F0C4A">
      <w:pPr>
        <w:pStyle w:val="ListParagraph"/>
        <w:rPr>
          <w:b/>
        </w:rPr>
      </w:pPr>
      <w:r>
        <w:rPr>
          <w:noProof/>
        </w:rPr>
        <w:drawing>
          <wp:anchor distT="0" distB="0" distL="114300" distR="114300" simplePos="0" relativeHeight="251659264" behindDoc="0" locked="0" layoutInCell="1" allowOverlap="1" wp14:anchorId="310D9608" wp14:editId="5D02F658">
            <wp:simplePos x="0" y="0"/>
            <wp:positionH relativeFrom="column">
              <wp:posOffset>62230</wp:posOffset>
            </wp:positionH>
            <wp:positionV relativeFrom="paragraph">
              <wp:posOffset>154940</wp:posOffset>
            </wp:positionV>
            <wp:extent cx="5612765" cy="3743325"/>
            <wp:effectExtent l="0" t="0" r="6985" b="9525"/>
            <wp:wrapNone/>
            <wp:docPr id="3" name="Picture 3" descr="https://photos.smugmug.com/Avista-Energy-Fair-101216/n-njttQC/i-hzK6MMZ/0/1ff04a78/X3/i-hzK6MMZ-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8_0_1_1493923798612_1400" descr="https://photos.smugmug.com/Avista-Energy-Fair-101216/n-njttQC/i-hzK6MMZ/0/1ff04a78/X3/i-hzK6MMZ-X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765" cy="3743325"/>
                    </a:xfrm>
                    <a:prstGeom prst="rect">
                      <a:avLst/>
                    </a:prstGeom>
                    <a:noFill/>
                    <a:ln>
                      <a:noFill/>
                    </a:ln>
                  </pic:spPr>
                </pic:pic>
              </a:graphicData>
            </a:graphic>
          </wp:anchor>
        </w:drawing>
      </w:r>
    </w:p>
    <w:p w14:paraId="26F3D2BC" w14:textId="7A306E39" w:rsidR="00AD4B56" w:rsidRDefault="00AD4B56" w:rsidP="00320712">
      <w:pPr>
        <w:tabs>
          <w:tab w:val="left" w:pos="1890"/>
          <w:tab w:val="left" w:pos="4320"/>
          <w:tab w:val="left" w:pos="6480"/>
        </w:tabs>
        <w:jc w:val="both"/>
      </w:pPr>
    </w:p>
    <w:p w14:paraId="6E9A4924" w14:textId="77777777" w:rsidR="00284007" w:rsidRDefault="00284007" w:rsidP="00320712">
      <w:pPr>
        <w:tabs>
          <w:tab w:val="left" w:pos="1890"/>
          <w:tab w:val="left" w:pos="4320"/>
          <w:tab w:val="left" w:pos="6480"/>
        </w:tabs>
        <w:jc w:val="both"/>
      </w:pPr>
    </w:p>
    <w:p w14:paraId="6FA05E25" w14:textId="77777777" w:rsidR="00023ABE" w:rsidRDefault="00023ABE" w:rsidP="00320712">
      <w:pPr>
        <w:tabs>
          <w:tab w:val="left" w:pos="1890"/>
          <w:tab w:val="left" w:pos="4320"/>
          <w:tab w:val="left" w:pos="6480"/>
        </w:tabs>
        <w:jc w:val="both"/>
      </w:pPr>
    </w:p>
    <w:p w14:paraId="6C6F4ACF" w14:textId="77777777" w:rsidR="00023ABE" w:rsidRDefault="00023ABE" w:rsidP="00320712">
      <w:pPr>
        <w:tabs>
          <w:tab w:val="left" w:pos="1890"/>
          <w:tab w:val="left" w:pos="4320"/>
          <w:tab w:val="left" w:pos="6480"/>
        </w:tabs>
        <w:jc w:val="both"/>
      </w:pPr>
    </w:p>
    <w:p w14:paraId="24205A88" w14:textId="77777777" w:rsidR="00023ABE" w:rsidRDefault="00023ABE" w:rsidP="00320712">
      <w:pPr>
        <w:tabs>
          <w:tab w:val="left" w:pos="1890"/>
          <w:tab w:val="left" w:pos="4320"/>
          <w:tab w:val="left" w:pos="6480"/>
        </w:tabs>
        <w:jc w:val="both"/>
      </w:pPr>
    </w:p>
    <w:p w14:paraId="7258ACA2" w14:textId="77777777" w:rsidR="00023ABE" w:rsidRDefault="00023ABE" w:rsidP="00320712">
      <w:pPr>
        <w:tabs>
          <w:tab w:val="left" w:pos="1890"/>
          <w:tab w:val="left" w:pos="4320"/>
          <w:tab w:val="left" w:pos="6480"/>
        </w:tabs>
        <w:jc w:val="both"/>
      </w:pPr>
    </w:p>
    <w:p w14:paraId="2AD858DE" w14:textId="77777777" w:rsidR="00023ABE" w:rsidRDefault="00023ABE" w:rsidP="00320712">
      <w:pPr>
        <w:tabs>
          <w:tab w:val="left" w:pos="1890"/>
          <w:tab w:val="left" w:pos="4320"/>
          <w:tab w:val="left" w:pos="6480"/>
        </w:tabs>
        <w:jc w:val="both"/>
      </w:pPr>
    </w:p>
    <w:p w14:paraId="0774C0E7" w14:textId="77777777" w:rsidR="00023ABE" w:rsidRDefault="00023ABE" w:rsidP="00320712">
      <w:pPr>
        <w:tabs>
          <w:tab w:val="left" w:pos="1890"/>
          <w:tab w:val="left" w:pos="4320"/>
          <w:tab w:val="left" w:pos="6480"/>
        </w:tabs>
        <w:jc w:val="both"/>
      </w:pPr>
    </w:p>
    <w:p w14:paraId="6AE3B018" w14:textId="77777777" w:rsidR="00023ABE" w:rsidRDefault="00023ABE" w:rsidP="00320712">
      <w:pPr>
        <w:tabs>
          <w:tab w:val="left" w:pos="1890"/>
          <w:tab w:val="left" w:pos="4320"/>
          <w:tab w:val="left" w:pos="6480"/>
        </w:tabs>
        <w:jc w:val="both"/>
      </w:pPr>
    </w:p>
    <w:p w14:paraId="0B00AF99" w14:textId="77777777" w:rsidR="00023ABE" w:rsidRDefault="00023ABE" w:rsidP="00320712">
      <w:pPr>
        <w:tabs>
          <w:tab w:val="left" w:pos="1890"/>
          <w:tab w:val="left" w:pos="4320"/>
          <w:tab w:val="left" w:pos="6480"/>
        </w:tabs>
        <w:jc w:val="both"/>
      </w:pPr>
    </w:p>
    <w:p w14:paraId="21C1AC4A" w14:textId="77777777" w:rsidR="00023ABE" w:rsidRDefault="00023ABE" w:rsidP="00320712">
      <w:pPr>
        <w:tabs>
          <w:tab w:val="left" w:pos="1890"/>
          <w:tab w:val="left" w:pos="4320"/>
          <w:tab w:val="left" w:pos="6480"/>
        </w:tabs>
        <w:jc w:val="both"/>
      </w:pPr>
    </w:p>
    <w:p w14:paraId="5487F934" w14:textId="77777777" w:rsidR="00023ABE" w:rsidRDefault="00023ABE" w:rsidP="00320712">
      <w:pPr>
        <w:tabs>
          <w:tab w:val="left" w:pos="1890"/>
          <w:tab w:val="left" w:pos="4320"/>
          <w:tab w:val="left" w:pos="6480"/>
        </w:tabs>
        <w:jc w:val="both"/>
      </w:pPr>
    </w:p>
    <w:p w14:paraId="1ADC9B7F" w14:textId="77777777" w:rsidR="00023ABE" w:rsidRDefault="00023ABE" w:rsidP="00320712">
      <w:pPr>
        <w:tabs>
          <w:tab w:val="left" w:pos="1890"/>
          <w:tab w:val="left" w:pos="4320"/>
          <w:tab w:val="left" w:pos="6480"/>
        </w:tabs>
        <w:jc w:val="both"/>
      </w:pPr>
    </w:p>
    <w:p w14:paraId="617EC188" w14:textId="77777777" w:rsidR="00023ABE" w:rsidRDefault="00023ABE" w:rsidP="00320712">
      <w:pPr>
        <w:tabs>
          <w:tab w:val="left" w:pos="1890"/>
          <w:tab w:val="left" w:pos="4320"/>
          <w:tab w:val="left" w:pos="6480"/>
        </w:tabs>
        <w:jc w:val="both"/>
      </w:pPr>
    </w:p>
    <w:p w14:paraId="68291056" w14:textId="77777777" w:rsidR="00023ABE" w:rsidRDefault="00023ABE" w:rsidP="00320712">
      <w:pPr>
        <w:tabs>
          <w:tab w:val="left" w:pos="1890"/>
          <w:tab w:val="left" w:pos="4320"/>
          <w:tab w:val="left" w:pos="6480"/>
        </w:tabs>
        <w:jc w:val="both"/>
      </w:pPr>
    </w:p>
    <w:p w14:paraId="255A704C" w14:textId="77777777" w:rsidR="00023ABE" w:rsidRDefault="00023ABE" w:rsidP="00320712">
      <w:pPr>
        <w:tabs>
          <w:tab w:val="left" w:pos="1890"/>
          <w:tab w:val="left" w:pos="4320"/>
          <w:tab w:val="left" w:pos="6480"/>
        </w:tabs>
        <w:jc w:val="both"/>
      </w:pPr>
    </w:p>
    <w:p w14:paraId="382688D1" w14:textId="77777777" w:rsidR="00023ABE" w:rsidRDefault="00023ABE" w:rsidP="00320712">
      <w:pPr>
        <w:tabs>
          <w:tab w:val="left" w:pos="1890"/>
          <w:tab w:val="left" w:pos="4320"/>
          <w:tab w:val="left" w:pos="6480"/>
        </w:tabs>
        <w:jc w:val="both"/>
      </w:pPr>
    </w:p>
    <w:p w14:paraId="0A0DBF71" w14:textId="77777777" w:rsidR="00023ABE" w:rsidRDefault="00023ABE" w:rsidP="00320712">
      <w:pPr>
        <w:tabs>
          <w:tab w:val="left" w:pos="1890"/>
          <w:tab w:val="left" w:pos="4320"/>
          <w:tab w:val="left" w:pos="6480"/>
        </w:tabs>
        <w:jc w:val="both"/>
      </w:pPr>
    </w:p>
    <w:p w14:paraId="4DF5E156" w14:textId="77777777" w:rsidR="00023ABE" w:rsidRDefault="00023ABE" w:rsidP="00320712">
      <w:pPr>
        <w:tabs>
          <w:tab w:val="left" w:pos="1890"/>
          <w:tab w:val="left" w:pos="4320"/>
          <w:tab w:val="left" w:pos="6480"/>
        </w:tabs>
        <w:jc w:val="both"/>
      </w:pPr>
    </w:p>
    <w:p w14:paraId="18B188C3" w14:textId="77777777" w:rsidR="00023ABE" w:rsidRDefault="00023ABE" w:rsidP="00320712">
      <w:pPr>
        <w:tabs>
          <w:tab w:val="left" w:pos="1890"/>
          <w:tab w:val="left" w:pos="4320"/>
          <w:tab w:val="left" w:pos="6480"/>
        </w:tabs>
        <w:jc w:val="both"/>
      </w:pPr>
    </w:p>
    <w:p w14:paraId="295BBFC3" w14:textId="77777777" w:rsidR="00023ABE" w:rsidRDefault="00023ABE" w:rsidP="00320712">
      <w:pPr>
        <w:tabs>
          <w:tab w:val="left" w:pos="1890"/>
          <w:tab w:val="left" w:pos="4320"/>
          <w:tab w:val="left" w:pos="6480"/>
        </w:tabs>
        <w:jc w:val="both"/>
      </w:pPr>
    </w:p>
    <w:p w14:paraId="68BAB641" w14:textId="77777777" w:rsidR="00023ABE" w:rsidRDefault="00023ABE" w:rsidP="00320712">
      <w:pPr>
        <w:tabs>
          <w:tab w:val="left" w:pos="1890"/>
          <w:tab w:val="left" w:pos="4320"/>
          <w:tab w:val="left" w:pos="6480"/>
        </w:tabs>
        <w:jc w:val="both"/>
      </w:pPr>
    </w:p>
    <w:p w14:paraId="4B5E908F" w14:textId="1C534676" w:rsidR="00284007" w:rsidRPr="00023ABE" w:rsidRDefault="00AD4B56" w:rsidP="00EB5F27">
      <w:pPr>
        <w:numPr>
          <w:ilvl w:val="0"/>
          <w:numId w:val="10"/>
        </w:numPr>
        <w:tabs>
          <w:tab w:val="left" w:pos="1890"/>
          <w:tab w:val="left" w:pos="4320"/>
          <w:tab w:val="left" w:pos="6480"/>
        </w:tabs>
        <w:autoSpaceDE/>
        <w:autoSpaceDN/>
        <w:ind w:left="1080"/>
        <w:jc w:val="both"/>
        <w:rPr>
          <w:rFonts w:cs="Arial"/>
          <w:b/>
          <w:u w:val="single"/>
        </w:rPr>
      </w:pPr>
      <w:r w:rsidRPr="00023ABE">
        <w:rPr>
          <w:b/>
        </w:rPr>
        <w:t>Mobile Outreach Van:</w:t>
      </w:r>
      <w:r w:rsidR="00F10CB9" w:rsidRPr="00F10CB9">
        <w:t xml:space="preserve"> </w:t>
      </w:r>
      <w:r w:rsidRPr="00F10CB9">
        <w:t xml:space="preserve"> </w:t>
      </w:r>
      <w:r w:rsidRPr="00DA000F">
        <w:t xml:space="preserve">Avista offers many opportunities throughout the year for customers to attend energy fairs or workshops to learn more about energy assistance, energy efficiency and the resources available to them. </w:t>
      </w:r>
      <w:r w:rsidR="00996EC6">
        <w:t xml:space="preserve"> </w:t>
      </w:r>
      <w:r w:rsidRPr="00DA000F">
        <w:t>But some of our mo</w:t>
      </w:r>
      <w:r>
        <w:t>re</w:t>
      </w:r>
      <w:r w:rsidRPr="00DA000F">
        <w:t xml:space="preserve"> vulnerable customers have a hard time getting to an event to access these resources. </w:t>
      </w:r>
      <w:r w:rsidR="00692AEB">
        <w:t xml:space="preserve"> </w:t>
      </w:r>
      <w:r w:rsidRPr="00DA000F">
        <w:t xml:space="preserve">So to ensure that we’re reaching </w:t>
      </w:r>
      <w:r>
        <w:t xml:space="preserve">as many </w:t>
      </w:r>
      <w:r w:rsidRPr="00DA000F">
        <w:t xml:space="preserve">customers who need our help </w:t>
      </w:r>
      <w:r>
        <w:t>as we can</w:t>
      </w:r>
      <w:r w:rsidRPr="00DA000F">
        <w:t xml:space="preserve">, Avista created the Energy Resource Team van. </w:t>
      </w:r>
      <w:r w:rsidR="00996EC6">
        <w:t xml:space="preserve"> </w:t>
      </w:r>
      <w:r w:rsidRPr="00DA000F">
        <w:t xml:space="preserve">The van is fully loaded with energy efficiency items such as rope caulk, V-seals </w:t>
      </w:r>
      <w:r w:rsidR="00670687">
        <w:t xml:space="preserve">door sweeps </w:t>
      </w:r>
      <w:r w:rsidRPr="00DA000F">
        <w:t>and coil cleaners, as well as informational materials about bill</w:t>
      </w:r>
      <w:r w:rsidR="00B96D99">
        <w:t xml:space="preserve"> and </w:t>
      </w:r>
      <w:r w:rsidR="00670687">
        <w:t>payment</w:t>
      </w:r>
      <w:r w:rsidRPr="00DA000F">
        <w:t xml:space="preserve"> options, assistance</w:t>
      </w:r>
      <w:r w:rsidR="00670687">
        <w:t>, safety,</w:t>
      </w:r>
      <w:r w:rsidRPr="00DA000F">
        <w:t xml:space="preserve"> and efficiency.</w:t>
      </w:r>
      <w:r w:rsidR="00996EC6">
        <w:t xml:space="preserve"> </w:t>
      </w:r>
      <w:r w:rsidRPr="00DA000F">
        <w:t xml:space="preserve"> </w:t>
      </w:r>
      <w:r w:rsidR="00DA7DDA">
        <w:t>In 201</w:t>
      </w:r>
      <w:r w:rsidR="00506FE3">
        <w:t>6</w:t>
      </w:r>
      <w:r>
        <w:t>, t</w:t>
      </w:r>
      <w:r w:rsidRPr="00DA000F">
        <w:t xml:space="preserve">he van </w:t>
      </w:r>
      <w:r w:rsidR="00670687">
        <w:t xml:space="preserve">provided </w:t>
      </w:r>
      <w:r>
        <w:t xml:space="preserve">outreach efforts to </w:t>
      </w:r>
      <w:r w:rsidR="00670687">
        <w:t xml:space="preserve">2,745 </w:t>
      </w:r>
      <w:r>
        <w:t xml:space="preserve">individuals through </w:t>
      </w:r>
      <w:r w:rsidR="00670687">
        <w:t xml:space="preserve">28 </w:t>
      </w:r>
      <w:r>
        <w:t>events</w:t>
      </w:r>
      <w:r w:rsidRPr="00DA000F">
        <w:t xml:space="preserve"> throughout our </w:t>
      </w:r>
      <w:r w:rsidR="00670687">
        <w:t xml:space="preserve">Washington </w:t>
      </w:r>
      <w:r w:rsidRPr="00DA000F">
        <w:t xml:space="preserve">service territory, many of which </w:t>
      </w:r>
      <w:r>
        <w:t>were</w:t>
      </w:r>
      <w:r w:rsidRPr="00DA000F">
        <w:t xml:space="preserve"> in conjunction with Second Harvest </w:t>
      </w:r>
      <w:r>
        <w:t xml:space="preserve">Food Bank </w:t>
      </w:r>
      <w:r w:rsidRPr="00DA000F">
        <w:t xml:space="preserve">mobile </w:t>
      </w:r>
      <w:r>
        <w:t>food pantry</w:t>
      </w:r>
      <w:r w:rsidRPr="00DA000F">
        <w:t>.</w:t>
      </w:r>
      <w:r w:rsidR="000E5D5D">
        <w:t xml:space="preserve">  The following illustrations show Avista employees working at outreach events with the mobile outreach van.</w:t>
      </w:r>
      <w:r w:rsidR="00284007" w:rsidRPr="00023ABE">
        <w:rPr>
          <w:rFonts w:cs="Arial"/>
          <w:b/>
          <w:u w:val="single"/>
        </w:rPr>
        <w:br w:type="page"/>
      </w:r>
    </w:p>
    <w:p w14:paraId="7B30A87B" w14:textId="091CFA57" w:rsidR="000E5D5D" w:rsidRDefault="000E5D5D" w:rsidP="005B0BC3">
      <w:pPr>
        <w:autoSpaceDE/>
        <w:autoSpaceDN/>
        <w:rPr>
          <w:rFonts w:cs="Arial"/>
          <w:b/>
        </w:rPr>
      </w:pPr>
      <w:r w:rsidRPr="00415506">
        <w:rPr>
          <w:rFonts w:cs="Arial"/>
          <w:b/>
          <w:u w:val="single"/>
        </w:rPr>
        <w:lastRenderedPageBreak/>
        <w:t xml:space="preserve">Illustration No. </w:t>
      </w:r>
      <w:r w:rsidR="00AF4C1D">
        <w:rPr>
          <w:rFonts w:cs="Arial"/>
          <w:b/>
          <w:u w:val="single"/>
        </w:rPr>
        <w:t>2</w:t>
      </w:r>
      <w:r>
        <w:rPr>
          <w:rFonts w:cs="Arial"/>
          <w:b/>
          <w:u w:val="single"/>
        </w:rPr>
        <w:t xml:space="preserve"> and </w:t>
      </w:r>
      <w:r w:rsidR="00AF4C1D">
        <w:rPr>
          <w:rFonts w:cs="Arial"/>
          <w:b/>
          <w:u w:val="single"/>
        </w:rPr>
        <w:t>3</w:t>
      </w:r>
      <w:r>
        <w:rPr>
          <w:rFonts w:cs="Arial"/>
        </w:rPr>
        <w:t xml:space="preserve"> – </w:t>
      </w:r>
      <w:r>
        <w:rPr>
          <w:rFonts w:cs="Arial"/>
          <w:b/>
        </w:rPr>
        <w:t>Mobile Outreach Van Event</w:t>
      </w:r>
    </w:p>
    <w:p w14:paraId="6FA25801" w14:textId="44C5CED4" w:rsidR="00023ABE" w:rsidRDefault="00AF4C1D" w:rsidP="000E5D5D">
      <w:pPr>
        <w:spacing w:line="480" w:lineRule="auto"/>
        <w:jc w:val="center"/>
        <w:rPr>
          <w:rFonts w:ascii="Arial" w:hAnsi="Arial" w:cs="Arial"/>
          <w:b/>
          <w:bCs/>
          <w:color w:val="1D2E5D"/>
          <w:sz w:val="20"/>
          <w:szCs w:val="20"/>
        </w:rPr>
      </w:pPr>
      <w:r>
        <w:rPr>
          <w:rFonts w:ascii="Arial" w:hAnsi="Arial" w:cs="Arial"/>
          <w:b/>
          <w:bCs/>
          <w:noProof/>
          <w:color w:val="1D2E5D"/>
          <w:sz w:val="20"/>
          <w:szCs w:val="20"/>
        </w:rPr>
        <w:drawing>
          <wp:anchor distT="0" distB="0" distL="114300" distR="114300" simplePos="0" relativeHeight="251657216" behindDoc="0" locked="0" layoutInCell="1" allowOverlap="1" wp14:anchorId="45CAB8A4" wp14:editId="74CEDC08">
            <wp:simplePos x="0" y="0"/>
            <wp:positionH relativeFrom="column">
              <wp:posOffset>3313831</wp:posOffset>
            </wp:positionH>
            <wp:positionV relativeFrom="paragraph">
              <wp:posOffset>65023</wp:posOffset>
            </wp:positionV>
            <wp:extent cx="2453479" cy="2632353"/>
            <wp:effectExtent l="0" t="0" r="4445" b="0"/>
            <wp:wrapNone/>
            <wp:docPr id="6" name="Picture 6" descr="cid:image008.png@01D2C4CE.F794D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8.png@01D2C4CE.F794D90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56107" cy="26351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sto MT" w:hAnsi="Calisto MT"/>
          <w:noProof/>
        </w:rPr>
        <w:drawing>
          <wp:anchor distT="0" distB="0" distL="114300" distR="114300" simplePos="0" relativeHeight="251658240" behindDoc="0" locked="0" layoutInCell="1" allowOverlap="1" wp14:anchorId="3B58049A" wp14:editId="5265163F">
            <wp:simplePos x="0" y="0"/>
            <wp:positionH relativeFrom="column">
              <wp:posOffset>182879</wp:posOffset>
            </wp:positionH>
            <wp:positionV relativeFrom="paragraph">
              <wp:posOffset>54595</wp:posOffset>
            </wp:positionV>
            <wp:extent cx="3000471" cy="2638038"/>
            <wp:effectExtent l="0" t="0" r="0" b="0"/>
            <wp:wrapNone/>
            <wp:docPr id="4" name="Picture 4" descr="cid:image009.jpg@01D2C4CF.000AF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2C4CF.000AFC4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018037" cy="2653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D5D" w:rsidRPr="000E5D5D">
        <w:rPr>
          <w:rFonts w:ascii="Arial" w:hAnsi="Arial" w:cs="Arial"/>
          <w:b/>
          <w:bCs/>
          <w:color w:val="1D2E5D"/>
          <w:sz w:val="20"/>
          <w:szCs w:val="20"/>
        </w:rPr>
        <w:t xml:space="preserve"> </w:t>
      </w:r>
    </w:p>
    <w:p w14:paraId="57FDC4DD" w14:textId="73BA7528" w:rsidR="00023ABE" w:rsidRDefault="00023ABE" w:rsidP="000E5D5D">
      <w:pPr>
        <w:spacing w:line="480" w:lineRule="auto"/>
        <w:jc w:val="center"/>
        <w:rPr>
          <w:rFonts w:ascii="Arial" w:hAnsi="Arial" w:cs="Arial"/>
          <w:b/>
          <w:bCs/>
          <w:color w:val="1D2E5D"/>
          <w:sz w:val="20"/>
          <w:szCs w:val="20"/>
        </w:rPr>
      </w:pPr>
    </w:p>
    <w:p w14:paraId="49443683" w14:textId="1712C85B" w:rsidR="00023ABE" w:rsidRDefault="00023ABE" w:rsidP="000E5D5D">
      <w:pPr>
        <w:spacing w:line="480" w:lineRule="auto"/>
        <w:jc w:val="center"/>
        <w:rPr>
          <w:rFonts w:ascii="Arial" w:hAnsi="Arial" w:cs="Arial"/>
          <w:b/>
          <w:bCs/>
          <w:color w:val="1D2E5D"/>
          <w:sz w:val="20"/>
          <w:szCs w:val="20"/>
        </w:rPr>
      </w:pPr>
    </w:p>
    <w:p w14:paraId="7173B332" w14:textId="05D87A9A" w:rsidR="00023ABE" w:rsidRDefault="00023ABE" w:rsidP="000E5D5D">
      <w:pPr>
        <w:spacing w:line="480" w:lineRule="auto"/>
        <w:jc w:val="center"/>
        <w:rPr>
          <w:rFonts w:ascii="Arial" w:hAnsi="Arial" w:cs="Arial"/>
          <w:b/>
          <w:bCs/>
          <w:color w:val="1D2E5D"/>
          <w:sz w:val="20"/>
          <w:szCs w:val="20"/>
        </w:rPr>
      </w:pPr>
    </w:p>
    <w:p w14:paraId="13FE86D8" w14:textId="742F379F" w:rsidR="00023ABE" w:rsidRDefault="00023ABE" w:rsidP="000E5D5D">
      <w:pPr>
        <w:spacing w:line="480" w:lineRule="auto"/>
        <w:jc w:val="center"/>
        <w:rPr>
          <w:rFonts w:ascii="Arial" w:hAnsi="Arial" w:cs="Arial"/>
          <w:b/>
          <w:bCs/>
          <w:color w:val="1D2E5D"/>
          <w:sz w:val="20"/>
          <w:szCs w:val="20"/>
        </w:rPr>
      </w:pPr>
    </w:p>
    <w:p w14:paraId="39C1148B" w14:textId="34A38217" w:rsidR="00023ABE" w:rsidRDefault="00023ABE" w:rsidP="000E5D5D">
      <w:pPr>
        <w:spacing w:line="480" w:lineRule="auto"/>
        <w:jc w:val="center"/>
        <w:rPr>
          <w:rFonts w:ascii="Arial" w:hAnsi="Arial" w:cs="Arial"/>
          <w:b/>
          <w:bCs/>
          <w:color w:val="1D2E5D"/>
          <w:sz w:val="20"/>
          <w:szCs w:val="20"/>
        </w:rPr>
      </w:pPr>
    </w:p>
    <w:p w14:paraId="42350B92" w14:textId="255C00B9" w:rsidR="00023ABE" w:rsidRDefault="00023ABE" w:rsidP="000E5D5D">
      <w:pPr>
        <w:spacing w:line="480" w:lineRule="auto"/>
        <w:jc w:val="center"/>
        <w:rPr>
          <w:rFonts w:ascii="Arial" w:hAnsi="Arial" w:cs="Arial"/>
          <w:b/>
          <w:bCs/>
          <w:color w:val="1D2E5D"/>
          <w:sz w:val="20"/>
          <w:szCs w:val="20"/>
        </w:rPr>
      </w:pPr>
    </w:p>
    <w:p w14:paraId="1F6F029A" w14:textId="2A70E13E" w:rsidR="00023ABE" w:rsidRDefault="00023ABE" w:rsidP="000E5D5D">
      <w:pPr>
        <w:spacing w:line="480" w:lineRule="auto"/>
        <w:jc w:val="center"/>
        <w:rPr>
          <w:rFonts w:ascii="Arial" w:hAnsi="Arial" w:cs="Arial"/>
          <w:b/>
          <w:bCs/>
          <w:color w:val="1D2E5D"/>
          <w:sz w:val="20"/>
          <w:szCs w:val="20"/>
        </w:rPr>
      </w:pPr>
    </w:p>
    <w:p w14:paraId="19DA5514" w14:textId="068E0FE8" w:rsidR="00023ABE" w:rsidRDefault="00023ABE" w:rsidP="000E5D5D">
      <w:pPr>
        <w:spacing w:line="480" w:lineRule="auto"/>
        <w:jc w:val="center"/>
        <w:rPr>
          <w:rFonts w:ascii="Arial" w:hAnsi="Arial" w:cs="Arial"/>
          <w:b/>
          <w:bCs/>
          <w:color w:val="1D2E5D"/>
          <w:sz w:val="20"/>
          <w:szCs w:val="20"/>
        </w:rPr>
      </w:pPr>
    </w:p>
    <w:p w14:paraId="764B64A0" w14:textId="6F49F794" w:rsidR="000E5D5D" w:rsidRDefault="00AF4C1D" w:rsidP="000E5D5D">
      <w:pPr>
        <w:spacing w:line="480" w:lineRule="auto"/>
        <w:jc w:val="center"/>
        <w:rPr>
          <w:rFonts w:cs="Arial"/>
          <w:b/>
        </w:rPr>
      </w:pPr>
      <w:r>
        <w:rPr>
          <w:rFonts w:cs="Arial"/>
          <w:b/>
        </w:rPr>
        <w:t xml:space="preserve"> </w:t>
      </w:r>
    </w:p>
    <w:p w14:paraId="29CE6268" w14:textId="7B0B4971" w:rsidR="00506FE3" w:rsidRPr="00023ABE" w:rsidRDefault="00506FE3" w:rsidP="00023ABE">
      <w:pPr>
        <w:numPr>
          <w:ilvl w:val="0"/>
          <w:numId w:val="10"/>
        </w:numPr>
        <w:tabs>
          <w:tab w:val="left" w:pos="1890"/>
          <w:tab w:val="left" w:pos="4320"/>
          <w:tab w:val="left" w:pos="6480"/>
        </w:tabs>
        <w:autoSpaceDE/>
        <w:autoSpaceDN/>
        <w:ind w:left="1080"/>
        <w:jc w:val="both"/>
        <w:rPr>
          <w:b/>
          <w:u w:val="single"/>
        </w:rPr>
      </w:pPr>
      <w:r w:rsidRPr="00631DA5">
        <w:rPr>
          <w:b/>
        </w:rPr>
        <w:t xml:space="preserve">LIRAP Appointment Day: </w:t>
      </w:r>
      <w:r w:rsidR="00C6276C">
        <w:t xml:space="preserve">In </w:t>
      </w:r>
      <w:r w:rsidR="00631DA5">
        <w:t xml:space="preserve">November </w:t>
      </w:r>
      <w:r w:rsidR="00C6276C">
        <w:t xml:space="preserve">2016, Avista launched its first ever </w:t>
      </w:r>
      <w:r w:rsidR="00B96D99">
        <w:t xml:space="preserve">Energy Assistance </w:t>
      </w:r>
      <w:r w:rsidR="00C6276C">
        <w:t xml:space="preserve">Appointment Day.  This event was held at the Spokane County </w:t>
      </w:r>
      <w:r w:rsidR="00B96D99">
        <w:t>Fair and Expo Center</w:t>
      </w:r>
      <w:r w:rsidR="00C6276C">
        <w:t xml:space="preserve"> and was done in partnership with Spokane Neighborhood Action Partners (SNAP).  </w:t>
      </w:r>
      <w:r w:rsidR="00B96D99">
        <w:t xml:space="preserve">320 Avista customers were qualified for energy assistance, in which approximately 70 of those individuals were first time beneficiaries of the program.  In addition to energy assistance appointments, customers received energy </w:t>
      </w:r>
      <w:r w:rsidR="00631DA5">
        <w:t>efficiency items such as V-seal</w:t>
      </w:r>
      <w:r w:rsidR="005B32C2">
        <w:t xml:space="preserve"> door sweeps</w:t>
      </w:r>
      <w:r w:rsidR="00631DA5">
        <w:t xml:space="preserve"> </w:t>
      </w:r>
      <w:r w:rsidR="000B57C8">
        <w:t xml:space="preserve">and </w:t>
      </w:r>
      <w:r w:rsidR="00631DA5">
        <w:t xml:space="preserve">LED light bulbs.  Customers could also get a demonstration of how to use the energy efficiency items.  Many other community agencies participated and had booths where customers could receive information about various community assistance and services as well.  </w:t>
      </w:r>
      <w:r w:rsidR="007426A8">
        <w:t>Approximately 100 Avista employees volunteered</w:t>
      </w:r>
      <w:r w:rsidR="00631DA5">
        <w:t xml:space="preserve"> along</w:t>
      </w:r>
      <w:r w:rsidR="007426A8">
        <w:t>side</w:t>
      </w:r>
      <w:r w:rsidR="00631DA5">
        <w:t xml:space="preserve"> </w:t>
      </w:r>
      <w:r w:rsidR="007426A8">
        <w:t>the approximately</w:t>
      </w:r>
      <w:r w:rsidR="00631DA5">
        <w:t xml:space="preserve"> </w:t>
      </w:r>
      <w:r w:rsidR="007426A8">
        <w:t>35 SNAP employees who worked the event</w:t>
      </w:r>
      <w:r w:rsidR="00631DA5">
        <w:t xml:space="preserve"> to make </w:t>
      </w:r>
      <w:r w:rsidR="007426A8">
        <w:t>it</w:t>
      </w:r>
      <w:r w:rsidR="00631DA5">
        <w:t xml:space="preserve"> a</w:t>
      </w:r>
      <w:r w:rsidR="007426A8">
        <w:t>n</w:t>
      </w:r>
      <w:r w:rsidR="00631DA5">
        <w:t xml:space="preserve"> </w:t>
      </w:r>
      <w:r w:rsidR="007426A8">
        <w:t>overwhelming</w:t>
      </w:r>
      <w:r w:rsidR="00631DA5">
        <w:t xml:space="preserve"> success.</w:t>
      </w:r>
    </w:p>
    <w:p w14:paraId="081532DE" w14:textId="174E71D5" w:rsidR="00FC524F" w:rsidRDefault="00506FE3" w:rsidP="00023ABE">
      <w:pPr>
        <w:tabs>
          <w:tab w:val="left" w:pos="4320"/>
          <w:tab w:val="left" w:pos="6480"/>
        </w:tabs>
        <w:autoSpaceDE/>
        <w:autoSpaceDN/>
        <w:spacing w:before="240" w:line="480" w:lineRule="auto"/>
        <w:ind w:firstLine="720"/>
        <w:jc w:val="both"/>
        <w:rPr>
          <w:b/>
          <w:u w:val="single"/>
        </w:rPr>
      </w:pPr>
      <w:r>
        <w:t xml:space="preserve">In total the Company reached </w:t>
      </w:r>
      <w:r w:rsidR="00FA13C1">
        <w:t>13,134</w:t>
      </w:r>
      <w:r>
        <w:t xml:space="preserve"> </w:t>
      </w:r>
      <w:r w:rsidR="00FA13C1">
        <w:t xml:space="preserve">individuals through 143 low income and senior events </w:t>
      </w:r>
      <w:r>
        <w:t xml:space="preserve">in 2016.  In 2017, we have increased our goal and have a target of </w:t>
      </w:r>
      <w:r w:rsidR="004D4A9C">
        <w:t>connecting with</w:t>
      </w:r>
      <w:r>
        <w:t xml:space="preserve"> </w:t>
      </w:r>
      <w:r w:rsidR="004D4A9C">
        <w:t>at least 25,000</w:t>
      </w:r>
      <w:r>
        <w:t xml:space="preserve"> customers through </w:t>
      </w:r>
      <w:r w:rsidR="004D4A9C">
        <w:t xml:space="preserve">the </w:t>
      </w:r>
      <w:r w:rsidR="00FA13C1">
        <w:t xml:space="preserve">low income and senior </w:t>
      </w:r>
      <w:r>
        <w:t>programs mentioned above</w:t>
      </w:r>
      <w:r w:rsidR="00FA13C1">
        <w:t>, along with other community engagement activities</w:t>
      </w:r>
      <w:r>
        <w:t>.</w:t>
      </w:r>
      <w:r w:rsidR="00FC524F">
        <w:rPr>
          <w:b/>
          <w:u w:val="single"/>
        </w:rPr>
        <w:br w:type="page"/>
      </w:r>
    </w:p>
    <w:p w14:paraId="7778628F" w14:textId="10D2F532" w:rsidR="00C1551C" w:rsidRDefault="00C1551C" w:rsidP="00C1551C">
      <w:pPr>
        <w:pStyle w:val="BodyText3"/>
        <w:spacing w:line="480" w:lineRule="auto"/>
        <w:jc w:val="center"/>
        <w:rPr>
          <w:b/>
          <w:u w:val="single"/>
        </w:rPr>
      </w:pPr>
      <w:r w:rsidRPr="008D33AF">
        <w:rPr>
          <w:b/>
          <w:u w:val="single"/>
        </w:rPr>
        <w:lastRenderedPageBreak/>
        <w:t>I</w:t>
      </w:r>
      <w:r>
        <w:rPr>
          <w:b/>
          <w:u w:val="single"/>
        </w:rPr>
        <w:t>V</w:t>
      </w:r>
      <w:r w:rsidRPr="008D33AF">
        <w:rPr>
          <w:b/>
          <w:u w:val="single"/>
        </w:rPr>
        <w:t xml:space="preserve">. </w:t>
      </w:r>
      <w:r>
        <w:rPr>
          <w:b/>
          <w:u w:val="single"/>
        </w:rPr>
        <w:t xml:space="preserve"> MEETING CUSTOMER EXPECTATIONS</w:t>
      </w:r>
    </w:p>
    <w:p w14:paraId="6069F92A" w14:textId="77777777" w:rsidR="00884818" w:rsidRPr="00E20794" w:rsidRDefault="00884818" w:rsidP="00884818">
      <w:pPr>
        <w:pStyle w:val="BodyTextIndent3"/>
        <w:tabs>
          <w:tab w:val="clear" w:pos="1260"/>
          <w:tab w:val="left" w:pos="720"/>
          <w:tab w:val="left" w:pos="1440"/>
        </w:tabs>
        <w:rPr>
          <w:rFonts w:eastAsia="Calibri"/>
        </w:rPr>
      </w:pPr>
      <w:r>
        <w:rPr>
          <w:bCs w:val="0"/>
        </w:rPr>
        <w:t>Q</w:t>
      </w:r>
      <w:r w:rsidRPr="00BD6746">
        <w:rPr>
          <w:bCs w:val="0"/>
        </w:rPr>
        <w:t>.</w:t>
      </w:r>
      <w:r w:rsidRPr="00BD6746">
        <w:rPr>
          <w:bCs w:val="0"/>
        </w:rPr>
        <w:tab/>
      </w:r>
      <w:r>
        <w:rPr>
          <w:bCs w:val="0"/>
        </w:rPr>
        <w:t>P</w:t>
      </w:r>
      <w:r w:rsidRPr="00BD6746">
        <w:rPr>
          <w:bCs w:val="0"/>
        </w:rPr>
        <w:t>lease describe how the Company measures customer satisfaction, an</w:t>
      </w:r>
      <w:r>
        <w:rPr>
          <w:bCs w:val="0"/>
        </w:rPr>
        <w:t>d how important it is to Avista.</w:t>
      </w:r>
    </w:p>
    <w:p w14:paraId="5C88ABC7" w14:textId="18D30D5B" w:rsidR="00884818" w:rsidRPr="004115DB" w:rsidRDefault="00884818" w:rsidP="00884818">
      <w:pPr>
        <w:adjustRightInd w:val="0"/>
        <w:spacing w:line="480" w:lineRule="auto"/>
        <w:ind w:firstLine="720"/>
        <w:jc w:val="both"/>
      </w:pPr>
      <w:r>
        <w:rPr>
          <w:bCs/>
        </w:rPr>
        <w:t>A.</w:t>
      </w:r>
      <w:r>
        <w:rPr>
          <w:bCs/>
        </w:rPr>
        <w:tab/>
        <w:t>Our customer satisfaction is very important to Avista.  We measure satisfaction by conducting a quarterly survey we refer to as “Voice of the Customer” (VOC).</w:t>
      </w:r>
      <w:r w:rsidR="003D45CA">
        <w:rPr>
          <w:rStyle w:val="FootnoteReference"/>
          <w:bCs/>
        </w:rPr>
        <w:footnoteReference w:id="5"/>
      </w:r>
      <w:r>
        <w:rPr>
          <w:bCs/>
        </w:rPr>
        <w:t xml:space="preserve">  </w:t>
      </w:r>
      <w:r>
        <w:t>T</w:t>
      </w:r>
      <w:r w:rsidRPr="004115DB">
        <w:t xml:space="preserve">he purpose of the VOC Survey is to measure and track customer satisfaction for Avista Utilities’ “contact” customers – </w:t>
      </w:r>
      <w:r>
        <w:t xml:space="preserve">i.e., </w:t>
      </w:r>
      <w:r w:rsidRPr="004115DB">
        <w:t>customers who have</w:t>
      </w:r>
      <w:r w:rsidR="006B61AE">
        <w:t xml:space="preserve"> had</w:t>
      </w:r>
      <w:r w:rsidRPr="004115DB">
        <w:t xml:space="preserve"> contact with Avista through the Call Center and/or work performed through an Avista construction office.  </w:t>
      </w:r>
    </w:p>
    <w:p w14:paraId="0232E43D" w14:textId="77777777" w:rsidR="00884818" w:rsidRDefault="00884818" w:rsidP="00884818">
      <w:pPr>
        <w:pStyle w:val="BodyTextIndent3"/>
        <w:tabs>
          <w:tab w:val="clear" w:pos="1260"/>
          <w:tab w:val="left" w:pos="720"/>
          <w:tab w:val="left" w:pos="1440"/>
        </w:tabs>
        <w:rPr>
          <w:b w:val="0"/>
        </w:rPr>
      </w:pPr>
      <w:r w:rsidRPr="004115DB">
        <w:rPr>
          <w:b w:val="0"/>
        </w:rPr>
        <w:t>Customers are asked to rate the importance of several key service attributes.  They are then asked to rate Avista’s performance with respect to the same attributes (time for connection to a rep</w:t>
      </w:r>
      <w:r>
        <w:rPr>
          <w:b w:val="0"/>
        </w:rPr>
        <w:t>resentative</w:t>
      </w:r>
      <w:r w:rsidRPr="004115DB">
        <w:rPr>
          <w:b w:val="0"/>
        </w:rPr>
        <w:t>, rep</w:t>
      </w:r>
      <w:r>
        <w:rPr>
          <w:b w:val="0"/>
        </w:rPr>
        <w:t>resentative</w:t>
      </w:r>
      <w:r w:rsidRPr="004115DB">
        <w:rPr>
          <w:b w:val="0"/>
        </w:rPr>
        <w:t xml:space="preserve"> being courteous and friendly, rep</w:t>
      </w:r>
      <w:r>
        <w:rPr>
          <w:b w:val="0"/>
        </w:rPr>
        <w:t>resentative</w:t>
      </w:r>
      <w:r w:rsidRPr="004115DB">
        <w:rPr>
          <w:b w:val="0"/>
        </w:rPr>
        <w:t xml:space="preserve"> being knowledgeable, being informed of job status, leaving property in condition found, etc.)</w:t>
      </w:r>
      <w:r>
        <w:rPr>
          <w:b w:val="0"/>
        </w:rPr>
        <w:t>.</w:t>
      </w:r>
      <w:r w:rsidRPr="004115DB">
        <w:rPr>
          <w:b w:val="0"/>
        </w:rPr>
        <w:t xml:space="preserve">  Customers are also asked to rate their satisfaction with the overall service received from Avista Utilities.  Customer verbatim comments are also captured and recorded.</w:t>
      </w:r>
      <w:r>
        <w:rPr>
          <w:b w:val="0"/>
        </w:rPr>
        <w:t xml:space="preserve"> </w:t>
      </w:r>
    </w:p>
    <w:p w14:paraId="756A9DB2" w14:textId="354F5042" w:rsidR="00884818" w:rsidRDefault="00884818" w:rsidP="00884818">
      <w:pPr>
        <w:pStyle w:val="BodyTextIndent3"/>
        <w:tabs>
          <w:tab w:val="clear" w:pos="1260"/>
          <w:tab w:val="left" w:pos="720"/>
          <w:tab w:val="left" w:pos="1440"/>
        </w:tabs>
        <w:rPr>
          <w:b w:val="0"/>
          <w:bCs w:val="0"/>
        </w:rPr>
      </w:pPr>
      <w:r w:rsidRPr="005B18E3">
        <w:rPr>
          <w:b w:val="0"/>
          <w:bCs w:val="0"/>
        </w:rPr>
        <w:t xml:space="preserve">Our </w:t>
      </w:r>
      <w:r>
        <w:rPr>
          <w:b w:val="0"/>
          <w:bCs w:val="0"/>
        </w:rPr>
        <w:t xml:space="preserve">most </w:t>
      </w:r>
      <w:r w:rsidRPr="005B18E3">
        <w:rPr>
          <w:b w:val="0"/>
          <w:bCs w:val="0"/>
        </w:rPr>
        <w:t xml:space="preserve">recent </w:t>
      </w:r>
      <w:r>
        <w:rPr>
          <w:b w:val="0"/>
          <w:bCs w:val="0"/>
        </w:rPr>
        <w:t>201</w:t>
      </w:r>
      <w:r w:rsidR="00723A6E">
        <w:rPr>
          <w:b w:val="0"/>
          <w:bCs w:val="0"/>
        </w:rPr>
        <w:t>6</w:t>
      </w:r>
      <w:r>
        <w:rPr>
          <w:b w:val="0"/>
          <w:bCs w:val="0"/>
        </w:rPr>
        <w:t xml:space="preserve"> year end results</w:t>
      </w:r>
      <w:r w:rsidRPr="005B18E3">
        <w:rPr>
          <w:b w:val="0"/>
          <w:bCs w:val="0"/>
        </w:rPr>
        <w:t xml:space="preserve"> show </w:t>
      </w:r>
      <w:r w:rsidR="00723A6E">
        <w:rPr>
          <w:b w:val="0"/>
          <w:bCs w:val="0"/>
        </w:rPr>
        <w:t>that</w:t>
      </w:r>
      <w:r>
        <w:rPr>
          <w:b w:val="0"/>
          <w:bCs w:val="0"/>
        </w:rPr>
        <w:t xml:space="preserve"> </w:t>
      </w:r>
      <w:r w:rsidRPr="000B57C8">
        <w:rPr>
          <w:b w:val="0"/>
          <w:bCs w:val="0"/>
        </w:rPr>
        <w:t>9</w:t>
      </w:r>
      <w:r w:rsidR="00723A6E" w:rsidRPr="000B57C8">
        <w:rPr>
          <w:b w:val="0"/>
          <w:bCs w:val="0"/>
        </w:rPr>
        <w:t>4</w:t>
      </w:r>
      <w:r w:rsidRPr="000B57C8">
        <w:rPr>
          <w:b w:val="0"/>
          <w:bCs w:val="0"/>
        </w:rPr>
        <w:t>%</w:t>
      </w:r>
      <w:r w:rsidRPr="005B18E3">
        <w:rPr>
          <w:b w:val="0"/>
          <w:bCs w:val="0"/>
        </w:rPr>
        <w:t xml:space="preserve"> </w:t>
      </w:r>
      <w:r w:rsidR="00723A6E">
        <w:rPr>
          <w:b w:val="0"/>
          <w:bCs w:val="0"/>
        </w:rPr>
        <w:t xml:space="preserve">of </w:t>
      </w:r>
      <w:r w:rsidRPr="005B18E3">
        <w:rPr>
          <w:b w:val="0"/>
          <w:bCs w:val="0"/>
        </w:rPr>
        <w:t>our</w:t>
      </w:r>
      <w:r w:rsidR="00723A6E">
        <w:rPr>
          <w:b w:val="0"/>
          <w:bCs w:val="0"/>
        </w:rPr>
        <w:t xml:space="preserve"> customers in</w:t>
      </w:r>
      <w:r w:rsidRPr="005B18E3">
        <w:rPr>
          <w:b w:val="0"/>
          <w:bCs w:val="0"/>
        </w:rPr>
        <w:t xml:space="preserve"> </w:t>
      </w:r>
      <w:r w:rsidR="00723A6E">
        <w:rPr>
          <w:b w:val="0"/>
          <w:bCs w:val="0"/>
        </w:rPr>
        <w:t xml:space="preserve">our </w:t>
      </w:r>
      <w:r w:rsidRPr="005B18E3">
        <w:rPr>
          <w:b w:val="0"/>
          <w:bCs w:val="0"/>
        </w:rPr>
        <w:t>Washington, Idaho, and Oregon operating divisions</w:t>
      </w:r>
      <w:r w:rsidR="00723A6E">
        <w:rPr>
          <w:b w:val="0"/>
          <w:bCs w:val="0"/>
        </w:rPr>
        <w:t xml:space="preserve"> were satisfied</w:t>
      </w:r>
      <w:r w:rsidR="006B61AE">
        <w:rPr>
          <w:b w:val="0"/>
          <w:bCs w:val="0"/>
        </w:rPr>
        <w:t xml:space="preserve"> or very satisfied</w:t>
      </w:r>
      <w:r w:rsidR="00723A6E">
        <w:rPr>
          <w:b w:val="0"/>
          <w:bCs w:val="0"/>
        </w:rPr>
        <w:t xml:space="preserve"> with the service they received</w:t>
      </w:r>
      <w:r w:rsidRPr="005B18E3">
        <w:rPr>
          <w:b w:val="0"/>
          <w:bCs w:val="0"/>
        </w:rPr>
        <w:t xml:space="preserve">.  This rating reflects a positive experience for customers who have contacted Avista related to the </w:t>
      </w:r>
      <w:r w:rsidR="004727A8">
        <w:rPr>
          <w:b w:val="0"/>
          <w:bCs w:val="0"/>
        </w:rPr>
        <w:t xml:space="preserve">overall </w:t>
      </w:r>
      <w:r w:rsidRPr="005B18E3">
        <w:rPr>
          <w:b w:val="0"/>
          <w:bCs w:val="0"/>
        </w:rPr>
        <w:t>customer service they received.</w:t>
      </w:r>
      <w:r w:rsidR="00603BF6">
        <w:rPr>
          <w:b w:val="0"/>
          <w:bCs w:val="0"/>
        </w:rPr>
        <w:t xml:space="preserve">  </w:t>
      </w:r>
    </w:p>
    <w:p w14:paraId="547266B6" w14:textId="5DA36F7F" w:rsidR="00991E59" w:rsidRDefault="00C80246" w:rsidP="00991E59">
      <w:pPr>
        <w:pStyle w:val="BodyTextIndent3"/>
        <w:tabs>
          <w:tab w:val="clear" w:pos="1260"/>
          <w:tab w:val="left" w:pos="720"/>
          <w:tab w:val="left" w:pos="1440"/>
        </w:tabs>
        <w:rPr>
          <w:rFonts w:cs="Arial"/>
          <w:b w:val="0"/>
          <w:bCs w:val="0"/>
          <w:u w:val="single"/>
        </w:rPr>
      </w:pPr>
      <w:r>
        <w:rPr>
          <w:b w:val="0"/>
          <w:bCs w:val="0"/>
        </w:rPr>
        <w:t xml:space="preserve">The VOC results </w:t>
      </w:r>
      <w:r w:rsidR="004727A8">
        <w:rPr>
          <w:b w:val="0"/>
          <w:bCs w:val="0"/>
        </w:rPr>
        <w:t>from 2008 through</w:t>
      </w:r>
      <w:r w:rsidR="00852E41">
        <w:rPr>
          <w:b w:val="0"/>
          <w:bCs w:val="0"/>
        </w:rPr>
        <w:t xml:space="preserve"> 2016 </w:t>
      </w:r>
      <w:r w:rsidR="004727A8">
        <w:rPr>
          <w:b w:val="0"/>
          <w:bCs w:val="0"/>
        </w:rPr>
        <w:t xml:space="preserve">are </w:t>
      </w:r>
      <w:r>
        <w:rPr>
          <w:b w:val="0"/>
          <w:bCs w:val="0"/>
        </w:rPr>
        <w:t xml:space="preserve">shown in </w:t>
      </w:r>
      <w:r w:rsidR="00FD25D5">
        <w:rPr>
          <w:b w:val="0"/>
          <w:bCs w:val="0"/>
        </w:rPr>
        <w:t>Chart</w:t>
      </w:r>
      <w:r>
        <w:rPr>
          <w:b w:val="0"/>
          <w:bCs w:val="0"/>
        </w:rPr>
        <w:t xml:space="preserve"> No. </w:t>
      </w:r>
      <w:r w:rsidR="00FD25D5">
        <w:rPr>
          <w:b w:val="0"/>
          <w:bCs w:val="0"/>
        </w:rPr>
        <w:t>1</w:t>
      </w:r>
      <w:r>
        <w:rPr>
          <w:b w:val="0"/>
          <w:bCs w:val="0"/>
        </w:rPr>
        <w:t xml:space="preserve"> below.  What these historical results </w:t>
      </w:r>
      <w:r w:rsidR="00852E41">
        <w:rPr>
          <w:b w:val="0"/>
          <w:bCs w:val="0"/>
        </w:rPr>
        <w:t>represent</w:t>
      </w:r>
      <w:r>
        <w:rPr>
          <w:b w:val="0"/>
          <w:bCs w:val="0"/>
        </w:rPr>
        <w:t xml:space="preserve"> is Avista’s long history of a culture of service</w:t>
      </w:r>
      <w:r w:rsidR="0065142D">
        <w:rPr>
          <w:b w:val="0"/>
          <w:bCs w:val="0"/>
        </w:rPr>
        <w:t xml:space="preserve">.  </w:t>
      </w:r>
      <w:r w:rsidR="00852E41">
        <w:rPr>
          <w:b w:val="0"/>
          <w:bCs w:val="0"/>
        </w:rPr>
        <w:t xml:space="preserve">We understand that good customer service is complex and requires awareness and attention to a host of factors </w:t>
      </w:r>
      <w:r w:rsidR="00852E41">
        <w:rPr>
          <w:b w:val="0"/>
          <w:bCs w:val="0"/>
        </w:rPr>
        <w:lastRenderedPageBreak/>
        <w:t xml:space="preserve">that contribute to the overall service experience of our customers.  </w:t>
      </w:r>
      <w:r w:rsidR="0065142D">
        <w:rPr>
          <w:b w:val="0"/>
          <w:bCs w:val="0"/>
        </w:rPr>
        <w:t>It is for this reason that we are proud that our annual VOC results have remained consistently high and our expectation is that this trend will continue in the future.</w:t>
      </w:r>
    </w:p>
    <w:p w14:paraId="65C0CE44" w14:textId="24C79583" w:rsidR="00E07291" w:rsidRDefault="00FD25D5" w:rsidP="00DE3B63">
      <w:pPr>
        <w:pStyle w:val="BodyTextIndent3"/>
        <w:tabs>
          <w:tab w:val="clear" w:pos="1260"/>
          <w:tab w:val="left" w:pos="720"/>
          <w:tab w:val="left" w:pos="1440"/>
        </w:tabs>
        <w:ind w:firstLine="0"/>
        <w:rPr>
          <w:rFonts w:cs="Arial"/>
          <w:b w:val="0"/>
        </w:rPr>
      </w:pPr>
      <w:r>
        <w:rPr>
          <w:rFonts w:cs="Arial"/>
          <w:u w:val="single"/>
        </w:rPr>
        <w:t>Chart</w:t>
      </w:r>
      <w:r w:rsidR="00E07291" w:rsidRPr="00415506">
        <w:rPr>
          <w:rFonts w:cs="Arial"/>
          <w:u w:val="single"/>
        </w:rPr>
        <w:t xml:space="preserve"> No. </w:t>
      </w:r>
      <w:r>
        <w:rPr>
          <w:rFonts w:cs="Arial"/>
          <w:u w:val="single"/>
        </w:rPr>
        <w:t>1</w:t>
      </w:r>
      <w:r w:rsidR="00E07291">
        <w:rPr>
          <w:rFonts w:cs="Arial"/>
        </w:rPr>
        <w:t xml:space="preserve"> – Historical VOC Results</w:t>
      </w:r>
    </w:p>
    <w:p w14:paraId="473CE629" w14:textId="3E4C2F5E" w:rsidR="00DF5E31" w:rsidRDefault="005F25E4" w:rsidP="005F25E4">
      <w:pPr>
        <w:pStyle w:val="BodyTextIndent3"/>
        <w:tabs>
          <w:tab w:val="clear" w:pos="1260"/>
          <w:tab w:val="left" w:pos="720"/>
          <w:tab w:val="left" w:pos="1440"/>
        </w:tabs>
      </w:pPr>
      <w:r>
        <w:rPr>
          <w:noProof/>
        </w:rPr>
        <w:drawing>
          <wp:anchor distT="0" distB="0" distL="114300" distR="114300" simplePos="0" relativeHeight="251656192" behindDoc="0" locked="0" layoutInCell="1" allowOverlap="1" wp14:anchorId="14B92140" wp14:editId="62C6D857">
            <wp:simplePos x="0" y="0"/>
            <wp:positionH relativeFrom="column">
              <wp:posOffset>455930</wp:posOffset>
            </wp:positionH>
            <wp:positionV relativeFrom="paragraph">
              <wp:posOffset>1270</wp:posOffset>
            </wp:positionV>
            <wp:extent cx="4718571" cy="3229336"/>
            <wp:effectExtent l="0" t="0" r="635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8571" cy="3229336"/>
                    </a:xfrm>
                    <a:prstGeom prst="rect">
                      <a:avLst/>
                    </a:prstGeom>
                    <a:noFill/>
                  </pic:spPr>
                </pic:pic>
              </a:graphicData>
            </a:graphic>
          </wp:anchor>
        </w:drawing>
      </w:r>
    </w:p>
    <w:p w14:paraId="60A78AA2" w14:textId="77777777" w:rsidR="00023ABE" w:rsidRDefault="00023ABE" w:rsidP="00991E59">
      <w:pPr>
        <w:pStyle w:val="BodyTextIndent3"/>
        <w:tabs>
          <w:tab w:val="clear" w:pos="1260"/>
          <w:tab w:val="left" w:pos="720"/>
          <w:tab w:val="left" w:pos="1440"/>
        </w:tabs>
      </w:pPr>
    </w:p>
    <w:p w14:paraId="6A809260" w14:textId="77777777" w:rsidR="00023ABE" w:rsidRDefault="00023ABE" w:rsidP="00991E59">
      <w:pPr>
        <w:pStyle w:val="BodyTextIndent3"/>
        <w:tabs>
          <w:tab w:val="clear" w:pos="1260"/>
          <w:tab w:val="left" w:pos="720"/>
          <w:tab w:val="left" w:pos="1440"/>
        </w:tabs>
      </w:pPr>
    </w:p>
    <w:p w14:paraId="387631C7" w14:textId="77777777" w:rsidR="00023ABE" w:rsidRDefault="00023ABE" w:rsidP="00991E59">
      <w:pPr>
        <w:pStyle w:val="BodyTextIndent3"/>
        <w:tabs>
          <w:tab w:val="clear" w:pos="1260"/>
          <w:tab w:val="left" w:pos="720"/>
          <w:tab w:val="left" w:pos="1440"/>
        </w:tabs>
      </w:pPr>
    </w:p>
    <w:p w14:paraId="1195C658" w14:textId="77777777" w:rsidR="00023ABE" w:rsidRDefault="00023ABE" w:rsidP="00991E59">
      <w:pPr>
        <w:pStyle w:val="BodyTextIndent3"/>
        <w:tabs>
          <w:tab w:val="clear" w:pos="1260"/>
          <w:tab w:val="left" w:pos="720"/>
          <w:tab w:val="left" w:pos="1440"/>
        </w:tabs>
      </w:pPr>
    </w:p>
    <w:p w14:paraId="63F9FADB" w14:textId="77777777" w:rsidR="00023ABE" w:rsidRDefault="00023ABE" w:rsidP="00991E59">
      <w:pPr>
        <w:pStyle w:val="BodyTextIndent3"/>
        <w:tabs>
          <w:tab w:val="clear" w:pos="1260"/>
          <w:tab w:val="left" w:pos="720"/>
          <w:tab w:val="left" w:pos="1440"/>
        </w:tabs>
      </w:pPr>
    </w:p>
    <w:p w14:paraId="7EE2456F" w14:textId="77777777" w:rsidR="00023ABE" w:rsidRDefault="00023ABE" w:rsidP="00991E59">
      <w:pPr>
        <w:pStyle w:val="BodyTextIndent3"/>
        <w:tabs>
          <w:tab w:val="clear" w:pos="1260"/>
          <w:tab w:val="left" w:pos="720"/>
          <w:tab w:val="left" w:pos="1440"/>
        </w:tabs>
      </w:pPr>
    </w:p>
    <w:p w14:paraId="56B917C6" w14:textId="77777777" w:rsidR="00023ABE" w:rsidRDefault="00023ABE" w:rsidP="00991E59">
      <w:pPr>
        <w:pStyle w:val="BodyTextIndent3"/>
        <w:tabs>
          <w:tab w:val="clear" w:pos="1260"/>
          <w:tab w:val="left" w:pos="720"/>
          <w:tab w:val="left" w:pos="1440"/>
        </w:tabs>
      </w:pPr>
    </w:p>
    <w:p w14:paraId="40E2E3C1" w14:textId="77777777" w:rsidR="00023ABE" w:rsidRDefault="00023ABE" w:rsidP="00991E59">
      <w:pPr>
        <w:pStyle w:val="BodyTextIndent3"/>
        <w:tabs>
          <w:tab w:val="clear" w:pos="1260"/>
          <w:tab w:val="left" w:pos="720"/>
          <w:tab w:val="left" w:pos="1440"/>
        </w:tabs>
      </w:pPr>
    </w:p>
    <w:p w14:paraId="1C68534E" w14:textId="77777777" w:rsidR="00023ABE" w:rsidRDefault="00023ABE" w:rsidP="00991E59">
      <w:pPr>
        <w:pStyle w:val="BodyTextIndent3"/>
        <w:tabs>
          <w:tab w:val="clear" w:pos="1260"/>
          <w:tab w:val="left" w:pos="720"/>
          <w:tab w:val="left" w:pos="1440"/>
        </w:tabs>
      </w:pPr>
    </w:p>
    <w:p w14:paraId="5133EF76" w14:textId="06569295" w:rsidR="00C1551C" w:rsidRDefault="00C1551C" w:rsidP="00991E59">
      <w:pPr>
        <w:pStyle w:val="BodyTextIndent3"/>
        <w:tabs>
          <w:tab w:val="clear" w:pos="1260"/>
          <w:tab w:val="left" w:pos="720"/>
          <w:tab w:val="left" w:pos="1440"/>
        </w:tabs>
        <w:rPr>
          <w:b w:val="0"/>
          <w:bCs w:val="0"/>
        </w:rPr>
      </w:pPr>
      <w:r w:rsidRPr="005407B5">
        <w:t>Q.</w:t>
      </w:r>
      <w:r w:rsidRPr="005407B5">
        <w:tab/>
      </w:r>
      <w:r w:rsidR="00902058">
        <w:t>Are customer expectations changing?</w:t>
      </w:r>
    </w:p>
    <w:p w14:paraId="05333485" w14:textId="7462D203" w:rsidR="00991E59" w:rsidRDefault="00C1551C" w:rsidP="00991E59">
      <w:pPr>
        <w:pStyle w:val="BodyText3"/>
        <w:spacing w:line="480" w:lineRule="auto"/>
        <w:ind w:firstLine="720"/>
        <w:jc w:val="both"/>
        <w:rPr>
          <w:b/>
          <w:bCs/>
        </w:rPr>
      </w:pPr>
      <w:r w:rsidRPr="004E67FC">
        <w:t>A.</w:t>
      </w:r>
      <w:r w:rsidR="008C21BA">
        <w:tab/>
        <w:t xml:space="preserve">Yes, customer expectations are constantly changing and the quality and nature of our service must evolve over time to keep up with those expectations.  </w:t>
      </w:r>
      <w:r w:rsidR="00903CA9">
        <w:t xml:space="preserve">The most rapidly changing expectations are related to advancements in </w:t>
      </w:r>
      <w:r w:rsidR="00F56B3B">
        <w:t xml:space="preserve">mobile and other personal </w:t>
      </w:r>
      <w:r w:rsidR="00903CA9">
        <w:t>technology</w:t>
      </w:r>
      <w:r w:rsidR="00F56B3B">
        <w:t xml:space="preserve"> devices and applications</w:t>
      </w:r>
      <w:r w:rsidR="00F57C76">
        <w:t>, increased proactive communications,</w:t>
      </w:r>
      <w:r w:rsidR="00903CA9">
        <w:t xml:space="preserve"> and self-service options.  </w:t>
      </w:r>
      <w:r w:rsidR="00E233BF">
        <w:t xml:space="preserve">As the demographic makeup of our customer base becomes younger, our customers are comparing us to the likes of Amazon or Apple, such that they expect a digitized experience that is personal to their individual preferences.  </w:t>
      </w:r>
      <w:r w:rsidR="00EC4CE6">
        <w:t>T</w:t>
      </w:r>
      <w:r w:rsidR="00A54FE8">
        <w:t xml:space="preserve">hese changing expectations will require us to better understand our customers and their </w:t>
      </w:r>
      <w:r w:rsidR="00E21D5B">
        <w:t xml:space="preserve">varying needs and expectations.  </w:t>
      </w:r>
    </w:p>
    <w:p w14:paraId="6AD0BC15" w14:textId="12453C9E" w:rsidR="00902058" w:rsidRPr="004E67FC" w:rsidRDefault="00902058" w:rsidP="00294B35">
      <w:pPr>
        <w:tabs>
          <w:tab w:val="left" w:pos="0"/>
        </w:tabs>
        <w:adjustRightInd w:val="0"/>
        <w:spacing w:line="480" w:lineRule="auto"/>
        <w:ind w:firstLine="720"/>
        <w:jc w:val="both"/>
        <w:rPr>
          <w:b/>
          <w:bCs/>
        </w:rPr>
      </w:pPr>
      <w:r w:rsidRPr="005407B5">
        <w:rPr>
          <w:b/>
          <w:bCs/>
        </w:rPr>
        <w:lastRenderedPageBreak/>
        <w:t>Q.</w:t>
      </w:r>
      <w:r w:rsidRPr="005407B5">
        <w:rPr>
          <w:b/>
          <w:bCs/>
        </w:rPr>
        <w:tab/>
      </w:r>
      <w:r>
        <w:rPr>
          <w:b/>
          <w:bCs/>
        </w:rPr>
        <w:t xml:space="preserve">What is the Company doing to meet its customers’ changing expectations? </w:t>
      </w:r>
    </w:p>
    <w:p w14:paraId="64CC6A43" w14:textId="2A9431A7" w:rsidR="00E41B00" w:rsidRDefault="00902058" w:rsidP="00294B35">
      <w:pPr>
        <w:pStyle w:val="BodyText3"/>
        <w:spacing w:line="480" w:lineRule="auto"/>
        <w:ind w:firstLine="720"/>
        <w:jc w:val="both"/>
        <w:rPr>
          <w:bCs/>
        </w:rPr>
      </w:pPr>
      <w:r w:rsidRPr="004E67FC">
        <w:t>A.</w:t>
      </w:r>
      <w:r w:rsidR="00E21D5B">
        <w:tab/>
      </w:r>
      <w:r w:rsidR="00D631FC">
        <w:t xml:space="preserve">We are </w:t>
      </w:r>
      <w:r w:rsidR="00D631FC">
        <w:rPr>
          <w:bCs/>
        </w:rPr>
        <w:t>continuously engaged in the very granular and evolving work of assessing our customers’ expectations and evaluating our capabilities and performance in meeting them.  From a technology perspective, we have been making enhancement</w:t>
      </w:r>
      <w:r w:rsidR="00E41B00">
        <w:rPr>
          <w:bCs/>
        </w:rPr>
        <w:t>s</w:t>
      </w:r>
      <w:r w:rsidR="00D631FC">
        <w:rPr>
          <w:bCs/>
        </w:rPr>
        <w:t xml:space="preserve"> to meet the changing customer expectations.  In early 2015, the Company launched new customer information and work management systems.  These new platforms provide the foundation for future technologies, such as</w:t>
      </w:r>
      <w:r w:rsidR="00540C49">
        <w:rPr>
          <w:bCs/>
        </w:rPr>
        <w:t xml:space="preserve"> self-service online and mobile applications. </w:t>
      </w:r>
      <w:r w:rsidR="00D631FC">
        <w:rPr>
          <w:bCs/>
        </w:rPr>
        <w:t xml:space="preserve"> </w:t>
      </w:r>
      <w:r w:rsidR="00540C49">
        <w:rPr>
          <w:bCs/>
        </w:rPr>
        <w:t>I</w:t>
      </w:r>
      <w:r w:rsidR="00D631FC">
        <w:rPr>
          <w:bCs/>
        </w:rPr>
        <w:t xml:space="preserve">n November 2015, </w:t>
      </w:r>
      <w:r w:rsidR="00540C49">
        <w:rPr>
          <w:bCs/>
        </w:rPr>
        <w:t xml:space="preserve">we launched our new outage information tools known as our Outage Center, </w:t>
      </w:r>
      <w:r w:rsidR="00D631FC">
        <w:rPr>
          <w:bCs/>
        </w:rPr>
        <w:t xml:space="preserve">a mere two weeks before a severe wind storm, the most devastating storm the Company has experienced in its history, hit our service territory. </w:t>
      </w:r>
      <w:r w:rsidR="001D21D7">
        <w:rPr>
          <w:bCs/>
        </w:rPr>
        <w:t xml:space="preserve"> </w:t>
      </w:r>
      <w:r w:rsidR="00D631FC">
        <w:rPr>
          <w:bCs/>
        </w:rPr>
        <w:t xml:space="preserve">The new outage information center </w:t>
      </w:r>
      <w:r w:rsidR="00E41B00">
        <w:rPr>
          <w:bCs/>
        </w:rPr>
        <w:t>allows customers to report outages</w:t>
      </w:r>
      <w:r w:rsidR="004727A8">
        <w:rPr>
          <w:bCs/>
        </w:rPr>
        <w:t>,</w:t>
      </w:r>
      <w:r w:rsidR="00E41B00">
        <w:rPr>
          <w:bCs/>
        </w:rPr>
        <w:t xml:space="preserve"> and </w:t>
      </w:r>
      <w:r w:rsidR="004727A8">
        <w:rPr>
          <w:bCs/>
        </w:rPr>
        <w:t xml:space="preserve">allows Avista to provide </w:t>
      </w:r>
      <w:r w:rsidR="00D631FC">
        <w:rPr>
          <w:bCs/>
        </w:rPr>
        <w:t xml:space="preserve">real time updates and alerts (via emails or text messages) to customers about outages in their area and can be accessed </w:t>
      </w:r>
      <w:r w:rsidR="00D631FC" w:rsidRPr="007F27E7">
        <w:rPr>
          <w:bCs/>
          <w:color w:val="000000" w:themeColor="text1"/>
        </w:rPr>
        <w:t xml:space="preserve">at </w:t>
      </w:r>
      <w:hyperlink r:id="rId18" w:history="1">
        <w:r w:rsidR="00D631FC" w:rsidRPr="007F27E7">
          <w:rPr>
            <w:rStyle w:val="Hyperlink"/>
            <w:bCs/>
            <w:color w:val="000000" w:themeColor="text1"/>
          </w:rPr>
          <w:t>www.avistautilities.com</w:t>
        </w:r>
      </w:hyperlink>
      <w:r w:rsidR="00D631FC" w:rsidRPr="007F27E7">
        <w:rPr>
          <w:bCs/>
          <w:color w:val="000000" w:themeColor="text1"/>
        </w:rPr>
        <w:t xml:space="preserve"> from </w:t>
      </w:r>
      <w:r w:rsidR="00D631FC">
        <w:rPr>
          <w:bCs/>
        </w:rPr>
        <w:t>a computer or smart phone.</w:t>
      </w:r>
      <w:r w:rsidR="00E41B00">
        <w:rPr>
          <w:bCs/>
        </w:rPr>
        <w:t xml:space="preserve">  </w:t>
      </w:r>
    </w:p>
    <w:p w14:paraId="48A7502B" w14:textId="10A86EA2" w:rsidR="00EE6F96" w:rsidRDefault="00D631FC" w:rsidP="00EE6F96">
      <w:pPr>
        <w:pStyle w:val="BodyText3"/>
        <w:spacing w:line="480" w:lineRule="auto"/>
        <w:ind w:firstLine="720"/>
        <w:jc w:val="both"/>
        <w:rPr>
          <w:rFonts w:cs="Arial"/>
          <w:b/>
          <w:u w:val="single"/>
        </w:rPr>
      </w:pPr>
      <w:r>
        <w:rPr>
          <w:bCs/>
        </w:rPr>
        <w:t>The next phase of the outage information center, released in June 2016, was a mobile application (“App”) that customers are able to download to their smartphone.</w:t>
      </w:r>
      <w:r w:rsidR="00056F80">
        <w:rPr>
          <w:bCs/>
        </w:rPr>
        <w:t xml:space="preserve">  The Avista Outage App has similar functionality to the storm center, but offers a more personal experience by keeping record of the customer’s account information via user authentication.</w:t>
      </w:r>
      <w:r w:rsidR="001D21D7">
        <w:rPr>
          <w:bCs/>
        </w:rPr>
        <w:t xml:space="preserve"> </w:t>
      </w:r>
      <w:r w:rsidR="00056F80">
        <w:rPr>
          <w:bCs/>
        </w:rPr>
        <w:t xml:space="preserve"> Through the App customers can quickly report outages, view the outage map, and access important information, including proactive outage alerts.  </w:t>
      </w:r>
      <w:r w:rsidR="00FD25D5">
        <w:rPr>
          <w:bCs/>
        </w:rPr>
        <w:t>Illustration No. 4</w:t>
      </w:r>
      <w:r w:rsidR="004727A8">
        <w:rPr>
          <w:bCs/>
        </w:rPr>
        <w:t xml:space="preserve"> below provide</w:t>
      </w:r>
      <w:r w:rsidR="00AD4F51">
        <w:rPr>
          <w:bCs/>
        </w:rPr>
        <w:t>s</w:t>
      </w:r>
      <w:r w:rsidR="004727A8">
        <w:rPr>
          <w:bCs/>
        </w:rPr>
        <w:t xml:space="preserve"> an illustration of Avista’s Outage App.</w:t>
      </w:r>
      <w:r w:rsidR="00EE6F96">
        <w:rPr>
          <w:rFonts w:cs="Arial"/>
          <w:b/>
          <w:u w:val="single"/>
        </w:rPr>
        <w:br w:type="page"/>
      </w:r>
    </w:p>
    <w:p w14:paraId="651A0C0F" w14:textId="2B31DAD1" w:rsidR="008F787D" w:rsidRPr="008F787D" w:rsidRDefault="008F787D" w:rsidP="00540C49">
      <w:pPr>
        <w:autoSpaceDE/>
        <w:autoSpaceDN/>
        <w:rPr>
          <w:rFonts w:cs="Arial"/>
          <w:b/>
        </w:rPr>
      </w:pPr>
      <w:r w:rsidRPr="00415506">
        <w:rPr>
          <w:rFonts w:cs="Arial"/>
          <w:b/>
          <w:u w:val="single"/>
        </w:rPr>
        <w:lastRenderedPageBreak/>
        <w:t xml:space="preserve">Illustration No. </w:t>
      </w:r>
      <w:r w:rsidR="00FD25D5">
        <w:rPr>
          <w:rFonts w:cs="Arial"/>
          <w:b/>
          <w:u w:val="single"/>
        </w:rPr>
        <w:t>4</w:t>
      </w:r>
      <w:r>
        <w:rPr>
          <w:rFonts w:cs="Arial"/>
        </w:rPr>
        <w:t xml:space="preserve"> – </w:t>
      </w:r>
      <w:r>
        <w:rPr>
          <w:rFonts w:cs="Arial"/>
          <w:b/>
        </w:rPr>
        <w:t>Avista Outage App</w:t>
      </w:r>
    </w:p>
    <w:p w14:paraId="334D98CE" w14:textId="77777777" w:rsidR="00056F80" w:rsidRDefault="008F787D" w:rsidP="00294B35">
      <w:pPr>
        <w:pStyle w:val="BodyText3"/>
        <w:spacing w:line="480" w:lineRule="auto"/>
        <w:ind w:firstLine="720"/>
        <w:jc w:val="both"/>
        <w:rPr>
          <w:bCs/>
        </w:rPr>
      </w:pPr>
      <w:r>
        <w:rPr>
          <w:noProof/>
        </w:rPr>
        <w:drawing>
          <wp:anchor distT="0" distB="0" distL="114300" distR="114300" simplePos="0" relativeHeight="251655168" behindDoc="0" locked="0" layoutInCell="1" allowOverlap="1" wp14:anchorId="6BBA8847" wp14:editId="66324F11">
            <wp:simplePos x="0" y="0"/>
            <wp:positionH relativeFrom="column">
              <wp:posOffset>455930</wp:posOffset>
            </wp:positionH>
            <wp:positionV relativeFrom="paragraph">
              <wp:posOffset>2540</wp:posOffset>
            </wp:positionV>
            <wp:extent cx="4895850" cy="30575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850" cy="3057525"/>
                    </a:xfrm>
                    <a:prstGeom prst="rect">
                      <a:avLst/>
                    </a:prstGeom>
                    <a:noFill/>
                  </pic:spPr>
                </pic:pic>
              </a:graphicData>
            </a:graphic>
          </wp:anchor>
        </w:drawing>
      </w:r>
      <w:r w:rsidR="00056F80">
        <w:rPr>
          <w:bCs/>
        </w:rPr>
        <w:t xml:space="preserve">  </w:t>
      </w:r>
    </w:p>
    <w:p w14:paraId="7B008D74" w14:textId="77777777" w:rsidR="00C32C7B" w:rsidRDefault="00C32C7B" w:rsidP="00294B35">
      <w:pPr>
        <w:pStyle w:val="BodyText3"/>
        <w:spacing w:line="480" w:lineRule="auto"/>
        <w:ind w:firstLine="720"/>
        <w:jc w:val="both"/>
        <w:rPr>
          <w:bCs/>
        </w:rPr>
      </w:pPr>
    </w:p>
    <w:p w14:paraId="4DBE9F43" w14:textId="77777777" w:rsidR="00C32C7B" w:rsidRDefault="00C32C7B" w:rsidP="00294B35">
      <w:pPr>
        <w:pStyle w:val="BodyText3"/>
        <w:spacing w:line="480" w:lineRule="auto"/>
        <w:ind w:firstLine="720"/>
        <w:jc w:val="both"/>
        <w:rPr>
          <w:bCs/>
        </w:rPr>
      </w:pPr>
    </w:p>
    <w:p w14:paraId="30935C4D" w14:textId="77777777" w:rsidR="00C32C7B" w:rsidRDefault="00C32C7B" w:rsidP="00294B35">
      <w:pPr>
        <w:pStyle w:val="BodyText3"/>
        <w:spacing w:line="480" w:lineRule="auto"/>
        <w:ind w:firstLine="720"/>
        <w:jc w:val="both"/>
        <w:rPr>
          <w:bCs/>
        </w:rPr>
      </w:pPr>
    </w:p>
    <w:p w14:paraId="13264030" w14:textId="77777777" w:rsidR="00C32C7B" w:rsidRDefault="00C32C7B" w:rsidP="00294B35">
      <w:pPr>
        <w:pStyle w:val="BodyText3"/>
        <w:spacing w:line="480" w:lineRule="auto"/>
        <w:ind w:firstLine="720"/>
        <w:jc w:val="both"/>
        <w:rPr>
          <w:bCs/>
        </w:rPr>
      </w:pPr>
    </w:p>
    <w:p w14:paraId="35A0124D" w14:textId="77777777" w:rsidR="00C32C7B" w:rsidRDefault="00C32C7B" w:rsidP="00294B35">
      <w:pPr>
        <w:pStyle w:val="BodyText3"/>
        <w:spacing w:line="480" w:lineRule="auto"/>
        <w:ind w:firstLine="720"/>
        <w:jc w:val="both"/>
        <w:rPr>
          <w:bCs/>
        </w:rPr>
      </w:pPr>
    </w:p>
    <w:p w14:paraId="67EBA274" w14:textId="77777777" w:rsidR="00C32C7B" w:rsidRDefault="00C32C7B" w:rsidP="00294B35">
      <w:pPr>
        <w:pStyle w:val="BodyText3"/>
        <w:spacing w:line="480" w:lineRule="auto"/>
        <w:ind w:firstLine="720"/>
        <w:jc w:val="both"/>
        <w:rPr>
          <w:bCs/>
        </w:rPr>
      </w:pPr>
    </w:p>
    <w:p w14:paraId="2775F3D3" w14:textId="77777777" w:rsidR="00C32C7B" w:rsidRDefault="00C32C7B" w:rsidP="00294B35">
      <w:pPr>
        <w:pStyle w:val="BodyText3"/>
        <w:spacing w:line="480" w:lineRule="auto"/>
        <w:ind w:firstLine="720"/>
        <w:jc w:val="both"/>
        <w:rPr>
          <w:bCs/>
        </w:rPr>
      </w:pPr>
    </w:p>
    <w:p w14:paraId="358B88DE" w14:textId="77777777" w:rsidR="00C32C7B" w:rsidRDefault="00C32C7B" w:rsidP="00294B35">
      <w:pPr>
        <w:pStyle w:val="BodyText3"/>
        <w:spacing w:line="480" w:lineRule="auto"/>
        <w:ind w:firstLine="720"/>
        <w:jc w:val="both"/>
        <w:rPr>
          <w:bCs/>
        </w:rPr>
      </w:pPr>
    </w:p>
    <w:p w14:paraId="6B831E7D" w14:textId="65435EEC" w:rsidR="004727A8" w:rsidRDefault="00D631FC" w:rsidP="004727A8">
      <w:pPr>
        <w:pStyle w:val="BodyText3"/>
        <w:spacing w:line="480" w:lineRule="auto"/>
        <w:ind w:firstLine="720"/>
        <w:jc w:val="both"/>
        <w:rPr>
          <w:b/>
          <w:u w:val="single"/>
        </w:rPr>
      </w:pPr>
      <w:r>
        <w:rPr>
          <w:bCs/>
        </w:rPr>
        <w:t>In February 2017, the Company launched a new payment experience as part of its overall website replacement effort.  The new experience provides for easier self-service through the Company’s website from a computer or mobile site from a smart phone.</w:t>
      </w:r>
      <w:r w:rsidR="00540C49">
        <w:rPr>
          <w:bCs/>
        </w:rPr>
        <w:t xml:space="preserve">  The new payment process is simpler and mobile friendly.</w:t>
      </w:r>
      <w:r w:rsidR="004228B2">
        <w:rPr>
          <w:bCs/>
        </w:rPr>
        <w:t xml:space="preserve">  In addition, residential customers are now able to pay through any payment channel using any method they choose </w:t>
      </w:r>
      <w:r w:rsidR="004727A8">
        <w:rPr>
          <w:bCs/>
        </w:rPr>
        <w:t>without a per-transaction fee</w:t>
      </w:r>
      <w:r w:rsidR="004228B2">
        <w:rPr>
          <w:bCs/>
        </w:rPr>
        <w:t xml:space="preserve">.  </w:t>
      </w:r>
      <w:r>
        <w:rPr>
          <w:bCs/>
        </w:rPr>
        <w:t xml:space="preserve">The full replacement of the customer website is expected to be completed in phases throughout 2017.  Lastly, work is also underway for additional self-service functionality on </w:t>
      </w:r>
      <w:r w:rsidR="004727A8">
        <w:rPr>
          <w:bCs/>
        </w:rPr>
        <w:t xml:space="preserve">Avista’s mobile </w:t>
      </w:r>
      <w:r>
        <w:rPr>
          <w:bCs/>
        </w:rPr>
        <w:t>App.  Future plans include the ability for a customer</w:t>
      </w:r>
      <w:r w:rsidR="00540C49">
        <w:rPr>
          <w:bCs/>
        </w:rPr>
        <w:t xml:space="preserve"> to access</w:t>
      </w:r>
      <w:r>
        <w:rPr>
          <w:bCs/>
        </w:rPr>
        <w:t xml:space="preserve"> their account just as they would on the website, </w:t>
      </w:r>
      <w:r w:rsidR="00540C49">
        <w:rPr>
          <w:bCs/>
        </w:rPr>
        <w:t>view their bill, and make payments.  In addition to the mobile App, we will be offering a variety of bill payment alerts and the ability to pay by text.</w:t>
      </w:r>
      <w:r w:rsidR="004727A8">
        <w:rPr>
          <w:b/>
          <w:u w:val="single"/>
        </w:rPr>
        <w:br w:type="page"/>
      </w:r>
    </w:p>
    <w:p w14:paraId="70ECAB53" w14:textId="4D30FDBD" w:rsidR="00A6567B" w:rsidRDefault="00A6567B" w:rsidP="00F908F8">
      <w:pPr>
        <w:pStyle w:val="BodyText3"/>
        <w:spacing w:line="480" w:lineRule="auto"/>
        <w:jc w:val="center"/>
        <w:rPr>
          <w:b/>
          <w:u w:val="single"/>
        </w:rPr>
      </w:pPr>
      <w:r>
        <w:rPr>
          <w:b/>
          <w:u w:val="single"/>
        </w:rPr>
        <w:lastRenderedPageBreak/>
        <w:t>V</w:t>
      </w:r>
      <w:r w:rsidRPr="008D33AF">
        <w:rPr>
          <w:b/>
          <w:u w:val="single"/>
        </w:rPr>
        <w:t xml:space="preserve">. </w:t>
      </w:r>
      <w:r>
        <w:rPr>
          <w:b/>
          <w:u w:val="single"/>
        </w:rPr>
        <w:t xml:space="preserve"> PRODUCTS AND SERVICES INIATIVES</w:t>
      </w:r>
    </w:p>
    <w:p w14:paraId="42758610" w14:textId="77777777" w:rsidR="00A6567B" w:rsidRPr="004E67FC" w:rsidRDefault="00A6567B" w:rsidP="00294B35">
      <w:pPr>
        <w:tabs>
          <w:tab w:val="left" w:pos="0"/>
        </w:tabs>
        <w:adjustRightInd w:val="0"/>
        <w:spacing w:line="480" w:lineRule="auto"/>
        <w:ind w:firstLine="720"/>
        <w:jc w:val="both"/>
        <w:rPr>
          <w:b/>
          <w:bCs/>
        </w:rPr>
      </w:pPr>
      <w:r w:rsidRPr="005407B5">
        <w:rPr>
          <w:b/>
          <w:bCs/>
        </w:rPr>
        <w:t>Q.</w:t>
      </w:r>
      <w:r w:rsidRPr="005407B5">
        <w:rPr>
          <w:b/>
          <w:bCs/>
        </w:rPr>
        <w:tab/>
        <w:t xml:space="preserve">Please </w:t>
      </w:r>
      <w:r w:rsidR="004243F7">
        <w:rPr>
          <w:b/>
          <w:bCs/>
        </w:rPr>
        <w:t>provide an overview of</w:t>
      </w:r>
      <w:r w:rsidRPr="005407B5">
        <w:rPr>
          <w:b/>
          <w:bCs/>
        </w:rPr>
        <w:t xml:space="preserve"> Avista Utilities’ </w:t>
      </w:r>
      <w:r>
        <w:rPr>
          <w:b/>
          <w:bCs/>
        </w:rPr>
        <w:t>products and services initiatives.</w:t>
      </w:r>
    </w:p>
    <w:p w14:paraId="5C555F47" w14:textId="342888DA" w:rsidR="00F56B3B" w:rsidRDefault="00A6567B" w:rsidP="00294B35">
      <w:pPr>
        <w:pStyle w:val="BodyText3"/>
        <w:spacing w:line="480" w:lineRule="auto"/>
        <w:ind w:firstLine="720"/>
        <w:jc w:val="both"/>
      </w:pPr>
      <w:r w:rsidRPr="004E67FC">
        <w:t>A.</w:t>
      </w:r>
      <w:r w:rsidR="004243F7">
        <w:tab/>
      </w:r>
      <w:r w:rsidR="00EE6708">
        <w:t>As mentioned above, customer expectations are constantly changing</w:t>
      </w:r>
      <w:r w:rsidR="00F56B3B">
        <w:t xml:space="preserve"> and w</w:t>
      </w:r>
      <w:r w:rsidR="00EE6708">
        <w:t xml:space="preserve">e know that customers have come to expect more from their utility than simply the electricity and natural gas that we deliver.  </w:t>
      </w:r>
      <w:r w:rsidR="00F56B3B">
        <w:t>In concert with changing customer expectations, energy related technologies, such as solar and electric vehicles, are increasingly of interest to customers as they improve in functionality and decrease in cost.  These trends are creating more choices for customers regarding how they receive, use, and manage their energy and Avista is working to continually develop products and services that enable more choice</w:t>
      </w:r>
      <w:r w:rsidR="007337A6">
        <w:t>s</w:t>
      </w:r>
      <w:r w:rsidR="00F56B3B">
        <w:t xml:space="preserve"> for our customers.  For these</w:t>
      </w:r>
      <w:r w:rsidR="00EE6708">
        <w:t xml:space="preserve"> reason</w:t>
      </w:r>
      <w:r w:rsidR="00F56B3B">
        <w:t>s</w:t>
      </w:r>
      <w:r w:rsidR="00EE6708">
        <w:t xml:space="preserve"> we have a team focused on delivering new products and services that our customers are interested in.  </w:t>
      </w:r>
    </w:p>
    <w:p w14:paraId="31A4F7D8" w14:textId="52351683" w:rsidR="00EE6708" w:rsidRDefault="00EE6708" w:rsidP="00294B35">
      <w:pPr>
        <w:pStyle w:val="BodyText3"/>
        <w:spacing w:line="480" w:lineRule="auto"/>
        <w:ind w:firstLine="720"/>
        <w:jc w:val="both"/>
      </w:pPr>
      <w:r>
        <w:t>A description of the products and service initiatives already launched include the following:</w:t>
      </w:r>
    </w:p>
    <w:p w14:paraId="20C4DFC1" w14:textId="25EE2BB7" w:rsidR="00EE6708" w:rsidRDefault="00F56B3B" w:rsidP="00EE6708">
      <w:pPr>
        <w:ind w:left="720"/>
        <w:jc w:val="both"/>
      </w:pPr>
      <w:r>
        <w:rPr>
          <w:b/>
          <w:bCs/>
        </w:rPr>
        <w:t>Community Solar Program</w:t>
      </w:r>
      <w:r w:rsidR="00EE6708">
        <w:rPr>
          <w:b/>
          <w:bCs/>
        </w:rPr>
        <w:t xml:space="preserve">:  </w:t>
      </w:r>
      <w:r w:rsidR="00EE6708" w:rsidRPr="00BC3393">
        <w:rPr>
          <w:bCs/>
        </w:rPr>
        <w:t xml:space="preserve">Avista’s </w:t>
      </w:r>
      <w:r w:rsidR="00EE6708">
        <w:rPr>
          <w:bCs/>
        </w:rPr>
        <w:t xml:space="preserve">community solar </w:t>
      </w:r>
      <w:r>
        <w:rPr>
          <w:bCs/>
        </w:rPr>
        <w:t>program</w:t>
      </w:r>
      <w:r w:rsidR="00EE6708">
        <w:rPr>
          <w:bCs/>
        </w:rPr>
        <w:t xml:space="preserve"> was </w:t>
      </w:r>
      <w:r w:rsidR="00EE6708">
        <w:t xml:space="preserve">built on land the Company owns in Spokane Valley, Washington. Customers who elected to participate in the project were asked to make an upfront contribution equal to their portion of the overall project costs, including both initial costs and ongoing costs, such as operation, maintenance, administrative, etc., that will be incurred throughout the life of the program.  </w:t>
      </w:r>
      <w:r w:rsidR="00EE6708">
        <w:rPr>
          <w:bCs/>
        </w:rPr>
        <w:t xml:space="preserve">This community solar program was open to both residential and non-residential customers in Washington and participation was voluntary. The project consists of </w:t>
      </w:r>
      <w:r>
        <w:rPr>
          <w:bCs/>
        </w:rPr>
        <w:t xml:space="preserve">a total of 1,512 panels and has a </w:t>
      </w:r>
      <w:r w:rsidR="00EE6708">
        <w:rPr>
          <w:bCs/>
        </w:rPr>
        <w:t>total generating capability of 423 kilowatts, or a little less than one-half megawatt</w:t>
      </w:r>
      <w:r w:rsidR="008C2BBD">
        <w:rPr>
          <w:bCs/>
        </w:rPr>
        <w:t>.</w:t>
      </w:r>
      <w:r w:rsidR="00EE70FD">
        <w:rPr>
          <w:rStyle w:val="FootnoteReference"/>
          <w:bCs/>
        </w:rPr>
        <w:footnoteReference w:id="6"/>
      </w:r>
      <w:r w:rsidR="00EE6708">
        <w:rPr>
          <w:bCs/>
        </w:rPr>
        <w:t xml:space="preserve">  </w:t>
      </w:r>
      <w:r w:rsidR="00597A9E">
        <w:rPr>
          <w:bCs/>
        </w:rPr>
        <w:t xml:space="preserve">The project is fully subscribed.  </w:t>
      </w:r>
      <w:r w:rsidR="00EE6708">
        <w:t>Customers are receiving a credit on their monthly bills based on the actual generation from the panels.  The project has provided the opportunity for Washington customers to participate directly in solar generation, without having the solar equipment at their premise.</w:t>
      </w:r>
      <w:r w:rsidR="007C0110">
        <w:t xml:space="preserve">  Through April 2017, customers have received approximately $603 in credits per panel, which is 10.2% above expectations.</w:t>
      </w:r>
    </w:p>
    <w:p w14:paraId="1D3FF371" w14:textId="524569EF" w:rsidR="00EE6708" w:rsidRPr="00535270" w:rsidRDefault="00EE6708" w:rsidP="00EE6708">
      <w:pPr>
        <w:pStyle w:val="NoSpacing"/>
        <w:ind w:left="720"/>
        <w:jc w:val="both"/>
        <w:rPr>
          <w:rFonts w:ascii="Times New Roman" w:hAnsi="Times New Roman" w:cs="Times New Roman"/>
          <w:sz w:val="24"/>
          <w:szCs w:val="24"/>
        </w:rPr>
      </w:pPr>
      <w:r w:rsidRPr="00535270">
        <w:rPr>
          <w:rFonts w:ascii="Times New Roman" w:hAnsi="Times New Roman"/>
          <w:b/>
          <w:sz w:val="24"/>
        </w:rPr>
        <w:lastRenderedPageBreak/>
        <w:t>HVAC Filter Replacement Program</w:t>
      </w:r>
      <w:r>
        <w:rPr>
          <w:rFonts w:ascii="Times New Roman" w:hAnsi="Times New Roman"/>
          <w:b/>
          <w:sz w:val="24"/>
        </w:rPr>
        <w:t>:</w:t>
      </w:r>
      <w:r w:rsidRPr="00535270">
        <w:rPr>
          <w:rFonts w:ascii="Times New Roman" w:hAnsi="Times New Roman"/>
          <w:b/>
          <w:sz w:val="24"/>
        </w:rPr>
        <w:t xml:space="preserve"> </w:t>
      </w:r>
      <w:r w:rsidR="008939E4">
        <w:rPr>
          <w:rFonts w:ascii="Times New Roman" w:hAnsi="Times New Roman"/>
          <w:b/>
          <w:sz w:val="24"/>
        </w:rPr>
        <w:t xml:space="preserve"> </w:t>
      </w:r>
      <w:r>
        <w:rPr>
          <w:rFonts w:ascii="Times New Roman" w:hAnsi="Times New Roman"/>
          <w:sz w:val="24"/>
        </w:rPr>
        <w:t>This program is designed to educate customers on</w:t>
      </w:r>
      <w:r w:rsidRPr="00AA301A">
        <w:rPr>
          <w:rFonts w:ascii="Times New Roman" w:hAnsi="Times New Roman"/>
          <w:sz w:val="24"/>
        </w:rPr>
        <w:t xml:space="preserve"> the value of replacing filters</w:t>
      </w:r>
      <w:r>
        <w:rPr>
          <w:rFonts w:ascii="Times New Roman" w:hAnsi="Times New Roman"/>
          <w:sz w:val="24"/>
        </w:rPr>
        <w:t>, and offer choices to customers to make it more convenient</w:t>
      </w:r>
      <w:r w:rsidRPr="00AA301A">
        <w:rPr>
          <w:rFonts w:ascii="Times New Roman" w:hAnsi="Times New Roman"/>
          <w:sz w:val="24"/>
        </w:rPr>
        <w:t xml:space="preserve"> </w:t>
      </w:r>
      <w:r>
        <w:rPr>
          <w:rFonts w:ascii="Times New Roman" w:hAnsi="Times New Roman"/>
          <w:sz w:val="24"/>
        </w:rPr>
        <w:t xml:space="preserve">for them to remember to replace their filters.  In addition to extending the life of a furnace, </w:t>
      </w:r>
      <w:r w:rsidR="007E120C">
        <w:rPr>
          <w:rFonts w:ascii="Times New Roman" w:hAnsi="Times New Roman"/>
          <w:sz w:val="24"/>
        </w:rPr>
        <w:t xml:space="preserve">replacing the furnace filter helps to maintain the expected operating performance of the furnace. </w:t>
      </w:r>
      <w:r>
        <w:rPr>
          <w:rFonts w:ascii="Times New Roman" w:hAnsi="Times New Roman"/>
          <w:sz w:val="24"/>
        </w:rPr>
        <w:t xml:space="preserve"> This program was launched in August of 2015, and it is available to all Avista customers in Washington, Idaho and Oregon.</w:t>
      </w:r>
      <w:r>
        <w:rPr>
          <w:rFonts w:ascii="Times New Roman" w:hAnsi="Times New Roman" w:cs="Times New Roman"/>
          <w:sz w:val="24"/>
          <w:szCs w:val="24"/>
        </w:rPr>
        <w:t xml:space="preserve">  Through the filter program, customers have three convenience</w:t>
      </w:r>
      <w:r w:rsidRPr="00AA301A">
        <w:rPr>
          <w:rFonts w:ascii="Times New Roman" w:hAnsi="Times New Roman" w:cs="Times New Roman"/>
          <w:sz w:val="24"/>
          <w:szCs w:val="24"/>
        </w:rPr>
        <w:t xml:space="preserve"> options:</w:t>
      </w:r>
      <w:r>
        <w:rPr>
          <w:rFonts w:ascii="Times New Roman" w:hAnsi="Times New Roman" w:cs="Times New Roman"/>
          <w:sz w:val="24"/>
          <w:szCs w:val="24"/>
        </w:rPr>
        <w:t xml:space="preserve"> 1) </w:t>
      </w:r>
      <w:r w:rsidRPr="00AA301A">
        <w:rPr>
          <w:rFonts w:ascii="Times New Roman" w:hAnsi="Times New Roman" w:cs="Times New Roman"/>
          <w:sz w:val="24"/>
          <w:szCs w:val="24"/>
        </w:rPr>
        <w:t xml:space="preserve">Receiving an e-mail reminder </w:t>
      </w:r>
      <w:r>
        <w:rPr>
          <w:rFonts w:ascii="Times New Roman" w:hAnsi="Times New Roman" w:cs="Times New Roman"/>
          <w:sz w:val="24"/>
          <w:szCs w:val="24"/>
        </w:rPr>
        <w:t xml:space="preserve">from Avista </w:t>
      </w:r>
      <w:r w:rsidRPr="00AA301A">
        <w:rPr>
          <w:rFonts w:ascii="Times New Roman" w:hAnsi="Times New Roman" w:cs="Times New Roman"/>
          <w:sz w:val="24"/>
          <w:szCs w:val="24"/>
        </w:rPr>
        <w:t>on a periodic basis</w:t>
      </w:r>
      <w:r>
        <w:rPr>
          <w:rFonts w:ascii="Times New Roman" w:hAnsi="Times New Roman" w:cs="Times New Roman"/>
          <w:sz w:val="24"/>
          <w:szCs w:val="24"/>
        </w:rPr>
        <w:t xml:space="preserve"> to replace their filter</w:t>
      </w:r>
      <w:r w:rsidRPr="00AA301A">
        <w:rPr>
          <w:rFonts w:ascii="Times New Roman" w:hAnsi="Times New Roman" w:cs="Times New Roman"/>
          <w:sz w:val="24"/>
          <w:szCs w:val="24"/>
        </w:rPr>
        <w:t>,</w:t>
      </w:r>
      <w:r>
        <w:rPr>
          <w:rFonts w:ascii="Times New Roman" w:hAnsi="Times New Roman" w:cs="Times New Roman"/>
          <w:sz w:val="24"/>
          <w:szCs w:val="24"/>
        </w:rPr>
        <w:t xml:space="preserve"> 2) r</w:t>
      </w:r>
      <w:r w:rsidRPr="00AA301A">
        <w:rPr>
          <w:rFonts w:ascii="Times New Roman" w:hAnsi="Times New Roman" w:cs="Times New Roman"/>
          <w:sz w:val="24"/>
          <w:szCs w:val="24"/>
        </w:rPr>
        <w:t>eceiving an e-mail reminder with promotional codes fro</w:t>
      </w:r>
      <w:r>
        <w:rPr>
          <w:rFonts w:ascii="Times New Roman" w:hAnsi="Times New Roman" w:cs="Times New Roman"/>
          <w:sz w:val="24"/>
          <w:szCs w:val="24"/>
        </w:rPr>
        <w:t>m manufacturers and vendors for discounts on filter purchases, and</w:t>
      </w:r>
      <w:r w:rsidRPr="00AA301A">
        <w:rPr>
          <w:rFonts w:ascii="Times New Roman" w:hAnsi="Times New Roman" w:cs="Times New Roman"/>
          <w:sz w:val="24"/>
          <w:szCs w:val="24"/>
        </w:rPr>
        <w:t xml:space="preserve"> </w:t>
      </w:r>
      <w:r>
        <w:rPr>
          <w:rFonts w:ascii="Times New Roman" w:hAnsi="Times New Roman" w:cs="Times New Roman"/>
          <w:sz w:val="24"/>
          <w:szCs w:val="24"/>
        </w:rPr>
        <w:t xml:space="preserve">3) the opportunity to order </w:t>
      </w:r>
      <w:r w:rsidRPr="00AA301A">
        <w:rPr>
          <w:rFonts w:ascii="Times New Roman" w:hAnsi="Times New Roman" w:cs="Times New Roman"/>
          <w:sz w:val="24"/>
          <w:szCs w:val="24"/>
        </w:rPr>
        <w:t xml:space="preserve">filters </w:t>
      </w:r>
      <w:r>
        <w:rPr>
          <w:rFonts w:ascii="Times New Roman" w:hAnsi="Times New Roman" w:cs="Times New Roman"/>
          <w:sz w:val="24"/>
          <w:szCs w:val="24"/>
        </w:rPr>
        <w:t xml:space="preserve">directly from a vendor, for delivery to their home or business on a schedule chosen by the customer. </w:t>
      </w:r>
      <w:r w:rsidR="001C296C">
        <w:rPr>
          <w:rFonts w:ascii="Times New Roman" w:hAnsi="Times New Roman" w:cs="Times New Roman"/>
          <w:sz w:val="24"/>
          <w:szCs w:val="24"/>
        </w:rPr>
        <w:t>To date, 2,954</w:t>
      </w:r>
      <w:r>
        <w:rPr>
          <w:rFonts w:ascii="Times New Roman" w:hAnsi="Times New Roman" w:cs="Times New Roman"/>
          <w:sz w:val="24"/>
          <w:szCs w:val="24"/>
        </w:rPr>
        <w:t xml:space="preserve"> customers have signed up for </w:t>
      </w:r>
      <w:r w:rsidR="002C3339">
        <w:rPr>
          <w:rFonts w:ascii="Times New Roman" w:hAnsi="Times New Roman" w:cs="Times New Roman"/>
          <w:sz w:val="24"/>
          <w:szCs w:val="24"/>
        </w:rPr>
        <w:t xml:space="preserve">one of the three options in </w:t>
      </w:r>
      <w:r>
        <w:rPr>
          <w:rFonts w:ascii="Times New Roman" w:hAnsi="Times New Roman" w:cs="Times New Roman"/>
          <w:sz w:val="24"/>
          <w:szCs w:val="24"/>
        </w:rPr>
        <w:t>this program.</w:t>
      </w:r>
      <w:r>
        <w:rPr>
          <w:rStyle w:val="FootnoteReference"/>
          <w:rFonts w:ascii="Times New Roman" w:hAnsi="Times New Roman"/>
          <w:sz w:val="24"/>
          <w:szCs w:val="24"/>
        </w:rPr>
        <w:footnoteReference w:id="7"/>
      </w:r>
    </w:p>
    <w:p w14:paraId="396AEF39" w14:textId="77777777" w:rsidR="00EE6708" w:rsidRDefault="00EE6708" w:rsidP="00EE6708">
      <w:pPr>
        <w:ind w:left="720"/>
        <w:jc w:val="both"/>
        <w:rPr>
          <w:bCs/>
        </w:rPr>
      </w:pPr>
    </w:p>
    <w:p w14:paraId="566827E3" w14:textId="62B200F2" w:rsidR="00EE6708" w:rsidRDefault="00EE6708" w:rsidP="00EE6708">
      <w:pPr>
        <w:ind w:left="720"/>
        <w:jc w:val="both"/>
      </w:pPr>
      <w:r>
        <w:rPr>
          <w:b/>
        </w:rPr>
        <w:t>Rooftop Solar Estimator:</w:t>
      </w:r>
      <w:r w:rsidR="008939E4">
        <w:rPr>
          <w:b/>
        </w:rPr>
        <w:t xml:space="preserve"> </w:t>
      </w:r>
      <w:r w:rsidR="00E55203">
        <w:rPr>
          <w:b/>
        </w:rPr>
        <w:t xml:space="preserve"> </w:t>
      </w:r>
      <w:r w:rsidR="00DC7F8B">
        <w:t xml:space="preserve">In </w:t>
      </w:r>
      <w:r w:rsidR="00381769">
        <w:t>mid-</w:t>
      </w:r>
      <w:r w:rsidR="00DC7F8B">
        <w:t xml:space="preserve">2015 Avista launched a rooftop solar estimator on </w:t>
      </w:r>
      <w:hyperlink r:id="rId20" w:history="1">
        <w:r w:rsidR="00DC7F8B" w:rsidRPr="002A417A">
          <w:rPr>
            <w:rStyle w:val="Hyperlink"/>
          </w:rPr>
          <w:t>www.avistautilities.com</w:t>
        </w:r>
      </w:hyperlink>
      <w:r w:rsidR="00DC7F8B">
        <w:t>. The solar estimator</w:t>
      </w:r>
      <w:r w:rsidR="007E120C">
        <w:t xml:space="preserve"> tool</w:t>
      </w:r>
      <w:r w:rsidR="00DC7F8B">
        <w:t xml:space="preserve"> </w:t>
      </w:r>
      <w:r w:rsidR="007E120C">
        <w:t>provides a 20 year financial analysis for customers that allows them to compare their options for rooftop solar and make a more fully informed decision if rooftop solar makes sense for them or not</w:t>
      </w:r>
      <w:r w:rsidR="00DC7F8B">
        <w:t>.  In order to use the tool a customer enters their address and finds their location on a map, then enters their building type</w:t>
      </w:r>
      <w:r w:rsidR="007E120C">
        <w:t xml:space="preserve"> (residential or commercial)</w:t>
      </w:r>
      <w:r w:rsidR="00DC7F8B">
        <w:t>, and average energy usage.  The tool then calculates a personalized solar estimate for the customer, which includes a recommend</w:t>
      </w:r>
      <w:r w:rsidR="007E120C">
        <w:t>ed</w:t>
      </w:r>
      <w:r w:rsidR="00DC7F8B">
        <w:t xml:space="preserve"> solar system</w:t>
      </w:r>
      <w:r w:rsidR="007E120C">
        <w:t xml:space="preserve"> sized</w:t>
      </w:r>
      <w:r w:rsidR="00DC7F8B">
        <w:t xml:space="preserve"> for their roof, their estimated annual savings</w:t>
      </w:r>
      <w:r w:rsidR="007E120C">
        <w:t xml:space="preserve"> or cost</w:t>
      </w:r>
      <w:r w:rsidR="00DC7F8B">
        <w:t>, and a financial analysis of the costs and benefits of installing rooftop solar.</w:t>
      </w:r>
      <w:r w:rsidR="00350B77">
        <w:t xml:space="preserve">  Since being launched approximately 3,400 customers have used the rooftop solar estimator.</w:t>
      </w:r>
    </w:p>
    <w:p w14:paraId="74CF028F" w14:textId="77777777" w:rsidR="004C3768" w:rsidRDefault="004C3768" w:rsidP="00EE6708">
      <w:pPr>
        <w:ind w:left="720"/>
        <w:jc w:val="both"/>
        <w:rPr>
          <w:bCs/>
        </w:rPr>
      </w:pPr>
    </w:p>
    <w:p w14:paraId="44A212A6" w14:textId="6E7B5C2F" w:rsidR="004C3768" w:rsidRDefault="004C3768" w:rsidP="004C3768">
      <w:pPr>
        <w:ind w:left="720"/>
        <w:jc w:val="both"/>
        <w:rPr>
          <w:rStyle w:val="LineNumber"/>
        </w:rPr>
      </w:pPr>
      <w:r w:rsidRPr="00C90408">
        <w:rPr>
          <w:b/>
          <w:bCs/>
        </w:rPr>
        <w:t xml:space="preserve">Compressed Natural </w:t>
      </w:r>
      <w:r>
        <w:rPr>
          <w:b/>
          <w:bCs/>
        </w:rPr>
        <w:t xml:space="preserve">Gas </w:t>
      </w:r>
      <w:r w:rsidRPr="00C90408">
        <w:rPr>
          <w:b/>
          <w:bCs/>
        </w:rPr>
        <w:t>Tariff:</w:t>
      </w:r>
      <w:r w:rsidR="008939E4">
        <w:rPr>
          <w:b/>
          <w:bCs/>
        </w:rPr>
        <w:t xml:space="preserve">  </w:t>
      </w:r>
      <w:r>
        <w:rPr>
          <w:bCs/>
        </w:rPr>
        <w:t xml:space="preserve">Avista’s compressed natural gas (CNG) initiative is designed to reduce fuel costs and reduce our carbon footprint by adding more Natural Gas Vehicles throughout our fleet. CNG is a safe, clean and efficient alternative fuel that serves Avista and a growing number of vehicles on the road. In addition, in 2015 Avista proposed, and the Washington Commission approved, a </w:t>
      </w:r>
      <w:r>
        <w:rPr>
          <w:rStyle w:val="LineNumber"/>
        </w:rPr>
        <w:t>new tariff service offering for CNG fleet operators who may, from time to time, require backup and supplemental CNG services.  Several CNG fleet operators in the Spokane area have, or will be installing, natural gas compression facilities at their individual premises to serve their CNG fleet.</w:t>
      </w:r>
    </w:p>
    <w:p w14:paraId="18B236F6" w14:textId="77777777" w:rsidR="00EE6708" w:rsidRDefault="00EE6708" w:rsidP="00EE6708">
      <w:pPr>
        <w:ind w:left="720"/>
        <w:jc w:val="both"/>
        <w:rPr>
          <w:bCs/>
        </w:rPr>
      </w:pPr>
    </w:p>
    <w:p w14:paraId="07F327E1" w14:textId="65E1F12D" w:rsidR="00C35A9D" w:rsidRDefault="00C35A9D" w:rsidP="00C35A9D">
      <w:pPr>
        <w:ind w:left="720"/>
        <w:jc w:val="both"/>
      </w:pPr>
      <w:r>
        <w:rPr>
          <w:b/>
        </w:rPr>
        <w:t xml:space="preserve">Find an HVAC Contractor Feature on </w:t>
      </w:r>
      <w:hyperlink r:id="rId21" w:history="1">
        <w:r w:rsidRPr="002A417A">
          <w:rPr>
            <w:rStyle w:val="Hyperlink"/>
            <w:b/>
          </w:rPr>
          <w:t>www.avistautilities.com</w:t>
        </w:r>
      </w:hyperlink>
      <w:r>
        <w:rPr>
          <w:b/>
        </w:rPr>
        <w:t>:</w:t>
      </w:r>
      <w:r w:rsidR="008939E4">
        <w:rPr>
          <w:b/>
        </w:rPr>
        <w:t xml:space="preserve"> </w:t>
      </w:r>
      <w:r>
        <w:rPr>
          <w:b/>
        </w:rPr>
        <w:t xml:space="preserve"> </w:t>
      </w:r>
      <w:r>
        <w:t xml:space="preserve">In March 2016, the Company launched a new feature on its website for customers to locate an HVAC contractor in their area.  </w:t>
      </w:r>
      <w:r w:rsidR="007E120C">
        <w:t>C</w:t>
      </w:r>
      <w:r>
        <w:t xml:space="preserve">ustomers </w:t>
      </w:r>
      <w:r w:rsidR="007E120C">
        <w:t xml:space="preserve">frequently </w:t>
      </w:r>
      <w:r>
        <w:t xml:space="preserve">ask our field personnel and Customer Service Representatives if they can recommend an HVAC contractor for maintenance, repair, or replacement of their HVAC system.  Avista partnered with the Northwest HVAC/R Association to provide referrals for qualified equipment contractors.  The tool allows customers to enter their zip code and category of work needed, then they will be provided with up to three equipment contractors that serve their area.  Through </w:t>
      </w:r>
      <w:r>
        <w:lastRenderedPageBreak/>
        <w:t xml:space="preserve">April 2017, an average of 670 people have accessed the Find an HVAC Contractor Feature webpage per month.  </w:t>
      </w:r>
    </w:p>
    <w:p w14:paraId="164D922C" w14:textId="77777777" w:rsidR="00C35A9D" w:rsidRPr="00BF556E" w:rsidRDefault="00C35A9D" w:rsidP="00C35A9D">
      <w:pPr>
        <w:ind w:left="720"/>
        <w:jc w:val="both"/>
        <w:rPr>
          <w:bCs/>
        </w:rPr>
      </w:pPr>
    </w:p>
    <w:p w14:paraId="144837BA" w14:textId="17EFA310" w:rsidR="00403C68" w:rsidRPr="00424806" w:rsidRDefault="00EE6708" w:rsidP="00424806">
      <w:pPr>
        <w:ind w:left="720"/>
        <w:jc w:val="both"/>
      </w:pPr>
      <w:r w:rsidRPr="004D62A0">
        <w:rPr>
          <w:b/>
          <w:bCs/>
        </w:rPr>
        <w:t xml:space="preserve">Electric Vehicle </w:t>
      </w:r>
      <w:r w:rsidR="003F3B5D">
        <w:rPr>
          <w:b/>
          <w:bCs/>
        </w:rPr>
        <w:t>Supply</w:t>
      </w:r>
      <w:r w:rsidRPr="004D62A0">
        <w:rPr>
          <w:b/>
          <w:bCs/>
        </w:rPr>
        <w:t xml:space="preserve"> Equipment Pilot:</w:t>
      </w:r>
      <w:r w:rsidR="008939E4">
        <w:rPr>
          <w:b/>
          <w:bCs/>
        </w:rPr>
        <w:t xml:space="preserve">  </w:t>
      </w:r>
      <w:r>
        <w:t>In April 2016, the Commission approved</w:t>
      </w:r>
      <w:r w:rsidR="00B16471">
        <w:t xml:space="preserve"> a </w:t>
      </w:r>
      <w:r w:rsidRPr="008F7D89">
        <w:t xml:space="preserve">pilot program </w:t>
      </w:r>
      <w:r w:rsidR="00B16471">
        <w:t>where the Company will</w:t>
      </w:r>
      <w:r w:rsidRPr="008F7D89">
        <w:t xml:space="preserve"> install </w:t>
      </w:r>
      <w:r w:rsidR="00B16471">
        <w:t xml:space="preserve">265 </w:t>
      </w:r>
      <w:r>
        <w:t xml:space="preserve">AC </w:t>
      </w:r>
      <w:r w:rsidRPr="008F7D89">
        <w:t>Level 2 E</w:t>
      </w:r>
      <w:r>
        <w:t xml:space="preserve">lectric </w:t>
      </w:r>
      <w:r w:rsidRPr="008F7D89">
        <w:t>V</w:t>
      </w:r>
      <w:r>
        <w:t xml:space="preserve">ehicle </w:t>
      </w:r>
      <w:r w:rsidRPr="008F7D89">
        <w:t>S</w:t>
      </w:r>
      <w:r>
        <w:t xml:space="preserve">upply </w:t>
      </w:r>
      <w:r w:rsidRPr="008F7D89">
        <w:t>E</w:t>
      </w:r>
      <w:r>
        <w:t>quipment (EVSE)</w:t>
      </w:r>
      <w:r w:rsidRPr="008B64D4">
        <w:t xml:space="preserve"> </w:t>
      </w:r>
      <w:r w:rsidR="00B16471">
        <w:t xml:space="preserve">port connections </w:t>
      </w:r>
      <w:r w:rsidRPr="008B64D4">
        <w:t>as a means to better understand E</w:t>
      </w:r>
      <w:r>
        <w:t xml:space="preserve">lectric </w:t>
      </w:r>
      <w:r w:rsidRPr="008B64D4">
        <w:t>V</w:t>
      </w:r>
      <w:r>
        <w:t>ehicle</w:t>
      </w:r>
      <w:r w:rsidRPr="008B64D4">
        <w:t xml:space="preserve"> </w:t>
      </w:r>
      <w:r>
        <w:t xml:space="preserve">(EV) </w:t>
      </w:r>
      <w:r w:rsidRPr="008B64D4">
        <w:t>charging at hom</w:t>
      </w:r>
      <w:r>
        <w:t>e, at work and in public areas, i.e.,</w:t>
      </w:r>
      <w:r w:rsidRPr="008B64D4">
        <w:t xml:space="preserve"> what is needed, what is effective, and how it may affect the grid in the future.  </w:t>
      </w:r>
      <w:r>
        <w:t>The pilot is helping Avista better understand how to maximize</w:t>
      </w:r>
      <w:r w:rsidRPr="008B64D4">
        <w:t xml:space="preserve"> the benefits of EVs for all our customers in </w:t>
      </w:r>
      <w:r>
        <w:t>the years ahead, as well as supporting a cleaner environment through the increased use of EVs in the Spokane area.</w:t>
      </w:r>
      <w:r w:rsidRPr="008B64D4">
        <w:t xml:space="preserve">  By installing a limited number of EVSE in beneficial workplace and public areas, we will also help support greater EV adoption in our service territory and pave the way for effective long-term programs.</w:t>
      </w:r>
      <w:r w:rsidRPr="008F7D89">
        <w:t xml:space="preserve">  In addition to the Level 2 EVSE installations, Avista is install</w:t>
      </w:r>
      <w:r>
        <w:t>ing</w:t>
      </w:r>
      <w:r w:rsidRPr="008F7D89">
        <w:t xml:space="preserve"> DC Fast Charging EVSE at seven locations as part of the pilot program.</w:t>
      </w:r>
    </w:p>
    <w:p w14:paraId="47F2D0AD" w14:textId="77777777" w:rsidR="00424806" w:rsidRDefault="00424806" w:rsidP="00EE6708">
      <w:pPr>
        <w:tabs>
          <w:tab w:val="left" w:pos="0"/>
        </w:tabs>
        <w:adjustRightInd w:val="0"/>
        <w:spacing w:line="480" w:lineRule="auto"/>
        <w:ind w:firstLine="720"/>
        <w:jc w:val="both"/>
        <w:rPr>
          <w:b/>
          <w:bCs/>
        </w:rPr>
      </w:pPr>
    </w:p>
    <w:p w14:paraId="318EA4AD" w14:textId="1ADAF380" w:rsidR="00EE6708" w:rsidRPr="004E67FC" w:rsidRDefault="00EE6708" w:rsidP="00EE6708">
      <w:pPr>
        <w:tabs>
          <w:tab w:val="left" w:pos="0"/>
        </w:tabs>
        <w:adjustRightInd w:val="0"/>
        <w:spacing w:line="480" w:lineRule="auto"/>
        <w:ind w:firstLine="720"/>
        <w:jc w:val="both"/>
        <w:rPr>
          <w:b/>
          <w:bCs/>
        </w:rPr>
      </w:pPr>
      <w:r w:rsidRPr="005407B5">
        <w:rPr>
          <w:b/>
          <w:bCs/>
        </w:rPr>
        <w:t>Q.</w:t>
      </w:r>
      <w:r w:rsidRPr="005407B5">
        <w:rPr>
          <w:b/>
          <w:bCs/>
        </w:rPr>
        <w:tab/>
      </w:r>
      <w:r>
        <w:rPr>
          <w:b/>
          <w:bCs/>
        </w:rPr>
        <w:t xml:space="preserve">What product and service initiatives are currently being </w:t>
      </w:r>
      <w:r w:rsidR="00597A9E">
        <w:rPr>
          <w:b/>
          <w:bCs/>
        </w:rPr>
        <w:t>explored as potential offerings to our customers</w:t>
      </w:r>
      <w:r>
        <w:rPr>
          <w:b/>
          <w:bCs/>
        </w:rPr>
        <w:t>?</w:t>
      </w:r>
    </w:p>
    <w:p w14:paraId="48504CFA" w14:textId="04CC320A" w:rsidR="00EE6708" w:rsidRDefault="00EE6708" w:rsidP="00EE6708">
      <w:pPr>
        <w:pStyle w:val="BodyText3"/>
        <w:spacing w:line="480" w:lineRule="auto"/>
        <w:ind w:firstLine="720"/>
        <w:jc w:val="both"/>
      </w:pPr>
      <w:r w:rsidRPr="004E67FC">
        <w:t>A.</w:t>
      </w:r>
      <w:r w:rsidR="009250A2">
        <w:tab/>
        <w:t xml:space="preserve">We are continually evaluating new products and services that our customers may be interested in.  </w:t>
      </w:r>
      <w:r w:rsidR="00597A9E">
        <w:t>One example of a program that is currently being evaluated is the Avista Home Energy Marketplace.</w:t>
      </w:r>
    </w:p>
    <w:p w14:paraId="7B0AC5CB" w14:textId="74B5E6C6" w:rsidR="00271E79" w:rsidRDefault="006E7476" w:rsidP="00271E79">
      <w:pPr>
        <w:ind w:left="720"/>
        <w:jc w:val="both"/>
      </w:pPr>
      <w:r>
        <w:rPr>
          <w:b/>
          <w:bCs/>
        </w:rPr>
        <w:t>Avista Home Energy Marketplace</w:t>
      </w:r>
      <w:r w:rsidR="009250A2" w:rsidRPr="00381503">
        <w:rPr>
          <w:b/>
        </w:rPr>
        <w:t>:</w:t>
      </w:r>
      <w:r w:rsidR="008939E4">
        <w:rPr>
          <w:b/>
        </w:rPr>
        <w:t xml:space="preserve">  </w:t>
      </w:r>
      <w:r w:rsidR="009250A2">
        <w:t>The platform, provided by</w:t>
      </w:r>
      <w:r w:rsidR="00917013">
        <w:t xml:space="preserve"> a third-party company named</w:t>
      </w:r>
      <w:r w:rsidR="009250A2">
        <w:t xml:space="preserve"> Enervee</w:t>
      </w:r>
      <w:r w:rsidR="00917013">
        <w:t>,</w:t>
      </w:r>
      <w:r w:rsidR="009250A2">
        <w:t xml:space="preserve"> will allow Avista residential customers an upgraded online Marketplace to help them find and purchase energy-saving electronics and appliances by </w:t>
      </w:r>
      <w:r w:rsidR="009250A2" w:rsidRPr="00D606D5">
        <w:t xml:space="preserve">way of comparing a product’s </w:t>
      </w:r>
      <w:r w:rsidR="0026661B">
        <w:t>energy efficiency</w:t>
      </w:r>
      <w:r w:rsidR="009250A2" w:rsidRPr="00D606D5">
        <w:t>, product popularity and price worthiness, based on industry standards, against all</w:t>
      </w:r>
      <w:r w:rsidR="009250A2">
        <w:t xml:space="preserve"> models available on the market.</w:t>
      </w:r>
      <w:r w:rsidR="009250A2">
        <w:rPr>
          <w:rStyle w:val="FootnoteReference"/>
        </w:rPr>
        <w:footnoteReference w:id="8"/>
      </w:r>
      <w:r w:rsidR="001A70A6">
        <w:t xml:space="preserve"> </w:t>
      </w:r>
      <w:r w:rsidR="009250A2">
        <w:t xml:space="preserve"> By providing details on each product’s energy usage, (based on Avista’s rate structure) and costs,</w:t>
      </w:r>
      <w:r w:rsidR="00917013">
        <w:t xml:space="preserve"> the marketplace will make it easier</w:t>
      </w:r>
      <w:r w:rsidR="009250A2">
        <w:t xml:space="preserve"> for customers to make their purchases, conserve energy and contribute to a clean, sustainable environment. </w:t>
      </w:r>
      <w:r w:rsidR="0032508C">
        <w:t xml:space="preserve">Enervee data shows that customers that shop on the marketplace tend to buy equipment that is approximately 15% more energy efficient than equipment purchased through other methods. </w:t>
      </w:r>
      <w:r w:rsidR="009250A2">
        <w:t>Avista customers can create account profiles for saved searches, get price alerts, and access</w:t>
      </w:r>
      <w:r w:rsidR="0032508C">
        <w:t xml:space="preserve"> Avista energy efficiency</w:t>
      </w:r>
      <w:r w:rsidR="009250A2">
        <w:t xml:space="preserve"> product rebates. Customers will be able to access the Marketplace on their desktop computers or on their mobile devices.</w:t>
      </w:r>
      <w:r w:rsidR="00B57C53">
        <w:t xml:space="preserve"> The </w:t>
      </w:r>
      <w:r w:rsidR="00B57C53">
        <w:lastRenderedPageBreak/>
        <w:t>Avista Home Energy Marketplace is expected to be launched mid-2017.</w:t>
      </w:r>
      <w:r w:rsidR="00F62E16">
        <w:t xml:space="preserve"> An example of what the Marketplace may look like is shown in the following illustration.</w:t>
      </w:r>
    </w:p>
    <w:p w14:paraId="3178F68D" w14:textId="77777777" w:rsidR="00FE5FBE" w:rsidRDefault="00FE5FBE" w:rsidP="00271E79">
      <w:pPr>
        <w:ind w:left="720"/>
        <w:jc w:val="both"/>
        <w:rPr>
          <w:rFonts w:cs="Arial"/>
          <w:b/>
          <w:u w:val="single"/>
        </w:rPr>
      </w:pPr>
    </w:p>
    <w:p w14:paraId="2A1B2BEF" w14:textId="64952028" w:rsidR="00F62E16" w:rsidRPr="008F787D" w:rsidRDefault="00E73A44" w:rsidP="00F62E16">
      <w:pPr>
        <w:spacing w:line="480" w:lineRule="auto"/>
        <w:ind w:firstLine="720"/>
        <w:jc w:val="both"/>
        <w:rPr>
          <w:rFonts w:cs="Arial"/>
          <w:b/>
        </w:rPr>
      </w:pPr>
      <w:r>
        <w:rPr>
          <w:noProof/>
        </w:rPr>
        <w:pict w14:anchorId="7D5ACD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pt;margin-top:27.55pt;width:445.75pt;height:266.7pt;z-index:-251656192;mso-position-horizontal:absolute;mso-position-horizontal-relative:text;mso-position-vertical:absolute;mso-position-vertical-relative:text;mso-width-relative:page;mso-height-relative:page">
            <v:imagedata r:id="rId22" o:title="Avista screenshot"/>
          </v:shape>
        </w:pict>
      </w:r>
      <w:r w:rsidR="00F62E16" w:rsidRPr="00415506">
        <w:rPr>
          <w:rFonts w:cs="Arial"/>
          <w:b/>
          <w:u w:val="single"/>
        </w:rPr>
        <w:t xml:space="preserve">Illustration No. </w:t>
      </w:r>
      <w:r w:rsidR="00FD25D5">
        <w:rPr>
          <w:rFonts w:cs="Arial"/>
          <w:b/>
          <w:u w:val="single"/>
        </w:rPr>
        <w:t>5</w:t>
      </w:r>
      <w:r w:rsidR="00F62E16">
        <w:rPr>
          <w:rFonts w:cs="Arial"/>
        </w:rPr>
        <w:t xml:space="preserve"> – </w:t>
      </w:r>
      <w:r w:rsidR="00F62E16">
        <w:rPr>
          <w:rFonts w:cs="Arial"/>
          <w:b/>
        </w:rPr>
        <w:t>Sample Avista Home Energy Marketplace Landing Page</w:t>
      </w:r>
    </w:p>
    <w:p w14:paraId="58826C6D" w14:textId="77777777" w:rsidR="00E95C64" w:rsidRDefault="00E95C64" w:rsidP="00081F9F">
      <w:pPr>
        <w:pStyle w:val="BodyText3"/>
        <w:ind w:left="720"/>
        <w:jc w:val="both"/>
        <w:rPr>
          <w:b/>
          <w:bCs/>
        </w:rPr>
      </w:pPr>
    </w:p>
    <w:p w14:paraId="5F0984EB" w14:textId="77777777" w:rsidR="00E95C64" w:rsidRDefault="00E95C64" w:rsidP="00081F9F">
      <w:pPr>
        <w:pStyle w:val="BodyText3"/>
        <w:ind w:left="720"/>
        <w:jc w:val="both"/>
        <w:rPr>
          <w:b/>
          <w:bCs/>
        </w:rPr>
      </w:pPr>
    </w:p>
    <w:p w14:paraId="22FC495F" w14:textId="77777777" w:rsidR="00E95C64" w:rsidRDefault="00E95C64" w:rsidP="00081F9F">
      <w:pPr>
        <w:pStyle w:val="BodyText3"/>
        <w:ind w:left="720"/>
        <w:jc w:val="both"/>
        <w:rPr>
          <w:b/>
          <w:bCs/>
        </w:rPr>
      </w:pPr>
    </w:p>
    <w:p w14:paraId="579D63FA" w14:textId="77777777" w:rsidR="00E95C64" w:rsidRDefault="00E95C64" w:rsidP="00081F9F">
      <w:pPr>
        <w:pStyle w:val="BodyText3"/>
        <w:ind w:left="720"/>
        <w:jc w:val="both"/>
        <w:rPr>
          <w:b/>
          <w:bCs/>
        </w:rPr>
      </w:pPr>
    </w:p>
    <w:p w14:paraId="28262C36" w14:textId="77777777" w:rsidR="00E95C64" w:rsidRDefault="00E95C64" w:rsidP="00081F9F">
      <w:pPr>
        <w:pStyle w:val="BodyText3"/>
        <w:ind w:left="720"/>
        <w:jc w:val="both"/>
        <w:rPr>
          <w:b/>
          <w:bCs/>
        </w:rPr>
      </w:pPr>
    </w:p>
    <w:p w14:paraId="191DBD08" w14:textId="77777777" w:rsidR="00E95C64" w:rsidRDefault="00E95C64" w:rsidP="00081F9F">
      <w:pPr>
        <w:pStyle w:val="BodyText3"/>
        <w:ind w:left="720"/>
        <w:jc w:val="both"/>
        <w:rPr>
          <w:b/>
          <w:bCs/>
        </w:rPr>
      </w:pPr>
    </w:p>
    <w:p w14:paraId="4C192E91" w14:textId="77777777" w:rsidR="00E95C64" w:rsidRDefault="00E95C64" w:rsidP="00081F9F">
      <w:pPr>
        <w:pStyle w:val="BodyText3"/>
        <w:ind w:left="720"/>
        <w:jc w:val="both"/>
        <w:rPr>
          <w:b/>
          <w:bCs/>
        </w:rPr>
      </w:pPr>
    </w:p>
    <w:p w14:paraId="561F6584" w14:textId="77777777" w:rsidR="00E95C64" w:rsidRDefault="00E95C64" w:rsidP="00081F9F">
      <w:pPr>
        <w:pStyle w:val="BodyText3"/>
        <w:ind w:left="720"/>
        <w:jc w:val="both"/>
        <w:rPr>
          <w:b/>
          <w:bCs/>
        </w:rPr>
      </w:pPr>
    </w:p>
    <w:p w14:paraId="626F0997" w14:textId="77777777" w:rsidR="00E95C64" w:rsidRDefault="00E95C64" w:rsidP="00081F9F">
      <w:pPr>
        <w:pStyle w:val="BodyText3"/>
        <w:ind w:left="720"/>
        <w:jc w:val="both"/>
        <w:rPr>
          <w:b/>
          <w:bCs/>
        </w:rPr>
      </w:pPr>
    </w:p>
    <w:p w14:paraId="3F0CACDB" w14:textId="77777777" w:rsidR="00E95C64" w:rsidRDefault="00E95C64" w:rsidP="00081F9F">
      <w:pPr>
        <w:pStyle w:val="BodyText3"/>
        <w:ind w:left="720"/>
        <w:jc w:val="both"/>
        <w:rPr>
          <w:b/>
          <w:bCs/>
        </w:rPr>
      </w:pPr>
    </w:p>
    <w:p w14:paraId="207E7A4C" w14:textId="77777777" w:rsidR="00E95C64" w:rsidRDefault="00E95C64" w:rsidP="00081F9F">
      <w:pPr>
        <w:pStyle w:val="BodyText3"/>
        <w:ind w:left="720"/>
        <w:jc w:val="both"/>
        <w:rPr>
          <w:b/>
          <w:bCs/>
        </w:rPr>
      </w:pPr>
    </w:p>
    <w:p w14:paraId="6B2DB856" w14:textId="77777777" w:rsidR="00E95C64" w:rsidRDefault="00E95C64" w:rsidP="00081F9F">
      <w:pPr>
        <w:pStyle w:val="BodyText3"/>
        <w:ind w:left="720"/>
        <w:jc w:val="both"/>
        <w:rPr>
          <w:b/>
          <w:bCs/>
        </w:rPr>
      </w:pPr>
    </w:p>
    <w:p w14:paraId="516EDD58" w14:textId="77777777" w:rsidR="00E95C64" w:rsidRDefault="00E95C64" w:rsidP="00081F9F">
      <w:pPr>
        <w:pStyle w:val="BodyText3"/>
        <w:ind w:left="720"/>
        <w:jc w:val="both"/>
        <w:rPr>
          <w:b/>
          <w:bCs/>
        </w:rPr>
      </w:pPr>
    </w:p>
    <w:p w14:paraId="620D9ACD" w14:textId="77777777" w:rsidR="00E95C64" w:rsidRDefault="00E95C64" w:rsidP="00081F9F">
      <w:pPr>
        <w:pStyle w:val="BodyText3"/>
        <w:ind w:left="720"/>
        <w:jc w:val="both"/>
        <w:rPr>
          <w:b/>
          <w:bCs/>
        </w:rPr>
      </w:pPr>
    </w:p>
    <w:p w14:paraId="347CA9C9" w14:textId="77777777" w:rsidR="00E95C64" w:rsidRDefault="00E95C64" w:rsidP="00081F9F">
      <w:pPr>
        <w:pStyle w:val="BodyText3"/>
        <w:ind w:left="720"/>
        <w:jc w:val="both"/>
        <w:rPr>
          <w:b/>
          <w:bCs/>
        </w:rPr>
      </w:pPr>
    </w:p>
    <w:p w14:paraId="7072139B" w14:textId="77777777" w:rsidR="00E95C64" w:rsidRDefault="00E95C64" w:rsidP="00081F9F">
      <w:pPr>
        <w:pStyle w:val="BodyText3"/>
        <w:ind w:left="720"/>
        <w:jc w:val="both"/>
        <w:rPr>
          <w:b/>
          <w:bCs/>
        </w:rPr>
      </w:pPr>
    </w:p>
    <w:p w14:paraId="17E09E73" w14:textId="77777777" w:rsidR="00E95C64" w:rsidRDefault="00E95C64" w:rsidP="00081F9F">
      <w:pPr>
        <w:pStyle w:val="BodyText3"/>
        <w:ind w:left="720"/>
        <w:jc w:val="both"/>
        <w:rPr>
          <w:b/>
          <w:bCs/>
        </w:rPr>
      </w:pPr>
    </w:p>
    <w:p w14:paraId="6BB6BC97" w14:textId="77777777" w:rsidR="00E95C64" w:rsidRDefault="00E95C64" w:rsidP="00081F9F">
      <w:pPr>
        <w:pStyle w:val="BodyText3"/>
        <w:ind w:left="720"/>
        <w:jc w:val="both"/>
        <w:rPr>
          <w:b/>
          <w:bCs/>
        </w:rPr>
      </w:pPr>
    </w:p>
    <w:p w14:paraId="19240C56" w14:textId="77777777" w:rsidR="00E95C64" w:rsidRDefault="00E95C64" w:rsidP="00081F9F">
      <w:pPr>
        <w:pStyle w:val="BodyText3"/>
        <w:ind w:left="720"/>
        <w:jc w:val="both"/>
        <w:rPr>
          <w:b/>
          <w:bCs/>
        </w:rPr>
      </w:pPr>
    </w:p>
    <w:p w14:paraId="3E8C1093" w14:textId="77777777" w:rsidR="00E95C64" w:rsidRDefault="00E95C64" w:rsidP="00081F9F">
      <w:pPr>
        <w:pStyle w:val="BodyText3"/>
        <w:ind w:left="720"/>
        <w:jc w:val="both"/>
        <w:rPr>
          <w:b/>
          <w:bCs/>
        </w:rPr>
      </w:pPr>
    </w:p>
    <w:p w14:paraId="0A18D3B7" w14:textId="77777777" w:rsidR="00E73A44" w:rsidRDefault="00E73A44" w:rsidP="00F908F8">
      <w:pPr>
        <w:pStyle w:val="BodyText3"/>
        <w:spacing w:line="480" w:lineRule="auto"/>
        <w:jc w:val="center"/>
        <w:rPr>
          <w:b/>
          <w:u w:val="single"/>
        </w:rPr>
      </w:pPr>
    </w:p>
    <w:p w14:paraId="66D1CA86" w14:textId="77777777" w:rsidR="005267F2" w:rsidRDefault="005267F2" w:rsidP="00F908F8">
      <w:pPr>
        <w:pStyle w:val="BodyText3"/>
        <w:spacing w:line="480" w:lineRule="auto"/>
        <w:jc w:val="center"/>
        <w:rPr>
          <w:b/>
          <w:u w:val="single"/>
        </w:rPr>
      </w:pPr>
      <w:bookmarkStart w:id="1" w:name="_GoBack"/>
      <w:bookmarkEnd w:id="1"/>
      <w:r>
        <w:rPr>
          <w:b/>
          <w:u w:val="single"/>
        </w:rPr>
        <w:t>VI</w:t>
      </w:r>
      <w:r w:rsidRPr="008D33AF">
        <w:rPr>
          <w:b/>
          <w:u w:val="single"/>
        </w:rPr>
        <w:t xml:space="preserve">. </w:t>
      </w:r>
      <w:r>
        <w:rPr>
          <w:b/>
          <w:u w:val="single"/>
        </w:rPr>
        <w:t xml:space="preserve"> </w:t>
      </w:r>
      <w:r w:rsidR="00943F5F">
        <w:rPr>
          <w:b/>
          <w:u w:val="single"/>
        </w:rPr>
        <w:t>LINE EXTENSION ALLOWANCE PROGRAM</w:t>
      </w:r>
    </w:p>
    <w:p w14:paraId="1953619B" w14:textId="4F96064A" w:rsidR="001530BE" w:rsidRPr="004E67FC" w:rsidRDefault="001530BE" w:rsidP="001530BE">
      <w:pPr>
        <w:tabs>
          <w:tab w:val="left" w:pos="0"/>
        </w:tabs>
        <w:adjustRightInd w:val="0"/>
        <w:spacing w:line="480" w:lineRule="auto"/>
        <w:ind w:firstLine="720"/>
        <w:jc w:val="both"/>
        <w:rPr>
          <w:b/>
          <w:bCs/>
        </w:rPr>
      </w:pPr>
      <w:r w:rsidRPr="005407B5">
        <w:rPr>
          <w:b/>
          <w:bCs/>
        </w:rPr>
        <w:t>Q.</w:t>
      </w:r>
      <w:r w:rsidRPr="005407B5">
        <w:rPr>
          <w:b/>
          <w:bCs/>
        </w:rPr>
        <w:tab/>
        <w:t xml:space="preserve">Please describe </w:t>
      </w:r>
      <w:r>
        <w:rPr>
          <w:b/>
          <w:bCs/>
        </w:rPr>
        <w:t>the changes</w:t>
      </w:r>
      <w:r w:rsidR="00420C94">
        <w:rPr>
          <w:b/>
          <w:bCs/>
        </w:rPr>
        <w:t xml:space="preserve"> the Commission approved in Docket No. UG-152394</w:t>
      </w:r>
      <w:r w:rsidR="00597A9E">
        <w:rPr>
          <w:b/>
          <w:bCs/>
        </w:rPr>
        <w:t>,</w:t>
      </w:r>
      <w:r w:rsidR="00420C94">
        <w:rPr>
          <w:b/>
          <w:bCs/>
        </w:rPr>
        <w:t xml:space="preserve"> related to the Company’s natural gas line extension tariff Schedule 151</w:t>
      </w:r>
      <w:r>
        <w:rPr>
          <w:b/>
          <w:bCs/>
        </w:rPr>
        <w:t>.</w:t>
      </w:r>
    </w:p>
    <w:p w14:paraId="051E5E6A" w14:textId="4B7DA5C5" w:rsidR="00F12593" w:rsidRPr="00F12593" w:rsidRDefault="001530BE" w:rsidP="00CD1126">
      <w:pPr>
        <w:pStyle w:val="BodyText3"/>
        <w:spacing w:line="480" w:lineRule="auto"/>
        <w:ind w:firstLine="720"/>
        <w:jc w:val="both"/>
        <w:rPr>
          <w:b/>
          <w:u w:val="single"/>
        </w:rPr>
      </w:pPr>
      <w:r w:rsidRPr="004E67FC">
        <w:t>A</w:t>
      </w:r>
      <w:r w:rsidR="005267F2" w:rsidRPr="004E67FC">
        <w:t>.</w:t>
      </w:r>
      <w:r w:rsidR="005526DF">
        <w:tab/>
      </w:r>
      <w:r w:rsidR="00CD1126">
        <w:t>On February 25, 2016, the Commission issued Order 01 approving the Company’s Petition for approval of changes to the Company’s natural gas line extension tariff and accounting ratemaking treatment</w:t>
      </w:r>
      <w:r w:rsidR="00597A9E">
        <w:t>,</w:t>
      </w:r>
      <w:r w:rsidR="00CD1126">
        <w:t xml:space="preserve"> on a temporary basis</w:t>
      </w:r>
      <w:r w:rsidR="00597A9E">
        <w:t>,</w:t>
      </w:r>
      <w:r w:rsidR="00CD1126">
        <w:t xml:space="preserve"> for a three-year period.  </w:t>
      </w:r>
      <w:r w:rsidR="005526DF">
        <w:t xml:space="preserve">Specifically, the </w:t>
      </w:r>
      <w:r w:rsidR="00CD1126">
        <w:t xml:space="preserve">Order approved the </w:t>
      </w:r>
      <w:r w:rsidR="005526DF">
        <w:t>Company</w:t>
      </w:r>
      <w:r w:rsidR="00CD1126">
        <w:t>’s</w:t>
      </w:r>
      <w:r>
        <w:t xml:space="preserve"> proposed </w:t>
      </w:r>
      <w:r w:rsidR="00CD1126">
        <w:t>a</w:t>
      </w:r>
      <w:r w:rsidR="00F12593">
        <w:t>ccounting and ratemaking treatment related to the use of any excess single-family residential line extension allowance as a rebate on customers’ purchase and installation of</w:t>
      </w:r>
      <w:r>
        <w:t xml:space="preserve"> high efficiency</w:t>
      </w:r>
      <w:r w:rsidR="00F12593">
        <w:t xml:space="preserve"> natural gas </w:t>
      </w:r>
      <w:r w:rsidR="00EC0326">
        <w:t xml:space="preserve">space </w:t>
      </w:r>
      <w:r w:rsidR="00F12593">
        <w:t xml:space="preserve">and/or </w:t>
      </w:r>
      <w:r w:rsidR="00F12593">
        <w:lastRenderedPageBreak/>
        <w:t xml:space="preserve">hot water heating equipment, if the customer is converting to natural </w:t>
      </w:r>
      <w:r w:rsidR="00597A9E">
        <w:t>g</w:t>
      </w:r>
      <w:r w:rsidR="00F12593">
        <w:t>as from another fuel source.</w:t>
      </w:r>
    </w:p>
    <w:p w14:paraId="4D02654F" w14:textId="57329792" w:rsidR="001530BE" w:rsidRPr="004E67FC" w:rsidRDefault="001530BE" w:rsidP="001530BE">
      <w:pPr>
        <w:tabs>
          <w:tab w:val="left" w:pos="0"/>
        </w:tabs>
        <w:adjustRightInd w:val="0"/>
        <w:spacing w:line="480" w:lineRule="auto"/>
        <w:ind w:firstLine="720"/>
        <w:jc w:val="both"/>
        <w:rPr>
          <w:b/>
          <w:bCs/>
        </w:rPr>
      </w:pPr>
      <w:r w:rsidRPr="005407B5">
        <w:rPr>
          <w:b/>
          <w:bCs/>
        </w:rPr>
        <w:t>Q.</w:t>
      </w:r>
      <w:r w:rsidRPr="005407B5">
        <w:rPr>
          <w:b/>
          <w:bCs/>
        </w:rPr>
        <w:tab/>
      </w:r>
      <w:r>
        <w:rPr>
          <w:b/>
          <w:bCs/>
        </w:rPr>
        <w:t>Please summarize the accounti</w:t>
      </w:r>
      <w:r w:rsidR="00746A4C">
        <w:rPr>
          <w:b/>
          <w:bCs/>
        </w:rPr>
        <w:t>ng treatment approved by Order 0</w:t>
      </w:r>
      <w:r w:rsidR="00CD1126">
        <w:rPr>
          <w:b/>
          <w:bCs/>
        </w:rPr>
        <w:t>1 in the Company’s P</w:t>
      </w:r>
      <w:r>
        <w:rPr>
          <w:b/>
          <w:bCs/>
        </w:rPr>
        <w:t>etition.</w:t>
      </w:r>
    </w:p>
    <w:p w14:paraId="4146045C" w14:textId="0C0AB545" w:rsidR="00972485" w:rsidRDefault="001530BE" w:rsidP="00972485">
      <w:pPr>
        <w:pStyle w:val="BodyText3"/>
        <w:spacing w:line="480" w:lineRule="auto"/>
        <w:ind w:firstLine="720"/>
        <w:jc w:val="both"/>
      </w:pPr>
      <w:r w:rsidRPr="004E67FC">
        <w:t>A</w:t>
      </w:r>
      <w:r>
        <w:t>.</w:t>
      </w:r>
      <w:r>
        <w:tab/>
      </w:r>
      <w:r w:rsidR="00D57ACC">
        <w:t>In the Petition the Company proposed to defer, “for later recovery in rates, the excess line extension allowance paid to Washington residential customer</w:t>
      </w:r>
      <w:r w:rsidR="00597A9E">
        <w:t xml:space="preserve">s upon conversion to natural gas.  The deferral of excess line extension allowances paid by Avista would begin on the same date in which the revised tariffs included in this Petition become effective.  </w:t>
      </w:r>
      <w:r w:rsidR="003F56DB">
        <w:t>In the general rate cases filed during the pilot period, the Company would propose to amortize and recover the costs from all customers over a five-year period with a return on the unamortized balance.</w:t>
      </w:r>
      <w:r w:rsidR="00D57ACC">
        <w:t>”</w:t>
      </w:r>
      <w:r w:rsidR="00D57ACC">
        <w:rPr>
          <w:rStyle w:val="FootnoteReference"/>
        </w:rPr>
        <w:footnoteReference w:id="9"/>
      </w:r>
      <w:r w:rsidR="00D57ACC">
        <w:t xml:space="preserve">  The deferral began on March 1, 2016 as approved by Order 01.</w:t>
      </w:r>
      <w:r w:rsidR="00495A71">
        <w:t xml:space="preserve">  </w:t>
      </w:r>
    </w:p>
    <w:p w14:paraId="18BAC546" w14:textId="36221C48" w:rsidR="009B5564" w:rsidRPr="004E67FC" w:rsidRDefault="009B5564" w:rsidP="00972485">
      <w:pPr>
        <w:pStyle w:val="BodyText3"/>
        <w:spacing w:line="480" w:lineRule="auto"/>
        <w:ind w:firstLine="720"/>
        <w:jc w:val="both"/>
        <w:rPr>
          <w:b/>
          <w:bCs/>
        </w:rPr>
      </w:pPr>
      <w:r w:rsidRPr="005407B5">
        <w:rPr>
          <w:b/>
          <w:bCs/>
        </w:rPr>
        <w:t>Q.</w:t>
      </w:r>
      <w:r w:rsidRPr="005407B5">
        <w:rPr>
          <w:b/>
          <w:bCs/>
        </w:rPr>
        <w:tab/>
      </w:r>
      <w:r>
        <w:rPr>
          <w:b/>
          <w:bCs/>
        </w:rPr>
        <w:t xml:space="preserve">How many customers have converted to natural gas </w:t>
      </w:r>
      <w:r w:rsidRPr="001067FD">
        <w:rPr>
          <w:b/>
          <w:bCs/>
          <w:u w:val="single"/>
        </w:rPr>
        <w:t>and</w:t>
      </w:r>
      <w:r>
        <w:rPr>
          <w:b/>
          <w:bCs/>
        </w:rPr>
        <w:t xml:space="preserve"> received an excess allowance credit used towards the purchase of high-efficiency natural space and/or hot water heating equipment? </w:t>
      </w:r>
    </w:p>
    <w:p w14:paraId="502EC4FA" w14:textId="4299054A" w:rsidR="009B5564" w:rsidRDefault="009B5564" w:rsidP="009B5564">
      <w:pPr>
        <w:pStyle w:val="BodyText3"/>
        <w:spacing w:line="480" w:lineRule="auto"/>
        <w:ind w:firstLine="720"/>
        <w:jc w:val="both"/>
      </w:pPr>
      <w:r w:rsidRPr="004E67FC">
        <w:t>A</w:t>
      </w:r>
      <w:r>
        <w:t>.</w:t>
      </w:r>
      <w:r>
        <w:tab/>
        <w:t>From the start of the program on March 1, 2016</w:t>
      </w:r>
      <w:r w:rsidR="00AF5777">
        <w:t>,</w:t>
      </w:r>
      <w:r>
        <w:t xml:space="preserve"> and through </w:t>
      </w:r>
      <w:r w:rsidR="00AF5777">
        <w:t>March 31,</w:t>
      </w:r>
      <w:r>
        <w:t xml:space="preserve"> 2017, the number of customer</w:t>
      </w:r>
      <w:r w:rsidR="00597A9E">
        <w:t>s</w:t>
      </w:r>
      <w:r>
        <w:t xml:space="preserve"> that converted to natural gas and received an excess allowance credit was </w:t>
      </w:r>
      <w:r w:rsidR="000A7D4C">
        <w:t>1,039</w:t>
      </w:r>
      <w:r>
        <w:t>.</w:t>
      </w:r>
      <w:r w:rsidR="00B45014">
        <w:t xml:space="preserve">  The total amount </w:t>
      </w:r>
      <w:r w:rsidR="00AF5777">
        <w:t xml:space="preserve">deferred </w:t>
      </w:r>
      <w:r w:rsidR="002C1270">
        <w:t xml:space="preserve">is approximately $2.9 million.  </w:t>
      </w:r>
    </w:p>
    <w:p w14:paraId="2D478DA7" w14:textId="77777777" w:rsidR="009B5564" w:rsidRPr="004E67FC" w:rsidRDefault="009B5564" w:rsidP="009B5564">
      <w:pPr>
        <w:tabs>
          <w:tab w:val="left" w:pos="0"/>
        </w:tabs>
        <w:adjustRightInd w:val="0"/>
        <w:spacing w:line="480" w:lineRule="auto"/>
        <w:ind w:firstLine="720"/>
        <w:jc w:val="both"/>
        <w:rPr>
          <w:b/>
          <w:bCs/>
        </w:rPr>
      </w:pPr>
      <w:r w:rsidRPr="005407B5">
        <w:rPr>
          <w:b/>
          <w:bCs/>
        </w:rPr>
        <w:t>Q.</w:t>
      </w:r>
      <w:r w:rsidRPr="005407B5">
        <w:rPr>
          <w:b/>
          <w:bCs/>
        </w:rPr>
        <w:tab/>
      </w:r>
      <w:r>
        <w:rPr>
          <w:b/>
          <w:bCs/>
        </w:rPr>
        <w:t>Is the Company seeking to</w:t>
      </w:r>
      <w:r w:rsidR="00212C04">
        <w:rPr>
          <w:b/>
          <w:bCs/>
        </w:rPr>
        <w:t xml:space="preserve"> amortize and</w:t>
      </w:r>
      <w:r>
        <w:rPr>
          <w:b/>
          <w:bCs/>
        </w:rPr>
        <w:t xml:space="preserve"> recover the deferred </w:t>
      </w:r>
      <w:r w:rsidR="00212C04">
        <w:rPr>
          <w:b/>
          <w:bCs/>
        </w:rPr>
        <w:t xml:space="preserve">costs </w:t>
      </w:r>
      <w:r>
        <w:rPr>
          <w:b/>
          <w:bCs/>
        </w:rPr>
        <w:t xml:space="preserve">related to the </w:t>
      </w:r>
      <w:r w:rsidR="00212C04">
        <w:rPr>
          <w:b/>
          <w:bCs/>
        </w:rPr>
        <w:t xml:space="preserve">line extension allowance </w:t>
      </w:r>
      <w:r>
        <w:rPr>
          <w:b/>
          <w:bCs/>
        </w:rPr>
        <w:t>in this filing?</w:t>
      </w:r>
    </w:p>
    <w:p w14:paraId="28051D72" w14:textId="017AA54C" w:rsidR="005267F2" w:rsidRPr="00D57ACC" w:rsidRDefault="009B5564" w:rsidP="00294B35">
      <w:pPr>
        <w:pStyle w:val="BodyText3"/>
        <w:spacing w:line="480" w:lineRule="auto"/>
        <w:ind w:firstLine="720"/>
        <w:jc w:val="both"/>
      </w:pPr>
      <w:r w:rsidRPr="004E67FC">
        <w:t>A</w:t>
      </w:r>
      <w:r>
        <w:t>.</w:t>
      </w:r>
      <w:r>
        <w:tab/>
      </w:r>
      <w:r w:rsidR="00212C04">
        <w:t xml:space="preserve">Yes.  </w:t>
      </w:r>
      <w:r w:rsidR="00495A71">
        <w:t xml:space="preserve">Company witness </w:t>
      </w:r>
      <w:r w:rsidR="00EC4CE6">
        <w:t>Ms.</w:t>
      </w:r>
      <w:r w:rsidR="00495A71">
        <w:t xml:space="preserve"> Andrews</w:t>
      </w:r>
      <w:r w:rsidR="002C1270">
        <w:t xml:space="preserve"> </w:t>
      </w:r>
      <w:r w:rsidR="00B74F03">
        <w:t xml:space="preserve">has included the deferral balanced through March 31, 2017 of $2.9 million in the Company’s request for rate relief, amortizing </w:t>
      </w:r>
      <w:r w:rsidR="00B74F03">
        <w:lastRenderedPageBreak/>
        <w:t>this balance over a five year period beginning May 1, 2018 to April 30, 2023.  Ms. Andrews a</w:t>
      </w:r>
      <w:r w:rsidR="002C1270">
        <w:t>djustment 3.13, “Pro Forma LEAP Deferral”</w:t>
      </w:r>
      <w:r w:rsidR="00B74F03">
        <w:t xml:space="preserve"> shows the annual amortization</w:t>
      </w:r>
      <w:r w:rsidR="002C1270">
        <w:t xml:space="preserve"> associated with the five year </w:t>
      </w:r>
      <w:r w:rsidR="00DD5899">
        <w:t>recovery period of the $2.9 million deferral is $0.58 million.</w:t>
      </w:r>
      <w:r w:rsidR="00B74F03">
        <w:t xml:space="preserve">  The Company will include additional deferrals associated with the remaining two years of the program in future </w:t>
      </w:r>
      <w:r w:rsidR="00597A9E">
        <w:t>regulatory</w:t>
      </w:r>
      <w:r w:rsidR="00B74F03">
        <w:t xml:space="preserve"> proceedings.</w:t>
      </w:r>
    </w:p>
    <w:p w14:paraId="6747733B" w14:textId="77777777" w:rsidR="004E67FC" w:rsidRPr="004E67FC" w:rsidRDefault="004E67FC" w:rsidP="00294B35">
      <w:pPr>
        <w:numPr>
          <w:ilvl w:val="0"/>
          <w:numId w:val="7"/>
        </w:numPr>
        <w:tabs>
          <w:tab w:val="clear" w:pos="1080"/>
          <w:tab w:val="num" w:pos="1440"/>
        </w:tabs>
        <w:suppressAutoHyphens/>
        <w:spacing w:line="480" w:lineRule="auto"/>
        <w:ind w:left="0" w:firstLine="720"/>
        <w:jc w:val="both"/>
        <w:rPr>
          <w:rStyle w:val="LineNumber"/>
          <w:b/>
          <w:bCs/>
        </w:rPr>
      </w:pPr>
      <w:r w:rsidRPr="004E67FC">
        <w:rPr>
          <w:rStyle w:val="LineNumber"/>
          <w:b/>
          <w:bCs/>
        </w:rPr>
        <w:t>Does this conclude your pre-filed direct testimony?</w:t>
      </w:r>
    </w:p>
    <w:p w14:paraId="3B1C8FF3" w14:textId="77777777" w:rsidR="008C0FAD" w:rsidRPr="008C49CF" w:rsidRDefault="004E67FC" w:rsidP="00294B35">
      <w:pPr>
        <w:pStyle w:val="ListParagraph"/>
        <w:numPr>
          <w:ilvl w:val="0"/>
          <w:numId w:val="14"/>
        </w:numPr>
        <w:spacing w:line="480" w:lineRule="auto"/>
        <w:jc w:val="both"/>
        <w:rPr>
          <w:rStyle w:val="LineNumber"/>
          <w:bCs/>
        </w:rPr>
      </w:pPr>
      <w:r w:rsidRPr="008C49CF">
        <w:rPr>
          <w:rStyle w:val="LineNumber"/>
        </w:rPr>
        <w:t>Yes.</w:t>
      </w:r>
    </w:p>
    <w:sectPr w:rsidR="008C0FAD" w:rsidRPr="008C49CF" w:rsidSect="00211CE1">
      <w:pgSz w:w="12240" w:h="15840" w:code="1"/>
      <w:pgMar w:top="1440" w:right="1440" w:bottom="1872" w:left="1872" w:header="720" w:footer="720" w:gutter="0"/>
      <w:lnNumType w:countBy="1" w:distance="576"/>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5B9D1" w14:textId="77777777" w:rsidR="009138DB" w:rsidRDefault="009138DB">
      <w:r>
        <w:separator/>
      </w:r>
    </w:p>
  </w:endnote>
  <w:endnote w:type="continuationSeparator" w:id="0">
    <w:p w14:paraId="19B56604" w14:textId="77777777" w:rsidR="009138DB" w:rsidRDefault="00913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Consolas">
    <w:panose1 w:val="020B0609020204030204"/>
    <w:charset w:val="00"/>
    <w:family w:val="modern"/>
    <w:pitch w:val="fixed"/>
    <w:sig w:usb0="E10002FF" w:usb1="4000FCFF" w:usb2="00000009" w:usb3="00000000" w:csb0="0000019F" w:csb1="00000000"/>
  </w:font>
  <w:font w:name="Futura Book">
    <w:altName w:val="Futura Book"/>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B16C3" w14:textId="77777777" w:rsidR="00E74FA5" w:rsidRPr="005C6E94" w:rsidRDefault="00E74FA5">
    <w:pPr>
      <w:pStyle w:val="Footer"/>
      <w:tabs>
        <w:tab w:val="clear" w:pos="4320"/>
        <w:tab w:val="clear" w:pos="8640"/>
        <w:tab w:val="left" w:pos="180"/>
        <w:tab w:val="right" w:pos="9360"/>
      </w:tabs>
    </w:pPr>
    <w:r w:rsidRPr="005C6E94">
      <w:t xml:space="preserve">Direct Testimony of </w:t>
    </w:r>
    <w:r w:rsidR="007E1621">
      <w:t xml:space="preserve">Kevin </w:t>
    </w:r>
    <w:r w:rsidR="004F55AC">
      <w:t xml:space="preserve">J. </w:t>
    </w:r>
    <w:r w:rsidR="007E1621">
      <w:t>Christie</w:t>
    </w:r>
  </w:p>
  <w:p w14:paraId="01753194" w14:textId="77777777" w:rsidR="00E74FA5" w:rsidRPr="005C6E94" w:rsidRDefault="00E74FA5">
    <w:pPr>
      <w:pStyle w:val="Footer"/>
      <w:tabs>
        <w:tab w:val="clear" w:pos="4320"/>
        <w:tab w:val="clear" w:pos="8640"/>
        <w:tab w:val="left" w:pos="180"/>
        <w:tab w:val="right" w:pos="9360"/>
      </w:tabs>
      <w:rPr>
        <w:lang w:val="fr-FR"/>
      </w:rPr>
    </w:pPr>
    <w:r w:rsidRPr="005C6E94">
      <w:rPr>
        <w:lang w:val="fr-FR"/>
      </w:rPr>
      <w:t>Avista Corporation</w:t>
    </w:r>
  </w:p>
  <w:p w14:paraId="07FB9C1D" w14:textId="77777777" w:rsidR="00E74FA5" w:rsidRPr="00D138B2" w:rsidRDefault="007E1621" w:rsidP="003104A2">
    <w:pPr>
      <w:pStyle w:val="Footer"/>
      <w:tabs>
        <w:tab w:val="clear" w:pos="4320"/>
        <w:tab w:val="clear" w:pos="8640"/>
        <w:tab w:val="left" w:pos="180"/>
        <w:tab w:val="right" w:pos="9360"/>
      </w:tabs>
      <w:rPr>
        <w:rStyle w:val="PageNumber"/>
        <w:lang w:val="fr-FR"/>
      </w:rPr>
    </w:pPr>
    <w:r>
      <w:rPr>
        <w:lang w:val="fr-FR"/>
      </w:rPr>
      <w:t>Docket Nos. UE-17</w:t>
    </w:r>
    <w:r w:rsidR="00E74FA5">
      <w:rPr>
        <w:lang w:val="fr-FR"/>
      </w:rPr>
      <w:t>___ &amp; UG-1</w:t>
    </w:r>
    <w:r>
      <w:rPr>
        <w:lang w:val="fr-FR"/>
      </w:rPr>
      <w:t>7</w:t>
    </w:r>
    <w:r w:rsidR="00E74FA5" w:rsidRPr="005C6E94">
      <w:rPr>
        <w:lang w:val="fr-FR"/>
      </w:rPr>
      <w:t>___</w:t>
    </w:r>
    <w:r w:rsidR="00E74FA5" w:rsidRPr="00D138B2">
      <w:rPr>
        <w:lang w:val="fr-FR"/>
      </w:rPr>
      <w:tab/>
      <w:t xml:space="preserve">Page </w:t>
    </w:r>
    <w:r w:rsidR="00E74FA5" w:rsidRPr="00D963E3">
      <w:rPr>
        <w:rStyle w:val="PageNumber"/>
      </w:rPr>
      <w:fldChar w:fldCharType="begin"/>
    </w:r>
    <w:r w:rsidR="00E74FA5" w:rsidRPr="00D138B2">
      <w:rPr>
        <w:rStyle w:val="PageNumber"/>
        <w:lang w:val="fr-FR"/>
      </w:rPr>
      <w:instrText xml:space="preserve"> PAGE </w:instrText>
    </w:r>
    <w:r w:rsidR="00E74FA5" w:rsidRPr="00D963E3">
      <w:rPr>
        <w:rStyle w:val="PageNumber"/>
      </w:rPr>
      <w:fldChar w:fldCharType="separate"/>
    </w:r>
    <w:r w:rsidR="00E73A44">
      <w:rPr>
        <w:rStyle w:val="PageNumber"/>
        <w:noProof/>
        <w:lang w:val="fr-FR"/>
      </w:rPr>
      <w:t>21</w:t>
    </w:r>
    <w:r w:rsidR="00E74FA5" w:rsidRPr="00D963E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6D82B" w14:textId="77777777" w:rsidR="00E74FA5" w:rsidRDefault="00E74FA5">
    <w:pPr>
      <w:pStyle w:val="Footer"/>
      <w:tabs>
        <w:tab w:val="clear" w:pos="4320"/>
        <w:tab w:val="clear" w:pos="864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B35AE" w14:textId="77777777" w:rsidR="009138DB" w:rsidRDefault="009138DB">
      <w:r>
        <w:separator/>
      </w:r>
    </w:p>
  </w:footnote>
  <w:footnote w:type="continuationSeparator" w:id="0">
    <w:p w14:paraId="7F4B0770" w14:textId="77777777" w:rsidR="009138DB" w:rsidRDefault="009138DB">
      <w:r>
        <w:continuationSeparator/>
      </w:r>
    </w:p>
  </w:footnote>
  <w:footnote w:id="1">
    <w:p w14:paraId="54C4A993" w14:textId="5998BD0B" w:rsidR="001A2B75" w:rsidRDefault="001A2B75">
      <w:pPr>
        <w:pStyle w:val="FootnoteText"/>
      </w:pPr>
      <w:r>
        <w:rPr>
          <w:rStyle w:val="FootnoteReference"/>
        </w:rPr>
        <w:footnoteRef/>
      </w:r>
      <w:r>
        <w:t xml:space="preserve"> For the 2016 Voice of the Customer results, 93% of customers that made contact with Avista’s call center reported being very satisfied or satisfied with the service they received, while 94% of customers that had contact with Avista through the Call Center and/or work performed through an Avista construction office reported being very satisfied or satisfied with the service they received.</w:t>
      </w:r>
    </w:p>
  </w:footnote>
  <w:footnote w:id="2">
    <w:p w14:paraId="312AACED" w14:textId="1E5277EB" w:rsidR="00E74FA5" w:rsidRPr="00AA46CF" w:rsidRDefault="00E74FA5" w:rsidP="00AA46CF">
      <w:pPr>
        <w:pStyle w:val="FootnoteText"/>
        <w:jc w:val="both"/>
      </w:pPr>
      <w:r w:rsidRPr="00AA46CF">
        <w:rPr>
          <w:rStyle w:val="FootnoteReference"/>
        </w:rPr>
        <w:footnoteRef/>
      </w:r>
      <w:r w:rsidRPr="00AA46CF">
        <w:t xml:space="preserve"> </w:t>
      </w:r>
      <w:r w:rsidRPr="00AA46CF">
        <w:rPr>
          <w:bCs/>
          <w:color w:val="2D261A"/>
        </w:rPr>
        <w:t xml:space="preserve">The Low Income Home Energy Assistance Program </w:t>
      </w:r>
      <w:r w:rsidRPr="00AA46CF">
        <w:rPr>
          <w:color w:val="2D261A"/>
        </w:rPr>
        <w:t>(</w:t>
      </w:r>
      <w:r w:rsidRPr="00AA46CF">
        <w:rPr>
          <w:bCs/>
          <w:color w:val="2D261A"/>
        </w:rPr>
        <w:t>LIHEAP</w:t>
      </w:r>
      <w:r w:rsidRPr="00AA46CF">
        <w:rPr>
          <w:color w:val="2D261A"/>
        </w:rPr>
        <w:t xml:space="preserve">) is a federal program established in 1981 and funded annually by Congress. </w:t>
      </w:r>
      <w:r>
        <w:rPr>
          <w:color w:val="2D261A"/>
        </w:rPr>
        <w:t xml:space="preserve"> </w:t>
      </w:r>
      <w:r w:rsidRPr="00AA46CF">
        <w:rPr>
          <w:color w:val="2D261A"/>
        </w:rPr>
        <w:t xml:space="preserve">These federal dollars are released directly to states, territories, tribes and the District of Columbia who use the funds to provide energy assistance to low-income households. </w:t>
      </w:r>
      <w:r>
        <w:rPr>
          <w:color w:val="2D261A"/>
        </w:rPr>
        <w:t xml:space="preserve"> </w:t>
      </w:r>
      <w:r w:rsidRPr="00AA46CF">
        <w:rPr>
          <w:color w:val="2D261A"/>
        </w:rPr>
        <w:t xml:space="preserve">LIHEAP offers financial assistance to qualifying low-income households to help them pay their home heating or cooling bills. </w:t>
      </w:r>
      <w:r>
        <w:rPr>
          <w:color w:val="2D261A"/>
        </w:rPr>
        <w:t xml:space="preserve"> </w:t>
      </w:r>
      <w:r w:rsidRPr="00AA46CF">
        <w:rPr>
          <w:color w:val="2D261A"/>
        </w:rPr>
        <w:t xml:space="preserve">Under federal law, a household must have income below either 150 percent of the federal poverty level or 60 percent of state median income level, whichever is higher. </w:t>
      </w:r>
      <w:r>
        <w:rPr>
          <w:color w:val="2D261A"/>
        </w:rPr>
        <w:t xml:space="preserve"> </w:t>
      </w:r>
      <w:r w:rsidRPr="00AA46CF">
        <w:rPr>
          <w:color w:val="2D261A"/>
        </w:rPr>
        <w:t xml:space="preserve">However, states can set lower income thresholds if they choose to. </w:t>
      </w:r>
    </w:p>
  </w:footnote>
  <w:footnote w:id="3">
    <w:p w14:paraId="4D38C781" w14:textId="3AC9CB45" w:rsidR="00040889" w:rsidRDefault="00040889" w:rsidP="00040889">
      <w:pPr>
        <w:pStyle w:val="FootnoteText"/>
      </w:pPr>
      <w:r>
        <w:rPr>
          <w:rStyle w:val="FootnoteReference"/>
        </w:rPr>
        <w:footnoteRef/>
      </w:r>
      <w:r>
        <w:t xml:space="preserve"> </w:t>
      </w:r>
      <w:r w:rsidR="00AD4F51">
        <w:t>See D</w:t>
      </w:r>
      <w:r>
        <w:t>ockets UE-150204 and UG-150205</w:t>
      </w:r>
      <w:r w:rsidR="00FC4528">
        <w:t>, Order No. 05, i</w:t>
      </w:r>
      <w:r>
        <w:t>ssued by the Commission on January 6, 2016.</w:t>
      </w:r>
    </w:p>
  </w:footnote>
  <w:footnote w:id="4">
    <w:p w14:paraId="164A7DAD" w14:textId="77777777" w:rsidR="00040889" w:rsidRDefault="00040889" w:rsidP="00040889">
      <w:pPr>
        <w:pStyle w:val="FootnoteText"/>
      </w:pPr>
      <w:r>
        <w:rPr>
          <w:rStyle w:val="FootnoteReference"/>
        </w:rPr>
        <w:footnoteRef/>
      </w:r>
      <w:r>
        <w:t xml:space="preserve"> </w:t>
      </w:r>
      <w:r w:rsidRPr="00F72DB2">
        <w:t>The actual benefit amount received by each customer may be more or less than $300 depending on actual usage</w:t>
      </w:r>
      <w:r>
        <w:t>.</w:t>
      </w:r>
    </w:p>
  </w:footnote>
  <w:footnote w:id="5">
    <w:p w14:paraId="0DA036BA" w14:textId="343365F9" w:rsidR="003D45CA" w:rsidRDefault="003D45CA">
      <w:pPr>
        <w:pStyle w:val="FootnoteText"/>
      </w:pPr>
      <w:r>
        <w:rPr>
          <w:rStyle w:val="FootnoteReference"/>
        </w:rPr>
        <w:footnoteRef/>
      </w:r>
      <w:r>
        <w:t xml:space="preserve"> The Voice of the Customer survey is conducted by an independent third-party.</w:t>
      </w:r>
    </w:p>
  </w:footnote>
  <w:footnote w:id="6">
    <w:p w14:paraId="00F391A5" w14:textId="0FAC5CFB" w:rsidR="00EE70FD" w:rsidRDefault="00EE70FD">
      <w:pPr>
        <w:pStyle w:val="FootnoteText"/>
      </w:pPr>
      <w:r>
        <w:rPr>
          <w:rStyle w:val="FootnoteReference"/>
        </w:rPr>
        <w:footnoteRef/>
      </w:r>
      <w:r>
        <w:t xml:space="preserve"> Avista built the size of the community solar array to the maximum size allowed per WAC 458-20-273</w:t>
      </w:r>
      <w:r w:rsidR="00771EA2">
        <w:t xml:space="preserve"> to be eligible for customers to receive the Washington Renewable Generation Incentive</w:t>
      </w:r>
      <w:r w:rsidR="00666A5D">
        <w:t>.</w:t>
      </w:r>
    </w:p>
  </w:footnote>
  <w:footnote w:id="7">
    <w:p w14:paraId="7807EB67" w14:textId="77777777" w:rsidR="00EE6708" w:rsidRDefault="00EE6708" w:rsidP="00EE6708">
      <w:pPr>
        <w:pStyle w:val="FootnoteText"/>
        <w:jc w:val="both"/>
      </w:pPr>
      <w:r w:rsidRPr="00B57C53">
        <w:rPr>
          <w:rStyle w:val="FootnoteReference"/>
        </w:rPr>
        <w:footnoteRef/>
      </w:r>
      <w:r w:rsidRPr="00B57C53">
        <w:t xml:space="preserve"> </w:t>
      </w:r>
      <w:r w:rsidR="001C296C" w:rsidRPr="00B57C53">
        <w:t>To date, 1,413</w:t>
      </w:r>
      <w:r w:rsidRPr="00B57C53">
        <w:t xml:space="preserve"> customers have requested an ema</w:t>
      </w:r>
      <w:r w:rsidR="001C296C" w:rsidRPr="00B57C53">
        <w:t>il reminder without coupons, 1,390</w:t>
      </w:r>
      <w:r w:rsidRPr="00B57C53">
        <w:t xml:space="preserve"> customers requested ema</w:t>
      </w:r>
      <w:r w:rsidR="001C296C" w:rsidRPr="00B57C53">
        <w:t>il reminders with coupons and 151</w:t>
      </w:r>
      <w:r w:rsidRPr="00B57C53">
        <w:t xml:space="preserve"> customer have signed up to receive filters direct from the vendor.</w:t>
      </w:r>
      <w:r>
        <w:t xml:space="preserve"> </w:t>
      </w:r>
    </w:p>
  </w:footnote>
  <w:footnote w:id="8">
    <w:p w14:paraId="62DED6DC" w14:textId="0CC73249" w:rsidR="009250A2" w:rsidRPr="007100DC" w:rsidRDefault="009250A2" w:rsidP="009250A2">
      <w:pPr>
        <w:pStyle w:val="FootnoteText"/>
        <w:jc w:val="both"/>
      </w:pPr>
      <w:r>
        <w:rPr>
          <w:rStyle w:val="FootnoteReference"/>
        </w:rPr>
        <w:footnoteRef/>
      </w:r>
      <w:r>
        <w:t xml:space="preserve"> </w:t>
      </w:r>
      <w:r w:rsidRPr="007100DC">
        <w:t>Enervee is the world’s first energy-smart data and commerce platform that connects utilities, retailers, manufacturers and governments through integrated product rankings and recommendations</w:t>
      </w:r>
      <w:r>
        <w:t>.</w:t>
      </w:r>
      <w:r w:rsidRPr="007100DC">
        <w:t xml:space="preserve"> Through its extensive SaaS platform, Enervee provides the most up-to-date market information to help utilities empower their customers to make energy-smart buying decisions.</w:t>
      </w:r>
    </w:p>
  </w:footnote>
  <w:footnote w:id="9">
    <w:p w14:paraId="1B358A8F" w14:textId="77777777" w:rsidR="00D57ACC" w:rsidRDefault="00D57ACC">
      <w:pPr>
        <w:pStyle w:val="FootnoteText"/>
      </w:pPr>
      <w:r>
        <w:rPr>
          <w:rStyle w:val="FootnoteReference"/>
        </w:rPr>
        <w:footnoteRef/>
      </w:r>
      <w:r>
        <w:t xml:space="preserve"> UG-152394 Avista Petition, ¶ 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0ACA4" w14:textId="77777777" w:rsidR="00E74FA5" w:rsidRDefault="00E74FA5" w:rsidP="00996EC6">
    <w:pPr>
      <w:pStyle w:val="Header"/>
      <w:jc w:val="right"/>
    </w:pPr>
    <w:r>
      <w:t xml:space="preserve">Exh. </w:t>
    </w:r>
    <w:r w:rsidR="007E1621">
      <w:t>K</w:t>
    </w:r>
    <w:r w:rsidR="004F55AC">
      <w:t>J</w:t>
    </w:r>
    <w:r w:rsidR="007E1621">
      <w:t>C</w:t>
    </w:r>
    <w:r w:rsidRPr="003104A2">
      <w:t>-1T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61383" w14:textId="77777777" w:rsidR="00E74FA5" w:rsidRDefault="00E74FA5" w:rsidP="00FD7725">
    <w:pPr>
      <w:pStyle w:val="Header"/>
      <w:tabs>
        <w:tab w:val="clear" w:pos="8640"/>
        <w:tab w:val="right" w:pos="8730"/>
      </w:tabs>
      <w:jc w:val="right"/>
    </w:pPr>
    <w:r>
      <w:t>E</w:t>
    </w:r>
    <w:r w:rsidR="009243B9">
      <w:t>xh. K</w:t>
    </w:r>
    <w:r w:rsidR="004F55AC">
      <w:t>J</w:t>
    </w:r>
    <w:r w:rsidR="009243B9">
      <w:t>C</w:t>
    </w:r>
    <w:r>
      <w:t>-1T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086A"/>
    <w:multiLevelType w:val="hybridMultilevel"/>
    <w:tmpl w:val="F82C6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A807ED"/>
    <w:multiLevelType w:val="hybridMultilevel"/>
    <w:tmpl w:val="5F3E61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D14DE9"/>
    <w:multiLevelType w:val="hybridMultilevel"/>
    <w:tmpl w:val="4484D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172367"/>
    <w:multiLevelType w:val="singleLevel"/>
    <w:tmpl w:val="D1648E00"/>
    <w:lvl w:ilvl="0">
      <w:start w:val="17"/>
      <w:numFmt w:val="upperLetter"/>
      <w:lvlText w:val="%1."/>
      <w:lvlJc w:val="left"/>
      <w:pPr>
        <w:tabs>
          <w:tab w:val="num" w:pos="720"/>
        </w:tabs>
        <w:ind w:left="720" w:hanging="720"/>
      </w:pPr>
      <w:rPr>
        <w:rFonts w:cs="Times New Roman" w:hint="default"/>
      </w:rPr>
    </w:lvl>
  </w:abstractNum>
  <w:abstractNum w:abstractNumId="4" w15:restartNumberingAfterBreak="0">
    <w:nsid w:val="157E3B6C"/>
    <w:multiLevelType w:val="hybridMultilevel"/>
    <w:tmpl w:val="D5C0B452"/>
    <w:lvl w:ilvl="0" w:tplc="E8909FE8">
      <w:start w:val="1"/>
      <w:numFmt w:val="upperRoman"/>
      <w:lvlText w:val="%1."/>
      <w:lvlJc w:val="left"/>
      <w:pPr>
        <w:tabs>
          <w:tab w:val="num" w:pos="1440"/>
        </w:tabs>
        <w:ind w:left="144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046F4F"/>
    <w:multiLevelType w:val="singleLevel"/>
    <w:tmpl w:val="16786054"/>
    <w:lvl w:ilvl="0">
      <w:start w:val="17"/>
      <w:numFmt w:val="upperLetter"/>
      <w:lvlText w:val="%1."/>
      <w:lvlJc w:val="left"/>
      <w:pPr>
        <w:tabs>
          <w:tab w:val="num" w:pos="720"/>
        </w:tabs>
        <w:ind w:left="720" w:hanging="720"/>
      </w:pPr>
      <w:rPr>
        <w:rFonts w:cs="Times New Roman" w:hint="default"/>
      </w:rPr>
    </w:lvl>
  </w:abstractNum>
  <w:abstractNum w:abstractNumId="6" w15:restartNumberingAfterBreak="0">
    <w:nsid w:val="19126C8B"/>
    <w:multiLevelType w:val="hybridMultilevel"/>
    <w:tmpl w:val="061A663C"/>
    <w:lvl w:ilvl="0" w:tplc="6B18EC3E">
      <w:start w:val="1"/>
      <w:numFmt w:val="upperRoman"/>
      <w:lvlText w:val="%1."/>
      <w:lvlJc w:val="left"/>
      <w:pPr>
        <w:ind w:left="720" w:hanging="360"/>
      </w:pPr>
      <w:rPr>
        <w:rFonts w:ascii="Times New Roman" w:eastAsia="Times New Roman" w:hAnsi="Times New Roman" w:cs="Times New Roman"/>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B7DE0"/>
    <w:multiLevelType w:val="hybridMultilevel"/>
    <w:tmpl w:val="8F96FB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E11211B"/>
    <w:multiLevelType w:val="hybridMultilevel"/>
    <w:tmpl w:val="9B208442"/>
    <w:lvl w:ilvl="0" w:tplc="FABCA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953556"/>
    <w:multiLevelType w:val="hybridMultilevel"/>
    <w:tmpl w:val="C1E89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87AA0"/>
    <w:multiLevelType w:val="hybridMultilevel"/>
    <w:tmpl w:val="58508BE8"/>
    <w:lvl w:ilvl="0" w:tplc="D91227AE">
      <w:start w:val="1"/>
      <w:numFmt w:val="decimal"/>
      <w:lvlText w:val="%1."/>
      <w:lvlJc w:val="left"/>
      <w:pPr>
        <w:ind w:left="108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D7FDC"/>
    <w:multiLevelType w:val="hybridMultilevel"/>
    <w:tmpl w:val="FBB05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77A24B2"/>
    <w:multiLevelType w:val="hybridMultilevel"/>
    <w:tmpl w:val="FB929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BE8201A"/>
    <w:multiLevelType w:val="hybridMultilevel"/>
    <w:tmpl w:val="5672D832"/>
    <w:lvl w:ilvl="0" w:tplc="04090001">
      <w:start w:val="1"/>
      <w:numFmt w:val="bullet"/>
      <w:lvlText w:val=""/>
      <w:lvlJc w:val="left"/>
      <w:pPr>
        <w:ind w:left="2000" w:hanging="360"/>
      </w:pPr>
      <w:rPr>
        <w:rFonts w:ascii="Symbol" w:hAnsi="Symbol"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14" w15:restartNumberingAfterBreak="0">
    <w:nsid w:val="2D792DA1"/>
    <w:multiLevelType w:val="hybridMultilevel"/>
    <w:tmpl w:val="61A0B9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8CD58D9"/>
    <w:multiLevelType w:val="hybridMultilevel"/>
    <w:tmpl w:val="33D8645E"/>
    <w:lvl w:ilvl="0" w:tplc="E0A473B4">
      <w:start w:val="1"/>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991259C"/>
    <w:multiLevelType w:val="hybridMultilevel"/>
    <w:tmpl w:val="197286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0D918D2"/>
    <w:multiLevelType w:val="singleLevel"/>
    <w:tmpl w:val="C6240AA2"/>
    <w:lvl w:ilvl="0">
      <w:start w:val="17"/>
      <w:numFmt w:val="upperLetter"/>
      <w:lvlText w:val="%1."/>
      <w:lvlJc w:val="left"/>
      <w:pPr>
        <w:tabs>
          <w:tab w:val="num" w:pos="720"/>
        </w:tabs>
        <w:ind w:left="720" w:hanging="720"/>
      </w:pPr>
      <w:rPr>
        <w:rFonts w:cs="Times New Roman" w:hint="default"/>
      </w:rPr>
    </w:lvl>
  </w:abstractNum>
  <w:abstractNum w:abstractNumId="18" w15:restartNumberingAfterBreak="0">
    <w:nsid w:val="413E234F"/>
    <w:multiLevelType w:val="singleLevel"/>
    <w:tmpl w:val="911457EC"/>
    <w:lvl w:ilvl="0">
      <w:start w:val="1"/>
      <w:numFmt w:val="bullet"/>
      <w:pStyle w:val="AnswerBullets"/>
      <w:lvlText w:val=""/>
      <w:lvlJc w:val="left"/>
      <w:pPr>
        <w:tabs>
          <w:tab w:val="num" w:pos="360"/>
        </w:tabs>
        <w:ind w:left="360" w:hanging="360"/>
      </w:pPr>
      <w:rPr>
        <w:rFonts w:ascii="Symbol" w:hAnsi="Symbol" w:hint="default"/>
      </w:rPr>
    </w:lvl>
  </w:abstractNum>
  <w:abstractNum w:abstractNumId="19" w15:restartNumberingAfterBreak="0">
    <w:nsid w:val="42D53392"/>
    <w:multiLevelType w:val="hybridMultilevel"/>
    <w:tmpl w:val="5106AB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4D255F"/>
    <w:multiLevelType w:val="hybridMultilevel"/>
    <w:tmpl w:val="37D8C05C"/>
    <w:lvl w:ilvl="0" w:tplc="0409000F">
      <w:start w:val="1"/>
      <w:numFmt w:val="decimal"/>
      <w:lvlText w:val="%1."/>
      <w:lvlJc w:val="left"/>
      <w:pPr>
        <w:ind w:left="720" w:hanging="360"/>
      </w:pPr>
    </w:lvl>
    <w:lvl w:ilvl="1" w:tplc="15909868">
      <w:start w:val="1"/>
      <w:numFmt w:val="decimal"/>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A37705"/>
    <w:multiLevelType w:val="hybridMultilevel"/>
    <w:tmpl w:val="20EC510C"/>
    <w:lvl w:ilvl="0" w:tplc="04090005">
      <w:start w:val="1"/>
      <w:numFmt w:val="bullet"/>
      <w:lvlText w:val=""/>
      <w:lvlJc w:val="left"/>
      <w:pPr>
        <w:ind w:left="2106" w:hanging="360"/>
      </w:pPr>
      <w:rPr>
        <w:rFonts w:ascii="Wingdings" w:hAnsi="Wingdings" w:hint="default"/>
      </w:rPr>
    </w:lvl>
    <w:lvl w:ilvl="1" w:tplc="04090003" w:tentative="1">
      <w:start w:val="1"/>
      <w:numFmt w:val="bullet"/>
      <w:lvlText w:val="o"/>
      <w:lvlJc w:val="left"/>
      <w:pPr>
        <w:ind w:left="2826" w:hanging="360"/>
      </w:pPr>
      <w:rPr>
        <w:rFonts w:ascii="Courier New" w:hAnsi="Courier New" w:cs="Courier New" w:hint="default"/>
      </w:rPr>
    </w:lvl>
    <w:lvl w:ilvl="2" w:tplc="04090005" w:tentative="1">
      <w:start w:val="1"/>
      <w:numFmt w:val="bullet"/>
      <w:lvlText w:val=""/>
      <w:lvlJc w:val="left"/>
      <w:pPr>
        <w:ind w:left="3546" w:hanging="360"/>
      </w:pPr>
      <w:rPr>
        <w:rFonts w:ascii="Wingdings" w:hAnsi="Wingdings" w:hint="default"/>
      </w:rPr>
    </w:lvl>
    <w:lvl w:ilvl="3" w:tplc="04090001" w:tentative="1">
      <w:start w:val="1"/>
      <w:numFmt w:val="bullet"/>
      <w:lvlText w:val=""/>
      <w:lvlJc w:val="left"/>
      <w:pPr>
        <w:ind w:left="4266" w:hanging="360"/>
      </w:pPr>
      <w:rPr>
        <w:rFonts w:ascii="Symbol" w:hAnsi="Symbol" w:hint="default"/>
      </w:rPr>
    </w:lvl>
    <w:lvl w:ilvl="4" w:tplc="04090003" w:tentative="1">
      <w:start w:val="1"/>
      <w:numFmt w:val="bullet"/>
      <w:lvlText w:val="o"/>
      <w:lvlJc w:val="left"/>
      <w:pPr>
        <w:ind w:left="4986" w:hanging="360"/>
      </w:pPr>
      <w:rPr>
        <w:rFonts w:ascii="Courier New" w:hAnsi="Courier New" w:cs="Courier New" w:hint="default"/>
      </w:rPr>
    </w:lvl>
    <w:lvl w:ilvl="5" w:tplc="04090005" w:tentative="1">
      <w:start w:val="1"/>
      <w:numFmt w:val="bullet"/>
      <w:lvlText w:val=""/>
      <w:lvlJc w:val="left"/>
      <w:pPr>
        <w:ind w:left="5706" w:hanging="360"/>
      </w:pPr>
      <w:rPr>
        <w:rFonts w:ascii="Wingdings" w:hAnsi="Wingdings" w:hint="default"/>
      </w:rPr>
    </w:lvl>
    <w:lvl w:ilvl="6" w:tplc="04090001" w:tentative="1">
      <w:start w:val="1"/>
      <w:numFmt w:val="bullet"/>
      <w:lvlText w:val=""/>
      <w:lvlJc w:val="left"/>
      <w:pPr>
        <w:ind w:left="6426" w:hanging="360"/>
      </w:pPr>
      <w:rPr>
        <w:rFonts w:ascii="Symbol" w:hAnsi="Symbol" w:hint="default"/>
      </w:rPr>
    </w:lvl>
    <w:lvl w:ilvl="7" w:tplc="04090003" w:tentative="1">
      <w:start w:val="1"/>
      <w:numFmt w:val="bullet"/>
      <w:lvlText w:val="o"/>
      <w:lvlJc w:val="left"/>
      <w:pPr>
        <w:ind w:left="7146" w:hanging="360"/>
      </w:pPr>
      <w:rPr>
        <w:rFonts w:ascii="Courier New" w:hAnsi="Courier New" w:cs="Courier New" w:hint="default"/>
      </w:rPr>
    </w:lvl>
    <w:lvl w:ilvl="8" w:tplc="04090005" w:tentative="1">
      <w:start w:val="1"/>
      <w:numFmt w:val="bullet"/>
      <w:lvlText w:val=""/>
      <w:lvlJc w:val="left"/>
      <w:pPr>
        <w:ind w:left="7866" w:hanging="360"/>
      </w:pPr>
      <w:rPr>
        <w:rFonts w:ascii="Wingdings" w:hAnsi="Wingdings" w:hint="default"/>
      </w:rPr>
    </w:lvl>
  </w:abstractNum>
  <w:abstractNum w:abstractNumId="22" w15:restartNumberingAfterBreak="0">
    <w:nsid w:val="46FC65C0"/>
    <w:multiLevelType w:val="hybridMultilevel"/>
    <w:tmpl w:val="78548CBC"/>
    <w:lvl w:ilvl="0" w:tplc="0409000F">
      <w:start w:val="1"/>
      <w:numFmt w:val="decimal"/>
      <w:lvlText w:val="%1."/>
      <w:lvlJc w:val="left"/>
      <w:pPr>
        <w:ind w:left="9106" w:hanging="360"/>
      </w:pPr>
    </w:lvl>
    <w:lvl w:ilvl="1" w:tplc="04090019" w:tentative="1">
      <w:start w:val="1"/>
      <w:numFmt w:val="lowerLetter"/>
      <w:lvlText w:val="%2."/>
      <w:lvlJc w:val="left"/>
      <w:pPr>
        <w:ind w:left="9826" w:hanging="360"/>
      </w:pPr>
    </w:lvl>
    <w:lvl w:ilvl="2" w:tplc="0409001B" w:tentative="1">
      <w:start w:val="1"/>
      <w:numFmt w:val="lowerRoman"/>
      <w:lvlText w:val="%3."/>
      <w:lvlJc w:val="right"/>
      <w:pPr>
        <w:ind w:left="10546" w:hanging="180"/>
      </w:pPr>
    </w:lvl>
    <w:lvl w:ilvl="3" w:tplc="0409000F" w:tentative="1">
      <w:start w:val="1"/>
      <w:numFmt w:val="decimal"/>
      <w:lvlText w:val="%4."/>
      <w:lvlJc w:val="left"/>
      <w:pPr>
        <w:ind w:left="11266" w:hanging="360"/>
      </w:pPr>
    </w:lvl>
    <w:lvl w:ilvl="4" w:tplc="04090019" w:tentative="1">
      <w:start w:val="1"/>
      <w:numFmt w:val="lowerLetter"/>
      <w:lvlText w:val="%5."/>
      <w:lvlJc w:val="left"/>
      <w:pPr>
        <w:ind w:left="11986" w:hanging="360"/>
      </w:pPr>
    </w:lvl>
    <w:lvl w:ilvl="5" w:tplc="0409001B" w:tentative="1">
      <w:start w:val="1"/>
      <w:numFmt w:val="lowerRoman"/>
      <w:lvlText w:val="%6."/>
      <w:lvlJc w:val="right"/>
      <w:pPr>
        <w:ind w:left="12706" w:hanging="180"/>
      </w:pPr>
    </w:lvl>
    <w:lvl w:ilvl="6" w:tplc="0409000F" w:tentative="1">
      <w:start w:val="1"/>
      <w:numFmt w:val="decimal"/>
      <w:lvlText w:val="%7."/>
      <w:lvlJc w:val="left"/>
      <w:pPr>
        <w:ind w:left="13426" w:hanging="360"/>
      </w:pPr>
    </w:lvl>
    <w:lvl w:ilvl="7" w:tplc="04090019" w:tentative="1">
      <w:start w:val="1"/>
      <w:numFmt w:val="lowerLetter"/>
      <w:lvlText w:val="%8."/>
      <w:lvlJc w:val="left"/>
      <w:pPr>
        <w:ind w:left="14146" w:hanging="360"/>
      </w:pPr>
    </w:lvl>
    <w:lvl w:ilvl="8" w:tplc="0409001B" w:tentative="1">
      <w:start w:val="1"/>
      <w:numFmt w:val="lowerRoman"/>
      <w:lvlText w:val="%9."/>
      <w:lvlJc w:val="right"/>
      <w:pPr>
        <w:ind w:left="14866" w:hanging="180"/>
      </w:pPr>
    </w:lvl>
  </w:abstractNum>
  <w:abstractNum w:abstractNumId="23" w15:restartNumberingAfterBreak="0">
    <w:nsid w:val="4D421A78"/>
    <w:multiLevelType w:val="hybridMultilevel"/>
    <w:tmpl w:val="54D49CEC"/>
    <w:lvl w:ilvl="0" w:tplc="3CAACBB4">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52DC79BD"/>
    <w:multiLevelType w:val="hybridMultilevel"/>
    <w:tmpl w:val="77BAB66A"/>
    <w:lvl w:ilvl="0" w:tplc="CFA0BFA6">
      <w:start w:val="1"/>
      <w:numFmt w:val="decimal"/>
      <w:lvlText w:val="%1"/>
      <w:lvlJc w:val="left"/>
      <w:pPr>
        <w:tabs>
          <w:tab w:val="num" w:pos="240"/>
        </w:tabs>
        <w:ind w:left="240" w:hanging="816"/>
      </w:pPr>
      <w:rPr>
        <w:rFonts w:cs="Times New Roman" w:hint="default"/>
        <w:b w:val="0"/>
        <w:bCs w:val="0"/>
        <w:i/>
        <w:iCs/>
        <w:color w:val="auto"/>
        <w:sz w:val="18"/>
        <w:szCs w:val="18"/>
      </w:rPr>
    </w:lvl>
    <w:lvl w:ilvl="1" w:tplc="04090019">
      <w:start w:val="1"/>
      <w:numFmt w:val="lowerLetter"/>
      <w:lvlText w:val="%2."/>
      <w:lvlJc w:val="left"/>
      <w:pPr>
        <w:tabs>
          <w:tab w:val="num" w:pos="960"/>
        </w:tabs>
        <w:ind w:left="960" w:hanging="360"/>
      </w:pPr>
      <w:rPr>
        <w:rFonts w:cs="Times New Roman"/>
      </w:rPr>
    </w:lvl>
    <w:lvl w:ilvl="2" w:tplc="0409001B">
      <w:start w:val="1"/>
      <w:numFmt w:val="lowerRoman"/>
      <w:lvlText w:val="%3."/>
      <w:lvlJc w:val="right"/>
      <w:pPr>
        <w:tabs>
          <w:tab w:val="num" w:pos="1680"/>
        </w:tabs>
        <w:ind w:left="1680" w:hanging="180"/>
      </w:pPr>
      <w:rPr>
        <w:rFonts w:cs="Times New Roman"/>
      </w:rPr>
    </w:lvl>
    <w:lvl w:ilvl="3" w:tplc="0409000F">
      <w:start w:val="1"/>
      <w:numFmt w:val="decimal"/>
      <w:lvlText w:val="%4."/>
      <w:lvlJc w:val="left"/>
      <w:pPr>
        <w:tabs>
          <w:tab w:val="num" w:pos="2400"/>
        </w:tabs>
        <w:ind w:left="2400" w:hanging="360"/>
      </w:pPr>
      <w:rPr>
        <w:rFonts w:cs="Times New Roman"/>
      </w:rPr>
    </w:lvl>
    <w:lvl w:ilvl="4" w:tplc="04090019">
      <w:start w:val="1"/>
      <w:numFmt w:val="lowerLetter"/>
      <w:lvlText w:val="%5."/>
      <w:lvlJc w:val="left"/>
      <w:pPr>
        <w:tabs>
          <w:tab w:val="num" w:pos="3120"/>
        </w:tabs>
        <w:ind w:left="3120" w:hanging="360"/>
      </w:pPr>
      <w:rPr>
        <w:rFonts w:cs="Times New Roman"/>
      </w:rPr>
    </w:lvl>
    <w:lvl w:ilvl="5" w:tplc="0409001B">
      <w:start w:val="1"/>
      <w:numFmt w:val="lowerRoman"/>
      <w:lvlText w:val="%6."/>
      <w:lvlJc w:val="right"/>
      <w:pPr>
        <w:tabs>
          <w:tab w:val="num" w:pos="3840"/>
        </w:tabs>
        <w:ind w:left="3840" w:hanging="180"/>
      </w:pPr>
      <w:rPr>
        <w:rFonts w:cs="Times New Roman"/>
      </w:rPr>
    </w:lvl>
    <w:lvl w:ilvl="6" w:tplc="0409000F">
      <w:start w:val="1"/>
      <w:numFmt w:val="decimal"/>
      <w:lvlText w:val="%7."/>
      <w:lvlJc w:val="left"/>
      <w:pPr>
        <w:tabs>
          <w:tab w:val="num" w:pos="4560"/>
        </w:tabs>
        <w:ind w:left="4560" w:hanging="360"/>
      </w:pPr>
      <w:rPr>
        <w:rFonts w:cs="Times New Roman"/>
      </w:rPr>
    </w:lvl>
    <w:lvl w:ilvl="7" w:tplc="04090019">
      <w:start w:val="1"/>
      <w:numFmt w:val="lowerLetter"/>
      <w:lvlText w:val="%8."/>
      <w:lvlJc w:val="left"/>
      <w:pPr>
        <w:tabs>
          <w:tab w:val="num" w:pos="5280"/>
        </w:tabs>
        <w:ind w:left="5280" w:hanging="360"/>
      </w:pPr>
      <w:rPr>
        <w:rFonts w:cs="Times New Roman"/>
      </w:rPr>
    </w:lvl>
    <w:lvl w:ilvl="8" w:tplc="0409001B">
      <w:start w:val="1"/>
      <w:numFmt w:val="lowerRoman"/>
      <w:lvlText w:val="%9."/>
      <w:lvlJc w:val="right"/>
      <w:pPr>
        <w:tabs>
          <w:tab w:val="num" w:pos="6000"/>
        </w:tabs>
        <w:ind w:left="6000" w:hanging="180"/>
      </w:pPr>
      <w:rPr>
        <w:rFonts w:cs="Times New Roman"/>
      </w:rPr>
    </w:lvl>
  </w:abstractNum>
  <w:abstractNum w:abstractNumId="25" w15:restartNumberingAfterBreak="0">
    <w:nsid w:val="5B9E7AA3"/>
    <w:multiLevelType w:val="hybridMultilevel"/>
    <w:tmpl w:val="870C433A"/>
    <w:lvl w:ilvl="0" w:tplc="98AA5370">
      <w:start w:val="1"/>
      <w:numFmt w:val="decimal"/>
      <w:lvlText w:val="%1."/>
      <w:lvlJc w:val="left"/>
      <w:pPr>
        <w:ind w:left="1500" w:hanging="360"/>
      </w:pPr>
      <w:rPr>
        <w:b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6" w15:restartNumberingAfterBreak="0">
    <w:nsid w:val="5E076D42"/>
    <w:multiLevelType w:val="hybridMultilevel"/>
    <w:tmpl w:val="90189056"/>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3F70BF"/>
    <w:multiLevelType w:val="hybridMultilevel"/>
    <w:tmpl w:val="10EA56C4"/>
    <w:lvl w:ilvl="0" w:tplc="D8D03DB6">
      <w:start w:val="16"/>
      <w:numFmt w:val="bullet"/>
      <w:lvlText w:val="•"/>
      <w:lvlJc w:val="left"/>
      <w:pPr>
        <w:ind w:left="560" w:hanging="360"/>
      </w:pPr>
      <w:rPr>
        <w:rFonts w:ascii="Times New Roman" w:eastAsiaTheme="minorHAnsi" w:hAnsi="Times New Roman" w:cs="Times New Roman" w:hint="default"/>
        <w:color w:val="000000"/>
      </w:rPr>
    </w:lvl>
    <w:lvl w:ilvl="1" w:tplc="04090003">
      <w:start w:val="1"/>
      <w:numFmt w:val="bullet"/>
      <w:lvlText w:val="o"/>
      <w:lvlJc w:val="left"/>
      <w:pPr>
        <w:ind w:left="1280" w:hanging="360"/>
      </w:pPr>
      <w:rPr>
        <w:rFonts w:ascii="Courier New" w:hAnsi="Courier New" w:cs="Courier New" w:hint="default"/>
      </w:rPr>
    </w:lvl>
    <w:lvl w:ilvl="2" w:tplc="04090005">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28" w15:restartNumberingAfterBreak="0">
    <w:nsid w:val="6089249A"/>
    <w:multiLevelType w:val="hybridMultilevel"/>
    <w:tmpl w:val="9CF4C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EF48FD"/>
    <w:multiLevelType w:val="hybridMultilevel"/>
    <w:tmpl w:val="0268B1DA"/>
    <w:lvl w:ilvl="0" w:tplc="FD24E050">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6B56E14"/>
    <w:multiLevelType w:val="hybridMultilevel"/>
    <w:tmpl w:val="00C4AFB0"/>
    <w:lvl w:ilvl="0" w:tplc="AA0E4C9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8E449B6"/>
    <w:multiLevelType w:val="singleLevel"/>
    <w:tmpl w:val="FCAE31C2"/>
    <w:lvl w:ilvl="0">
      <w:start w:val="17"/>
      <w:numFmt w:val="upperLetter"/>
      <w:lvlText w:val="%1."/>
      <w:lvlJc w:val="left"/>
      <w:pPr>
        <w:tabs>
          <w:tab w:val="num" w:pos="780"/>
        </w:tabs>
        <w:ind w:left="780" w:hanging="780"/>
      </w:pPr>
      <w:rPr>
        <w:rFonts w:cs="Times New Roman" w:hint="default"/>
      </w:rPr>
    </w:lvl>
  </w:abstractNum>
  <w:abstractNum w:abstractNumId="32" w15:restartNumberingAfterBreak="0">
    <w:nsid w:val="6B736118"/>
    <w:multiLevelType w:val="hybridMultilevel"/>
    <w:tmpl w:val="BE066BC4"/>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DC7265"/>
    <w:multiLevelType w:val="hybridMultilevel"/>
    <w:tmpl w:val="E0585330"/>
    <w:lvl w:ilvl="0" w:tplc="BB8C7BC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B31073"/>
    <w:multiLevelType w:val="hybridMultilevel"/>
    <w:tmpl w:val="8C7840C8"/>
    <w:lvl w:ilvl="0" w:tplc="97C281CA">
      <w:start w:val="17"/>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5" w15:restartNumberingAfterBreak="0">
    <w:nsid w:val="724934D5"/>
    <w:multiLevelType w:val="hybridMultilevel"/>
    <w:tmpl w:val="3B824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9545A7"/>
    <w:multiLevelType w:val="singleLevel"/>
    <w:tmpl w:val="CCB277EE"/>
    <w:lvl w:ilvl="0">
      <w:start w:val="17"/>
      <w:numFmt w:val="upperLetter"/>
      <w:lvlText w:val="%1."/>
      <w:lvlJc w:val="left"/>
      <w:pPr>
        <w:tabs>
          <w:tab w:val="num" w:pos="1440"/>
        </w:tabs>
        <w:ind w:left="1440" w:hanging="720"/>
      </w:pPr>
      <w:rPr>
        <w:rFonts w:cs="Times New Roman" w:hint="default"/>
      </w:rPr>
    </w:lvl>
  </w:abstractNum>
  <w:abstractNum w:abstractNumId="37" w15:restartNumberingAfterBreak="0">
    <w:nsid w:val="76905229"/>
    <w:multiLevelType w:val="hybridMultilevel"/>
    <w:tmpl w:val="7EE8FF10"/>
    <w:lvl w:ilvl="0" w:tplc="A7225E9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A9B70BF"/>
    <w:multiLevelType w:val="hybridMultilevel"/>
    <w:tmpl w:val="4B72E8A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31"/>
  </w:num>
  <w:num w:numId="3">
    <w:abstractNumId w:val="3"/>
  </w:num>
  <w:num w:numId="4">
    <w:abstractNumId w:val="17"/>
  </w:num>
  <w:num w:numId="5">
    <w:abstractNumId w:val="5"/>
  </w:num>
  <w:num w:numId="6">
    <w:abstractNumId w:val="36"/>
  </w:num>
  <w:num w:numId="7">
    <w:abstractNumId w:val="34"/>
  </w:num>
  <w:num w:numId="8">
    <w:abstractNumId w:val="29"/>
  </w:num>
  <w:num w:numId="9">
    <w:abstractNumId w:val="15"/>
  </w:num>
  <w:num w:numId="10">
    <w:abstractNumId w:val="32"/>
  </w:num>
  <w:num w:numId="11">
    <w:abstractNumId w:val="26"/>
  </w:num>
  <w:num w:numId="12">
    <w:abstractNumId w:val="10"/>
  </w:num>
  <w:num w:numId="13">
    <w:abstractNumId w:val="30"/>
  </w:num>
  <w:num w:numId="14">
    <w:abstractNumId w:val="37"/>
  </w:num>
  <w:num w:numId="15">
    <w:abstractNumId w:val="9"/>
  </w:num>
  <w:num w:numId="16">
    <w:abstractNumId w:val="33"/>
  </w:num>
  <w:num w:numId="17">
    <w:abstractNumId w:val="2"/>
  </w:num>
  <w:num w:numId="18">
    <w:abstractNumId w:val="4"/>
  </w:num>
  <w:num w:numId="19">
    <w:abstractNumId w:val="1"/>
  </w:num>
  <w:num w:numId="20">
    <w:abstractNumId w:val="0"/>
  </w:num>
  <w:num w:numId="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8"/>
  </w:num>
  <w:num w:numId="24">
    <w:abstractNumId w:val="23"/>
  </w:num>
  <w:num w:numId="25">
    <w:abstractNumId w:val="12"/>
  </w:num>
  <w:num w:numId="26">
    <w:abstractNumId w:val="27"/>
  </w:num>
  <w:num w:numId="27">
    <w:abstractNumId w:val="16"/>
  </w:num>
  <w:num w:numId="28">
    <w:abstractNumId w:val="11"/>
  </w:num>
  <w:num w:numId="29">
    <w:abstractNumId w:val="13"/>
  </w:num>
  <w:num w:numId="30">
    <w:abstractNumId w:val="24"/>
  </w:num>
  <w:num w:numId="31">
    <w:abstractNumId w:val="6"/>
  </w:num>
  <w:num w:numId="32">
    <w:abstractNumId w:val="35"/>
  </w:num>
  <w:num w:numId="33">
    <w:abstractNumId w:val="21"/>
  </w:num>
  <w:num w:numId="34">
    <w:abstractNumId w:val="28"/>
  </w:num>
  <w:num w:numId="35">
    <w:abstractNumId w:val="38"/>
  </w:num>
  <w:num w:numId="36">
    <w:abstractNumId w:val="25"/>
  </w:num>
  <w:num w:numId="37">
    <w:abstractNumId w:val="7"/>
  </w:num>
  <w:num w:numId="38">
    <w:abstractNumId w:val="19"/>
  </w:num>
  <w:num w:numId="39">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587"/>
    <w:rsid w:val="00000B51"/>
    <w:rsid w:val="0000278C"/>
    <w:rsid w:val="00003A05"/>
    <w:rsid w:val="00003A41"/>
    <w:rsid w:val="00003D8E"/>
    <w:rsid w:val="00004575"/>
    <w:rsid w:val="00004EC9"/>
    <w:rsid w:val="0000624F"/>
    <w:rsid w:val="00007409"/>
    <w:rsid w:val="00007A0F"/>
    <w:rsid w:val="000106DD"/>
    <w:rsid w:val="00011890"/>
    <w:rsid w:val="00012032"/>
    <w:rsid w:val="00012B25"/>
    <w:rsid w:val="00013867"/>
    <w:rsid w:val="00013A30"/>
    <w:rsid w:val="00014A21"/>
    <w:rsid w:val="00021F67"/>
    <w:rsid w:val="00021F93"/>
    <w:rsid w:val="00023ABE"/>
    <w:rsid w:val="00024ACB"/>
    <w:rsid w:val="00024CA3"/>
    <w:rsid w:val="000253CC"/>
    <w:rsid w:val="00026D57"/>
    <w:rsid w:val="00026D5B"/>
    <w:rsid w:val="00027140"/>
    <w:rsid w:val="00031593"/>
    <w:rsid w:val="0003470B"/>
    <w:rsid w:val="000404D2"/>
    <w:rsid w:val="00040889"/>
    <w:rsid w:val="00041B48"/>
    <w:rsid w:val="0004222E"/>
    <w:rsid w:val="000437C3"/>
    <w:rsid w:val="000454C5"/>
    <w:rsid w:val="00045F17"/>
    <w:rsid w:val="00046862"/>
    <w:rsid w:val="00046CA0"/>
    <w:rsid w:val="00051883"/>
    <w:rsid w:val="00052FEF"/>
    <w:rsid w:val="000545A4"/>
    <w:rsid w:val="00056BF5"/>
    <w:rsid w:val="00056F80"/>
    <w:rsid w:val="00057383"/>
    <w:rsid w:val="0006057F"/>
    <w:rsid w:val="00062DF4"/>
    <w:rsid w:val="000642F4"/>
    <w:rsid w:val="00064A3D"/>
    <w:rsid w:val="000677B4"/>
    <w:rsid w:val="000679B3"/>
    <w:rsid w:val="000706BB"/>
    <w:rsid w:val="00072688"/>
    <w:rsid w:val="00072B5C"/>
    <w:rsid w:val="00073895"/>
    <w:rsid w:val="000765B3"/>
    <w:rsid w:val="00076627"/>
    <w:rsid w:val="00076F1A"/>
    <w:rsid w:val="000802C5"/>
    <w:rsid w:val="00080BCE"/>
    <w:rsid w:val="00081F9F"/>
    <w:rsid w:val="0008280F"/>
    <w:rsid w:val="0008282D"/>
    <w:rsid w:val="000834D8"/>
    <w:rsid w:val="000839E8"/>
    <w:rsid w:val="00084418"/>
    <w:rsid w:val="00090023"/>
    <w:rsid w:val="00090E18"/>
    <w:rsid w:val="000919A0"/>
    <w:rsid w:val="0009236E"/>
    <w:rsid w:val="000928B8"/>
    <w:rsid w:val="00092C18"/>
    <w:rsid w:val="000964C3"/>
    <w:rsid w:val="00096D09"/>
    <w:rsid w:val="000A2C9A"/>
    <w:rsid w:val="000A3558"/>
    <w:rsid w:val="000A3658"/>
    <w:rsid w:val="000A43EC"/>
    <w:rsid w:val="000A565A"/>
    <w:rsid w:val="000A5C7C"/>
    <w:rsid w:val="000A67BD"/>
    <w:rsid w:val="000A6CA8"/>
    <w:rsid w:val="000A70CA"/>
    <w:rsid w:val="000A7D4C"/>
    <w:rsid w:val="000B0179"/>
    <w:rsid w:val="000B0AD2"/>
    <w:rsid w:val="000B0D0D"/>
    <w:rsid w:val="000B1187"/>
    <w:rsid w:val="000B445C"/>
    <w:rsid w:val="000B472C"/>
    <w:rsid w:val="000B57C8"/>
    <w:rsid w:val="000B5CEF"/>
    <w:rsid w:val="000B653D"/>
    <w:rsid w:val="000C01D8"/>
    <w:rsid w:val="000C0EA7"/>
    <w:rsid w:val="000C1CCD"/>
    <w:rsid w:val="000C287F"/>
    <w:rsid w:val="000C2E60"/>
    <w:rsid w:val="000C6715"/>
    <w:rsid w:val="000C6C4F"/>
    <w:rsid w:val="000C7179"/>
    <w:rsid w:val="000C71D2"/>
    <w:rsid w:val="000C7C2A"/>
    <w:rsid w:val="000D0226"/>
    <w:rsid w:val="000D10CD"/>
    <w:rsid w:val="000D1B20"/>
    <w:rsid w:val="000D267F"/>
    <w:rsid w:val="000D2A96"/>
    <w:rsid w:val="000D346A"/>
    <w:rsid w:val="000D362F"/>
    <w:rsid w:val="000D5F72"/>
    <w:rsid w:val="000E49BC"/>
    <w:rsid w:val="000E5804"/>
    <w:rsid w:val="000E5AF9"/>
    <w:rsid w:val="000E5D5D"/>
    <w:rsid w:val="000F021F"/>
    <w:rsid w:val="000F1679"/>
    <w:rsid w:val="000F192B"/>
    <w:rsid w:val="000F358E"/>
    <w:rsid w:val="000F4A76"/>
    <w:rsid w:val="000F4FBA"/>
    <w:rsid w:val="000F7450"/>
    <w:rsid w:val="00100BDF"/>
    <w:rsid w:val="00104BA5"/>
    <w:rsid w:val="0010587B"/>
    <w:rsid w:val="001065CB"/>
    <w:rsid w:val="00106B68"/>
    <w:rsid w:val="00106EAF"/>
    <w:rsid w:val="001078C3"/>
    <w:rsid w:val="00117745"/>
    <w:rsid w:val="00117D8C"/>
    <w:rsid w:val="00120341"/>
    <w:rsid w:val="00120705"/>
    <w:rsid w:val="0012342C"/>
    <w:rsid w:val="00124C7E"/>
    <w:rsid w:val="00124F5A"/>
    <w:rsid w:val="001272DB"/>
    <w:rsid w:val="0013017B"/>
    <w:rsid w:val="0013052F"/>
    <w:rsid w:val="00130AA4"/>
    <w:rsid w:val="00131E48"/>
    <w:rsid w:val="0013210E"/>
    <w:rsid w:val="001325C7"/>
    <w:rsid w:val="001330CB"/>
    <w:rsid w:val="0013459B"/>
    <w:rsid w:val="0013481A"/>
    <w:rsid w:val="00134866"/>
    <w:rsid w:val="001360A5"/>
    <w:rsid w:val="0013723E"/>
    <w:rsid w:val="001409D0"/>
    <w:rsid w:val="00141CA3"/>
    <w:rsid w:val="00143E09"/>
    <w:rsid w:val="001454F4"/>
    <w:rsid w:val="00151691"/>
    <w:rsid w:val="0015280D"/>
    <w:rsid w:val="00152CDA"/>
    <w:rsid w:val="00152EC1"/>
    <w:rsid w:val="001530BE"/>
    <w:rsid w:val="00153BAD"/>
    <w:rsid w:val="0015443B"/>
    <w:rsid w:val="00154B3F"/>
    <w:rsid w:val="00155075"/>
    <w:rsid w:val="00155545"/>
    <w:rsid w:val="001556D5"/>
    <w:rsid w:val="00161435"/>
    <w:rsid w:val="00162CE4"/>
    <w:rsid w:val="00163B89"/>
    <w:rsid w:val="001643CC"/>
    <w:rsid w:val="00164BBA"/>
    <w:rsid w:val="00165B6A"/>
    <w:rsid w:val="0016651C"/>
    <w:rsid w:val="001677DC"/>
    <w:rsid w:val="00167F33"/>
    <w:rsid w:val="00170CF7"/>
    <w:rsid w:val="00170E81"/>
    <w:rsid w:val="00173058"/>
    <w:rsid w:val="001734DA"/>
    <w:rsid w:val="00173799"/>
    <w:rsid w:val="00173EA1"/>
    <w:rsid w:val="00174B2D"/>
    <w:rsid w:val="00175A6D"/>
    <w:rsid w:val="00175E5D"/>
    <w:rsid w:val="00175E9B"/>
    <w:rsid w:val="001767BD"/>
    <w:rsid w:val="001768CE"/>
    <w:rsid w:val="001826F6"/>
    <w:rsid w:val="001833C3"/>
    <w:rsid w:val="001836E1"/>
    <w:rsid w:val="00184DEF"/>
    <w:rsid w:val="0018570B"/>
    <w:rsid w:val="0018661E"/>
    <w:rsid w:val="00186836"/>
    <w:rsid w:val="00190EEA"/>
    <w:rsid w:val="001925B0"/>
    <w:rsid w:val="00192793"/>
    <w:rsid w:val="00193F36"/>
    <w:rsid w:val="00194F9E"/>
    <w:rsid w:val="00195720"/>
    <w:rsid w:val="0019626A"/>
    <w:rsid w:val="00197888"/>
    <w:rsid w:val="001A013A"/>
    <w:rsid w:val="001A2B75"/>
    <w:rsid w:val="001A3C8D"/>
    <w:rsid w:val="001A435A"/>
    <w:rsid w:val="001A4BB8"/>
    <w:rsid w:val="001A63C6"/>
    <w:rsid w:val="001A6874"/>
    <w:rsid w:val="001A70A6"/>
    <w:rsid w:val="001B050C"/>
    <w:rsid w:val="001B0B4F"/>
    <w:rsid w:val="001B0B51"/>
    <w:rsid w:val="001B0D81"/>
    <w:rsid w:val="001B1D8E"/>
    <w:rsid w:val="001B2FCF"/>
    <w:rsid w:val="001B4FD5"/>
    <w:rsid w:val="001B5532"/>
    <w:rsid w:val="001B5698"/>
    <w:rsid w:val="001B60B3"/>
    <w:rsid w:val="001B7135"/>
    <w:rsid w:val="001C2438"/>
    <w:rsid w:val="001C296C"/>
    <w:rsid w:val="001C59AD"/>
    <w:rsid w:val="001D0F4A"/>
    <w:rsid w:val="001D0FE9"/>
    <w:rsid w:val="001D142F"/>
    <w:rsid w:val="001D21D7"/>
    <w:rsid w:val="001D2D0A"/>
    <w:rsid w:val="001D3089"/>
    <w:rsid w:val="001D401B"/>
    <w:rsid w:val="001D4BF8"/>
    <w:rsid w:val="001D5A61"/>
    <w:rsid w:val="001D69DC"/>
    <w:rsid w:val="001D7A9D"/>
    <w:rsid w:val="001E51E2"/>
    <w:rsid w:val="001E694A"/>
    <w:rsid w:val="001F00CD"/>
    <w:rsid w:val="001F0C4A"/>
    <w:rsid w:val="001F1451"/>
    <w:rsid w:val="001F3B45"/>
    <w:rsid w:val="001F4628"/>
    <w:rsid w:val="001F5665"/>
    <w:rsid w:val="001F5956"/>
    <w:rsid w:val="001F6F0D"/>
    <w:rsid w:val="0020125C"/>
    <w:rsid w:val="00202147"/>
    <w:rsid w:val="00202A44"/>
    <w:rsid w:val="00206199"/>
    <w:rsid w:val="0020695E"/>
    <w:rsid w:val="0020708F"/>
    <w:rsid w:val="00210DE0"/>
    <w:rsid w:val="0021134E"/>
    <w:rsid w:val="00211CE1"/>
    <w:rsid w:val="00212C04"/>
    <w:rsid w:val="00213C2A"/>
    <w:rsid w:val="00215046"/>
    <w:rsid w:val="00215DCE"/>
    <w:rsid w:val="002217CF"/>
    <w:rsid w:val="00222F5B"/>
    <w:rsid w:val="002242AA"/>
    <w:rsid w:val="00224E06"/>
    <w:rsid w:val="0022509D"/>
    <w:rsid w:val="00230048"/>
    <w:rsid w:val="00230524"/>
    <w:rsid w:val="002309A6"/>
    <w:rsid w:val="00231D47"/>
    <w:rsid w:val="002324F7"/>
    <w:rsid w:val="00232C59"/>
    <w:rsid w:val="00235BEF"/>
    <w:rsid w:val="00236E8D"/>
    <w:rsid w:val="002428D8"/>
    <w:rsid w:val="002438A0"/>
    <w:rsid w:val="00244A7B"/>
    <w:rsid w:val="00245378"/>
    <w:rsid w:val="00245F9A"/>
    <w:rsid w:val="00246BD4"/>
    <w:rsid w:val="0024763D"/>
    <w:rsid w:val="002476E6"/>
    <w:rsid w:val="00252012"/>
    <w:rsid w:val="002520D7"/>
    <w:rsid w:val="00252A27"/>
    <w:rsid w:val="00253EBD"/>
    <w:rsid w:val="00255037"/>
    <w:rsid w:val="00256927"/>
    <w:rsid w:val="0025762A"/>
    <w:rsid w:val="00260656"/>
    <w:rsid w:val="00261069"/>
    <w:rsid w:val="002623E9"/>
    <w:rsid w:val="002627AA"/>
    <w:rsid w:val="00262870"/>
    <w:rsid w:val="00262CE0"/>
    <w:rsid w:val="00263012"/>
    <w:rsid w:val="00263795"/>
    <w:rsid w:val="00263B70"/>
    <w:rsid w:val="00264718"/>
    <w:rsid w:val="002658DF"/>
    <w:rsid w:val="0026661B"/>
    <w:rsid w:val="002706F2"/>
    <w:rsid w:val="00271340"/>
    <w:rsid w:val="00271525"/>
    <w:rsid w:val="00271E79"/>
    <w:rsid w:val="00272415"/>
    <w:rsid w:val="002748AA"/>
    <w:rsid w:val="002758C3"/>
    <w:rsid w:val="0027675A"/>
    <w:rsid w:val="00276EAD"/>
    <w:rsid w:val="0027737B"/>
    <w:rsid w:val="0027766D"/>
    <w:rsid w:val="00281575"/>
    <w:rsid w:val="0028190C"/>
    <w:rsid w:val="0028344C"/>
    <w:rsid w:val="00284007"/>
    <w:rsid w:val="002843E1"/>
    <w:rsid w:val="00284657"/>
    <w:rsid w:val="00284856"/>
    <w:rsid w:val="0028522F"/>
    <w:rsid w:val="0028530E"/>
    <w:rsid w:val="00285C57"/>
    <w:rsid w:val="00285C67"/>
    <w:rsid w:val="0029186A"/>
    <w:rsid w:val="00291D1C"/>
    <w:rsid w:val="00292F02"/>
    <w:rsid w:val="00294B35"/>
    <w:rsid w:val="00294B78"/>
    <w:rsid w:val="002953FC"/>
    <w:rsid w:val="002955F9"/>
    <w:rsid w:val="002963CE"/>
    <w:rsid w:val="002974A4"/>
    <w:rsid w:val="002A25B3"/>
    <w:rsid w:val="002A288C"/>
    <w:rsid w:val="002A3802"/>
    <w:rsid w:val="002A46E9"/>
    <w:rsid w:val="002A525C"/>
    <w:rsid w:val="002A59B0"/>
    <w:rsid w:val="002A5AFA"/>
    <w:rsid w:val="002A6429"/>
    <w:rsid w:val="002A673D"/>
    <w:rsid w:val="002A7E2F"/>
    <w:rsid w:val="002B127E"/>
    <w:rsid w:val="002B16FF"/>
    <w:rsid w:val="002B41E1"/>
    <w:rsid w:val="002B4A75"/>
    <w:rsid w:val="002B6970"/>
    <w:rsid w:val="002C0EEA"/>
    <w:rsid w:val="002C1270"/>
    <w:rsid w:val="002C2019"/>
    <w:rsid w:val="002C234B"/>
    <w:rsid w:val="002C3339"/>
    <w:rsid w:val="002C3EC5"/>
    <w:rsid w:val="002C5AA8"/>
    <w:rsid w:val="002C5ACC"/>
    <w:rsid w:val="002C6910"/>
    <w:rsid w:val="002C6B7B"/>
    <w:rsid w:val="002C6E90"/>
    <w:rsid w:val="002D0954"/>
    <w:rsid w:val="002D1840"/>
    <w:rsid w:val="002D414C"/>
    <w:rsid w:val="002D4C4A"/>
    <w:rsid w:val="002D6E43"/>
    <w:rsid w:val="002E230D"/>
    <w:rsid w:val="002E2442"/>
    <w:rsid w:val="002E2E46"/>
    <w:rsid w:val="002E2FBF"/>
    <w:rsid w:val="002E5BB1"/>
    <w:rsid w:val="002E625C"/>
    <w:rsid w:val="002F0727"/>
    <w:rsid w:val="002F17FC"/>
    <w:rsid w:val="002F2581"/>
    <w:rsid w:val="002F3C99"/>
    <w:rsid w:val="002F6611"/>
    <w:rsid w:val="002F66DD"/>
    <w:rsid w:val="002F6DBB"/>
    <w:rsid w:val="00303DEE"/>
    <w:rsid w:val="00305CD0"/>
    <w:rsid w:val="00306632"/>
    <w:rsid w:val="003104A2"/>
    <w:rsid w:val="00312A8A"/>
    <w:rsid w:val="00312E6F"/>
    <w:rsid w:val="0031460E"/>
    <w:rsid w:val="00320681"/>
    <w:rsid w:val="00320712"/>
    <w:rsid w:val="00320C05"/>
    <w:rsid w:val="0032508C"/>
    <w:rsid w:val="00330497"/>
    <w:rsid w:val="00331125"/>
    <w:rsid w:val="00332202"/>
    <w:rsid w:val="00333B11"/>
    <w:rsid w:val="00335245"/>
    <w:rsid w:val="00336C35"/>
    <w:rsid w:val="00337E11"/>
    <w:rsid w:val="003414E6"/>
    <w:rsid w:val="0034288B"/>
    <w:rsid w:val="003435DC"/>
    <w:rsid w:val="003455CF"/>
    <w:rsid w:val="00345F5F"/>
    <w:rsid w:val="0034735E"/>
    <w:rsid w:val="0034754D"/>
    <w:rsid w:val="00350270"/>
    <w:rsid w:val="00350B77"/>
    <w:rsid w:val="00351A48"/>
    <w:rsid w:val="00354A49"/>
    <w:rsid w:val="003558CA"/>
    <w:rsid w:val="0035691B"/>
    <w:rsid w:val="00360160"/>
    <w:rsid w:val="003609E7"/>
    <w:rsid w:val="00360A19"/>
    <w:rsid w:val="00360BD3"/>
    <w:rsid w:val="0036268E"/>
    <w:rsid w:val="003630D1"/>
    <w:rsid w:val="00363AF6"/>
    <w:rsid w:val="00365E6D"/>
    <w:rsid w:val="00367B95"/>
    <w:rsid w:val="00371F77"/>
    <w:rsid w:val="00373102"/>
    <w:rsid w:val="003731EF"/>
    <w:rsid w:val="00373E2D"/>
    <w:rsid w:val="00374E1E"/>
    <w:rsid w:val="00375E2A"/>
    <w:rsid w:val="0037638E"/>
    <w:rsid w:val="003766C4"/>
    <w:rsid w:val="00376BEB"/>
    <w:rsid w:val="00376C27"/>
    <w:rsid w:val="00380757"/>
    <w:rsid w:val="00381769"/>
    <w:rsid w:val="00385CDD"/>
    <w:rsid w:val="00386CCF"/>
    <w:rsid w:val="00386FFD"/>
    <w:rsid w:val="003874DA"/>
    <w:rsid w:val="00390330"/>
    <w:rsid w:val="003920F1"/>
    <w:rsid w:val="00395D96"/>
    <w:rsid w:val="003963CA"/>
    <w:rsid w:val="00396B5B"/>
    <w:rsid w:val="00396D72"/>
    <w:rsid w:val="003976CB"/>
    <w:rsid w:val="003A012C"/>
    <w:rsid w:val="003A52F9"/>
    <w:rsid w:val="003A5428"/>
    <w:rsid w:val="003A59FC"/>
    <w:rsid w:val="003A5CF0"/>
    <w:rsid w:val="003A5F6E"/>
    <w:rsid w:val="003A6B56"/>
    <w:rsid w:val="003A70A0"/>
    <w:rsid w:val="003A7E9C"/>
    <w:rsid w:val="003B016F"/>
    <w:rsid w:val="003B260B"/>
    <w:rsid w:val="003B28A3"/>
    <w:rsid w:val="003B48D5"/>
    <w:rsid w:val="003B5A9A"/>
    <w:rsid w:val="003B606B"/>
    <w:rsid w:val="003B7BE3"/>
    <w:rsid w:val="003C1CC8"/>
    <w:rsid w:val="003C2EA5"/>
    <w:rsid w:val="003C4485"/>
    <w:rsid w:val="003C4FA9"/>
    <w:rsid w:val="003C5713"/>
    <w:rsid w:val="003C63C9"/>
    <w:rsid w:val="003D0E17"/>
    <w:rsid w:val="003D114A"/>
    <w:rsid w:val="003D1950"/>
    <w:rsid w:val="003D45CA"/>
    <w:rsid w:val="003D47C6"/>
    <w:rsid w:val="003D67B1"/>
    <w:rsid w:val="003D6D0A"/>
    <w:rsid w:val="003E0A41"/>
    <w:rsid w:val="003E11E8"/>
    <w:rsid w:val="003E36FD"/>
    <w:rsid w:val="003E37D4"/>
    <w:rsid w:val="003E454A"/>
    <w:rsid w:val="003E456B"/>
    <w:rsid w:val="003E51BB"/>
    <w:rsid w:val="003E727C"/>
    <w:rsid w:val="003F101B"/>
    <w:rsid w:val="003F2AD9"/>
    <w:rsid w:val="003F3B5D"/>
    <w:rsid w:val="003F4777"/>
    <w:rsid w:val="003F4A2A"/>
    <w:rsid w:val="003F56DB"/>
    <w:rsid w:val="003F6731"/>
    <w:rsid w:val="003F7092"/>
    <w:rsid w:val="003F7251"/>
    <w:rsid w:val="003F7B5E"/>
    <w:rsid w:val="0040129F"/>
    <w:rsid w:val="00401711"/>
    <w:rsid w:val="00401D69"/>
    <w:rsid w:val="00401FE5"/>
    <w:rsid w:val="0040252C"/>
    <w:rsid w:val="004038C2"/>
    <w:rsid w:val="00403C68"/>
    <w:rsid w:val="00404189"/>
    <w:rsid w:val="00404FB5"/>
    <w:rsid w:val="004051D5"/>
    <w:rsid w:val="0040558B"/>
    <w:rsid w:val="004066E8"/>
    <w:rsid w:val="00406DB2"/>
    <w:rsid w:val="004111C6"/>
    <w:rsid w:val="004115DB"/>
    <w:rsid w:val="004116F2"/>
    <w:rsid w:val="00412A55"/>
    <w:rsid w:val="00413069"/>
    <w:rsid w:val="00414F55"/>
    <w:rsid w:val="00415506"/>
    <w:rsid w:val="00415893"/>
    <w:rsid w:val="00420C94"/>
    <w:rsid w:val="004228B2"/>
    <w:rsid w:val="00423353"/>
    <w:rsid w:val="00424260"/>
    <w:rsid w:val="004243F7"/>
    <w:rsid w:val="00424806"/>
    <w:rsid w:val="0043144C"/>
    <w:rsid w:val="00432757"/>
    <w:rsid w:val="00433994"/>
    <w:rsid w:val="00436FCA"/>
    <w:rsid w:val="00437450"/>
    <w:rsid w:val="0044053C"/>
    <w:rsid w:val="00440D64"/>
    <w:rsid w:val="0044389D"/>
    <w:rsid w:val="00444B07"/>
    <w:rsid w:val="0044504C"/>
    <w:rsid w:val="00446E46"/>
    <w:rsid w:val="00447E45"/>
    <w:rsid w:val="004502C3"/>
    <w:rsid w:val="00452C1D"/>
    <w:rsid w:val="00453963"/>
    <w:rsid w:val="00453971"/>
    <w:rsid w:val="00456290"/>
    <w:rsid w:val="004570B0"/>
    <w:rsid w:val="00457674"/>
    <w:rsid w:val="00457A07"/>
    <w:rsid w:val="004607A5"/>
    <w:rsid w:val="00460F6A"/>
    <w:rsid w:val="00461A1A"/>
    <w:rsid w:val="00462BEB"/>
    <w:rsid w:val="0046334E"/>
    <w:rsid w:val="004655EC"/>
    <w:rsid w:val="00465606"/>
    <w:rsid w:val="0046742F"/>
    <w:rsid w:val="00467A49"/>
    <w:rsid w:val="00470481"/>
    <w:rsid w:val="004713D9"/>
    <w:rsid w:val="004719D5"/>
    <w:rsid w:val="00471FBD"/>
    <w:rsid w:val="004727A8"/>
    <w:rsid w:val="00472D76"/>
    <w:rsid w:val="0047456D"/>
    <w:rsid w:val="00475255"/>
    <w:rsid w:val="0047596A"/>
    <w:rsid w:val="00476A65"/>
    <w:rsid w:val="00476BA6"/>
    <w:rsid w:val="00477058"/>
    <w:rsid w:val="00477DB4"/>
    <w:rsid w:val="00480AA7"/>
    <w:rsid w:val="00484561"/>
    <w:rsid w:val="0048467E"/>
    <w:rsid w:val="00484F12"/>
    <w:rsid w:val="00485F5C"/>
    <w:rsid w:val="0048691C"/>
    <w:rsid w:val="004873A0"/>
    <w:rsid w:val="00490A7F"/>
    <w:rsid w:val="0049227D"/>
    <w:rsid w:val="004924D6"/>
    <w:rsid w:val="00495A71"/>
    <w:rsid w:val="00497091"/>
    <w:rsid w:val="004972A0"/>
    <w:rsid w:val="0049775A"/>
    <w:rsid w:val="00497AEB"/>
    <w:rsid w:val="004A218D"/>
    <w:rsid w:val="004A3935"/>
    <w:rsid w:val="004A3A5E"/>
    <w:rsid w:val="004A3F0C"/>
    <w:rsid w:val="004A4331"/>
    <w:rsid w:val="004A482B"/>
    <w:rsid w:val="004A5645"/>
    <w:rsid w:val="004A67E6"/>
    <w:rsid w:val="004B12FD"/>
    <w:rsid w:val="004B1814"/>
    <w:rsid w:val="004B3B20"/>
    <w:rsid w:val="004B3FDA"/>
    <w:rsid w:val="004B44C6"/>
    <w:rsid w:val="004B58B2"/>
    <w:rsid w:val="004B5D5D"/>
    <w:rsid w:val="004B6061"/>
    <w:rsid w:val="004B7F0A"/>
    <w:rsid w:val="004C01E1"/>
    <w:rsid w:val="004C1070"/>
    <w:rsid w:val="004C2931"/>
    <w:rsid w:val="004C2BF5"/>
    <w:rsid w:val="004C3768"/>
    <w:rsid w:val="004C4934"/>
    <w:rsid w:val="004C4D5B"/>
    <w:rsid w:val="004C532D"/>
    <w:rsid w:val="004C565B"/>
    <w:rsid w:val="004C70C8"/>
    <w:rsid w:val="004D0EE5"/>
    <w:rsid w:val="004D4A9C"/>
    <w:rsid w:val="004D5A43"/>
    <w:rsid w:val="004D790F"/>
    <w:rsid w:val="004E19E3"/>
    <w:rsid w:val="004E2904"/>
    <w:rsid w:val="004E3055"/>
    <w:rsid w:val="004E526E"/>
    <w:rsid w:val="004E52ED"/>
    <w:rsid w:val="004E67FC"/>
    <w:rsid w:val="004E6AD4"/>
    <w:rsid w:val="004F489E"/>
    <w:rsid w:val="004F55AC"/>
    <w:rsid w:val="004F730D"/>
    <w:rsid w:val="004F7CD4"/>
    <w:rsid w:val="00500411"/>
    <w:rsid w:val="005006F3"/>
    <w:rsid w:val="00500D83"/>
    <w:rsid w:val="0050104C"/>
    <w:rsid w:val="00501DD8"/>
    <w:rsid w:val="00502D8D"/>
    <w:rsid w:val="00503044"/>
    <w:rsid w:val="0050346E"/>
    <w:rsid w:val="00505615"/>
    <w:rsid w:val="005059D2"/>
    <w:rsid w:val="005063A2"/>
    <w:rsid w:val="00506FE3"/>
    <w:rsid w:val="00507515"/>
    <w:rsid w:val="00507B45"/>
    <w:rsid w:val="00512081"/>
    <w:rsid w:val="00512CE1"/>
    <w:rsid w:val="005142BD"/>
    <w:rsid w:val="00514E84"/>
    <w:rsid w:val="00514EBD"/>
    <w:rsid w:val="00515BFB"/>
    <w:rsid w:val="00516612"/>
    <w:rsid w:val="00516A4C"/>
    <w:rsid w:val="0051729C"/>
    <w:rsid w:val="005177C8"/>
    <w:rsid w:val="0052075B"/>
    <w:rsid w:val="005207C8"/>
    <w:rsid w:val="00520E7F"/>
    <w:rsid w:val="00520E86"/>
    <w:rsid w:val="00520FE6"/>
    <w:rsid w:val="00522AFB"/>
    <w:rsid w:val="005240E6"/>
    <w:rsid w:val="005250B1"/>
    <w:rsid w:val="005267F2"/>
    <w:rsid w:val="0052683F"/>
    <w:rsid w:val="005308C1"/>
    <w:rsid w:val="00533E98"/>
    <w:rsid w:val="005360F0"/>
    <w:rsid w:val="005378E8"/>
    <w:rsid w:val="00540160"/>
    <w:rsid w:val="00540276"/>
    <w:rsid w:val="005407B5"/>
    <w:rsid w:val="00540C49"/>
    <w:rsid w:val="0054131E"/>
    <w:rsid w:val="00541ECB"/>
    <w:rsid w:val="00542FB3"/>
    <w:rsid w:val="005458F0"/>
    <w:rsid w:val="00545F82"/>
    <w:rsid w:val="00551106"/>
    <w:rsid w:val="005517F5"/>
    <w:rsid w:val="00551C93"/>
    <w:rsid w:val="00551E23"/>
    <w:rsid w:val="005523E5"/>
    <w:rsid w:val="005526DF"/>
    <w:rsid w:val="00555498"/>
    <w:rsid w:val="00555576"/>
    <w:rsid w:val="005572C0"/>
    <w:rsid w:val="00560123"/>
    <w:rsid w:val="00564121"/>
    <w:rsid w:val="005650DC"/>
    <w:rsid w:val="00565FFB"/>
    <w:rsid w:val="005661CD"/>
    <w:rsid w:val="0056762A"/>
    <w:rsid w:val="00567CB4"/>
    <w:rsid w:val="00570700"/>
    <w:rsid w:val="0057188E"/>
    <w:rsid w:val="00571980"/>
    <w:rsid w:val="00571E59"/>
    <w:rsid w:val="0057241A"/>
    <w:rsid w:val="005724CD"/>
    <w:rsid w:val="00576315"/>
    <w:rsid w:val="00582014"/>
    <w:rsid w:val="00586F26"/>
    <w:rsid w:val="005913EB"/>
    <w:rsid w:val="00591466"/>
    <w:rsid w:val="0059405C"/>
    <w:rsid w:val="005944F6"/>
    <w:rsid w:val="00594CFA"/>
    <w:rsid w:val="00596028"/>
    <w:rsid w:val="00596F4E"/>
    <w:rsid w:val="005970B1"/>
    <w:rsid w:val="00597A9E"/>
    <w:rsid w:val="005A0626"/>
    <w:rsid w:val="005A36DA"/>
    <w:rsid w:val="005A377A"/>
    <w:rsid w:val="005A3857"/>
    <w:rsid w:val="005A3A96"/>
    <w:rsid w:val="005A3B85"/>
    <w:rsid w:val="005A3C49"/>
    <w:rsid w:val="005A3CC9"/>
    <w:rsid w:val="005A453B"/>
    <w:rsid w:val="005A4B28"/>
    <w:rsid w:val="005A5CD7"/>
    <w:rsid w:val="005B0BC3"/>
    <w:rsid w:val="005B15E9"/>
    <w:rsid w:val="005B18E3"/>
    <w:rsid w:val="005B262D"/>
    <w:rsid w:val="005B2697"/>
    <w:rsid w:val="005B2DEA"/>
    <w:rsid w:val="005B3114"/>
    <w:rsid w:val="005B32C2"/>
    <w:rsid w:val="005B4120"/>
    <w:rsid w:val="005B5B58"/>
    <w:rsid w:val="005B5E1F"/>
    <w:rsid w:val="005B7392"/>
    <w:rsid w:val="005C0612"/>
    <w:rsid w:val="005C1659"/>
    <w:rsid w:val="005C4F1D"/>
    <w:rsid w:val="005C5B8D"/>
    <w:rsid w:val="005C6B33"/>
    <w:rsid w:val="005C6BC9"/>
    <w:rsid w:val="005C6E94"/>
    <w:rsid w:val="005C73FD"/>
    <w:rsid w:val="005D14A7"/>
    <w:rsid w:val="005D1EF1"/>
    <w:rsid w:val="005D27FD"/>
    <w:rsid w:val="005D41CD"/>
    <w:rsid w:val="005D4272"/>
    <w:rsid w:val="005D66DB"/>
    <w:rsid w:val="005D74E6"/>
    <w:rsid w:val="005D75CC"/>
    <w:rsid w:val="005E19E3"/>
    <w:rsid w:val="005E1D66"/>
    <w:rsid w:val="005E34AC"/>
    <w:rsid w:val="005E4E0C"/>
    <w:rsid w:val="005E514C"/>
    <w:rsid w:val="005F04B5"/>
    <w:rsid w:val="005F1D73"/>
    <w:rsid w:val="005F25E4"/>
    <w:rsid w:val="005F3F4B"/>
    <w:rsid w:val="005F41CB"/>
    <w:rsid w:val="005F41F8"/>
    <w:rsid w:val="005F61F0"/>
    <w:rsid w:val="005F63D2"/>
    <w:rsid w:val="005F6513"/>
    <w:rsid w:val="006033C5"/>
    <w:rsid w:val="00603BF6"/>
    <w:rsid w:val="0060545C"/>
    <w:rsid w:val="00605555"/>
    <w:rsid w:val="00607FFB"/>
    <w:rsid w:val="006103FB"/>
    <w:rsid w:val="006110D0"/>
    <w:rsid w:val="00611504"/>
    <w:rsid w:val="00611745"/>
    <w:rsid w:val="00611D72"/>
    <w:rsid w:val="00611EEC"/>
    <w:rsid w:val="00614CDF"/>
    <w:rsid w:val="00614EBF"/>
    <w:rsid w:val="006150A1"/>
    <w:rsid w:val="00615DF7"/>
    <w:rsid w:val="0061690B"/>
    <w:rsid w:val="00617C76"/>
    <w:rsid w:val="0062041A"/>
    <w:rsid w:val="00620A5B"/>
    <w:rsid w:val="00620ADE"/>
    <w:rsid w:val="00620F85"/>
    <w:rsid w:val="00622153"/>
    <w:rsid w:val="00622208"/>
    <w:rsid w:val="00624CA7"/>
    <w:rsid w:val="00627CEE"/>
    <w:rsid w:val="00627D38"/>
    <w:rsid w:val="00630CB3"/>
    <w:rsid w:val="00631740"/>
    <w:rsid w:val="00631DA5"/>
    <w:rsid w:val="00632E3B"/>
    <w:rsid w:val="00633AA1"/>
    <w:rsid w:val="00633C6E"/>
    <w:rsid w:val="00635D2E"/>
    <w:rsid w:val="00637CD8"/>
    <w:rsid w:val="00640FF4"/>
    <w:rsid w:val="00641CAB"/>
    <w:rsid w:val="00643332"/>
    <w:rsid w:val="00644B57"/>
    <w:rsid w:val="00645494"/>
    <w:rsid w:val="00645565"/>
    <w:rsid w:val="00645FE1"/>
    <w:rsid w:val="006463BF"/>
    <w:rsid w:val="00647289"/>
    <w:rsid w:val="0064789B"/>
    <w:rsid w:val="00650404"/>
    <w:rsid w:val="0065142D"/>
    <w:rsid w:val="006531CB"/>
    <w:rsid w:val="00653F08"/>
    <w:rsid w:val="0065722B"/>
    <w:rsid w:val="00657463"/>
    <w:rsid w:val="00660404"/>
    <w:rsid w:val="006611F5"/>
    <w:rsid w:val="0066135F"/>
    <w:rsid w:val="00661809"/>
    <w:rsid w:val="00665907"/>
    <w:rsid w:val="00666189"/>
    <w:rsid w:val="00666A5D"/>
    <w:rsid w:val="0067037E"/>
    <w:rsid w:val="00670687"/>
    <w:rsid w:val="00671128"/>
    <w:rsid w:val="00671249"/>
    <w:rsid w:val="006726AD"/>
    <w:rsid w:val="00673D7E"/>
    <w:rsid w:val="00673DCF"/>
    <w:rsid w:val="00675A84"/>
    <w:rsid w:val="006769B8"/>
    <w:rsid w:val="00676C08"/>
    <w:rsid w:val="006777D8"/>
    <w:rsid w:val="0068140E"/>
    <w:rsid w:val="00681545"/>
    <w:rsid w:val="00681703"/>
    <w:rsid w:val="006828FA"/>
    <w:rsid w:val="00683CDA"/>
    <w:rsid w:val="0068404B"/>
    <w:rsid w:val="0068510D"/>
    <w:rsid w:val="00686431"/>
    <w:rsid w:val="00690C17"/>
    <w:rsid w:val="00692749"/>
    <w:rsid w:val="00692AEB"/>
    <w:rsid w:val="006930E0"/>
    <w:rsid w:val="006943A3"/>
    <w:rsid w:val="00694781"/>
    <w:rsid w:val="0069554D"/>
    <w:rsid w:val="006966D2"/>
    <w:rsid w:val="00696814"/>
    <w:rsid w:val="006A0265"/>
    <w:rsid w:val="006A3A0A"/>
    <w:rsid w:val="006A4386"/>
    <w:rsid w:val="006A725B"/>
    <w:rsid w:val="006B04B0"/>
    <w:rsid w:val="006B139E"/>
    <w:rsid w:val="006B2497"/>
    <w:rsid w:val="006B35FE"/>
    <w:rsid w:val="006B4646"/>
    <w:rsid w:val="006B4F0D"/>
    <w:rsid w:val="006B61AE"/>
    <w:rsid w:val="006B7593"/>
    <w:rsid w:val="006C01DF"/>
    <w:rsid w:val="006C172B"/>
    <w:rsid w:val="006C4093"/>
    <w:rsid w:val="006C4795"/>
    <w:rsid w:val="006C5C70"/>
    <w:rsid w:val="006C7542"/>
    <w:rsid w:val="006D00FA"/>
    <w:rsid w:val="006D0F95"/>
    <w:rsid w:val="006D2327"/>
    <w:rsid w:val="006D2C7F"/>
    <w:rsid w:val="006D3230"/>
    <w:rsid w:val="006D3A16"/>
    <w:rsid w:val="006D4111"/>
    <w:rsid w:val="006D449D"/>
    <w:rsid w:val="006D4942"/>
    <w:rsid w:val="006D5475"/>
    <w:rsid w:val="006D5BB5"/>
    <w:rsid w:val="006D783A"/>
    <w:rsid w:val="006E02F1"/>
    <w:rsid w:val="006E1842"/>
    <w:rsid w:val="006E18F4"/>
    <w:rsid w:val="006E21CF"/>
    <w:rsid w:val="006E263D"/>
    <w:rsid w:val="006E36E4"/>
    <w:rsid w:val="006E3AEC"/>
    <w:rsid w:val="006E4469"/>
    <w:rsid w:val="006E4A36"/>
    <w:rsid w:val="006E6C92"/>
    <w:rsid w:val="006E70A3"/>
    <w:rsid w:val="006E7476"/>
    <w:rsid w:val="006F0016"/>
    <w:rsid w:val="006F0D38"/>
    <w:rsid w:val="006F3A72"/>
    <w:rsid w:val="006F5652"/>
    <w:rsid w:val="006F5FD6"/>
    <w:rsid w:val="006F724C"/>
    <w:rsid w:val="0070090C"/>
    <w:rsid w:val="00701834"/>
    <w:rsid w:val="00701A95"/>
    <w:rsid w:val="007020E8"/>
    <w:rsid w:val="007026CC"/>
    <w:rsid w:val="00703053"/>
    <w:rsid w:val="007102A0"/>
    <w:rsid w:val="007115BC"/>
    <w:rsid w:val="00712C65"/>
    <w:rsid w:val="00713BC0"/>
    <w:rsid w:val="007144EC"/>
    <w:rsid w:val="00715732"/>
    <w:rsid w:val="00717FD2"/>
    <w:rsid w:val="00720C40"/>
    <w:rsid w:val="00722275"/>
    <w:rsid w:val="00723A6E"/>
    <w:rsid w:val="007266F0"/>
    <w:rsid w:val="00726F27"/>
    <w:rsid w:val="007303C7"/>
    <w:rsid w:val="00730DEF"/>
    <w:rsid w:val="00730E16"/>
    <w:rsid w:val="007324F8"/>
    <w:rsid w:val="007337A6"/>
    <w:rsid w:val="00735A8B"/>
    <w:rsid w:val="007361C1"/>
    <w:rsid w:val="00737871"/>
    <w:rsid w:val="00741BD0"/>
    <w:rsid w:val="007426A8"/>
    <w:rsid w:val="00742AC5"/>
    <w:rsid w:val="00743798"/>
    <w:rsid w:val="00745933"/>
    <w:rsid w:val="00746A4C"/>
    <w:rsid w:val="00752382"/>
    <w:rsid w:val="00752464"/>
    <w:rsid w:val="007552AF"/>
    <w:rsid w:val="00756B43"/>
    <w:rsid w:val="00757E89"/>
    <w:rsid w:val="00760403"/>
    <w:rsid w:val="007607BD"/>
    <w:rsid w:val="00760824"/>
    <w:rsid w:val="00761683"/>
    <w:rsid w:val="00761B6A"/>
    <w:rsid w:val="00761FDA"/>
    <w:rsid w:val="00762FD3"/>
    <w:rsid w:val="00764907"/>
    <w:rsid w:val="00765363"/>
    <w:rsid w:val="00765706"/>
    <w:rsid w:val="00770833"/>
    <w:rsid w:val="00771EA2"/>
    <w:rsid w:val="0077336C"/>
    <w:rsid w:val="007744E2"/>
    <w:rsid w:val="00774D65"/>
    <w:rsid w:val="007750E8"/>
    <w:rsid w:val="0077568C"/>
    <w:rsid w:val="007756A1"/>
    <w:rsid w:val="00775D94"/>
    <w:rsid w:val="00782104"/>
    <w:rsid w:val="007827F4"/>
    <w:rsid w:val="00785ECD"/>
    <w:rsid w:val="00786F80"/>
    <w:rsid w:val="00787AEB"/>
    <w:rsid w:val="00787C5D"/>
    <w:rsid w:val="00794EBF"/>
    <w:rsid w:val="007965E2"/>
    <w:rsid w:val="007A1373"/>
    <w:rsid w:val="007A1EA5"/>
    <w:rsid w:val="007A2C19"/>
    <w:rsid w:val="007A3F9C"/>
    <w:rsid w:val="007A5278"/>
    <w:rsid w:val="007A5C22"/>
    <w:rsid w:val="007A5F0B"/>
    <w:rsid w:val="007A7587"/>
    <w:rsid w:val="007B0A15"/>
    <w:rsid w:val="007B0DDA"/>
    <w:rsid w:val="007B3172"/>
    <w:rsid w:val="007B31C8"/>
    <w:rsid w:val="007B342A"/>
    <w:rsid w:val="007B70F1"/>
    <w:rsid w:val="007B733C"/>
    <w:rsid w:val="007B78E4"/>
    <w:rsid w:val="007B7DA8"/>
    <w:rsid w:val="007C0110"/>
    <w:rsid w:val="007C6127"/>
    <w:rsid w:val="007C6EEA"/>
    <w:rsid w:val="007C734E"/>
    <w:rsid w:val="007D0394"/>
    <w:rsid w:val="007D0B8B"/>
    <w:rsid w:val="007D0EAE"/>
    <w:rsid w:val="007D1681"/>
    <w:rsid w:val="007D16A5"/>
    <w:rsid w:val="007D225B"/>
    <w:rsid w:val="007D7174"/>
    <w:rsid w:val="007D719F"/>
    <w:rsid w:val="007D7D05"/>
    <w:rsid w:val="007E0831"/>
    <w:rsid w:val="007E120C"/>
    <w:rsid w:val="007E15B6"/>
    <w:rsid w:val="007E1621"/>
    <w:rsid w:val="007E35C5"/>
    <w:rsid w:val="007E38CD"/>
    <w:rsid w:val="007E6852"/>
    <w:rsid w:val="007E6B8E"/>
    <w:rsid w:val="007E6C5D"/>
    <w:rsid w:val="007E6F27"/>
    <w:rsid w:val="007E7EF2"/>
    <w:rsid w:val="007F0181"/>
    <w:rsid w:val="007F0204"/>
    <w:rsid w:val="007F1E94"/>
    <w:rsid w:val="007F247F"/>
    <w:rsid w:val="007F47DE"/>
    <w:rsid w:val="007F49EC"/>
    <w:rsid w:val="007F5CA2"/>
    <w:rsid w:val="007F6C2F"/>
    <w:rsid w:val="00800F81"/>
    <w:rsid w:val="0080228C"/>
    <w:rsid w:val="0080238A"/>
    <w:rsid w:val="00802A01"/>
    <w:rsid w:val="0080382E"/>
    <w:rsid w:val="00804367"/>
    <w:rsid w:val="00804856"/>
    <w:rsid w:val="00804EF7"/>
    <w:rsid w:val="0080576F"/>
    <w:rsid w:val="00805AF3"/>
    <w:rsid w:val="008064F3"/>
    <w:rsid w:val="00811930"/>
    <w:rsid w:val="00811C0F"/>
    <w:rsid w:val="008129E8"/>
    <w:rsid w:val="00815E9C"/>
    <w:rsid w:val="0082028A"/>
    <w:rsid w:val="00820F5C"/>
    <w:rsid w:val="008232B9"/>
    <w:rsid w:val="00825AE6"/>
    <w:rsid w:val="008264F9"/>
    <w:rsid w:val="00826D24"/>
    <w:rsid w:val="00831CC0"/>
    <w:rsid w:val="00831DF8"/>
    <w:rsid w:val="00832552"/>
    <w:rsid w:val="008326EC"/>
    <w:rsid w:val="00833F5E"/>
    <w:rsid w:val="0083432C"/>
    <w:rsid w:val="008361E1"/>
    <w:rsid w:val="008365B0"/>
    <w:rsid w:val="00840F85"/>
    <w:rsid w:val="0084285A"/>
    <w:rsid w:val="008431DB"/>
    <w:rsid w:val="0084326A"/>
    <w:rsid w:val="008441DF"/>
    <w:rsid w:val="00844643"/>
    <w:rsid w:val="00844C3E"/>
    <w:rsid w:val="00850548"/>
    <w:rsid w:val="008508B7"/>
    <w:rsid w:val="0085112F"/>
    <w:rsid w:val="00852E41"/>
    <w:rsid w:val="008562C0"/>
    <w:rsid w:val="008574EA"/>
    <w:rsid w:val="0086047F"/>
    <w:rsid w:val="00861093"/>
    <w:rsid w:val="00861465"/>
    <w:rsid w:val="00861D2A"/>
    <w:rsid w:val="00861D65"/>
    <w:rsid w:val="00862E3E"/>
    <w:rsid w:val="00863263"/>
    <w:rsid w:val="0086356E"/>
    <w:rsid w:val="008639C0"/>
    <w:rsid w:val="00863A8F"/>
    <w:rsid w:val="00864F20"/>
    <w:rsid w:val="0086530A"/>
    <w:rsid w:val="00865DBA"/>
    <w:rsid w:val="0086688A"/>
    <w:rsid w:val="008677CA"/>
    <w:rsid w:val="0087037C"/>
    <w:rsid w:val="00871853"/>
    <w:rsid w:val="00873D80"/>
    <w:rsid w:val="00874692"/>
    <w:rsid w:val="00876A81"/>
    <w:rsid w:val="00882A9D"/>
    <w:rsid w:val="00883BD1"/>
    <w:rsid w:val="00883E77"/>
    <w:rsid w:val="00884818"/>
    <w:rsid w:val="00885E31"/>
    <w:rsid w:val="00887051"/>
    <w:rsid w:val="008902BE"/>
    <w:rsid w:val="00891016"/>
    <w:rsid w:val="0089216A"/>
    <w:rsid w:val="00892A98"/>
    <w:rsid w:val="008930EA"/>
    <w:rsid w:val="008939E4"/>
    <w:rsid w:val="00897BE1"/>
    <w:rsid w:val="008A28CE"/>
    <w:rsid w:val="008A3703"/>
    <w:rsid w:val="008A7EC4"/>
    <w:rsid w:val="008B0F39"/>
    <w:rsid w:val="008B145F"/>
    <w:rsid w:val="008B20A0"/>
    <w:rsid w:val="008B229F"/>
    <w:rsid w:val="008B617C"/>
    <w:rsid w:val="008B6715"/>
    <w:rsid w:val="008B6A83"/>
    <w:rsid w:val="008B7D16"/>
    <w:rsid w:val="008C0FAD"/>
    <w:rsid w:val="008C1446"/>
    <w:rsid w:val="008C21BA"/>
    <w:rsid w:val="008C2BBD"/>
    <w:rsid w:val="008C49CF"/>
    <w:rsid w:val="008C4CE6"/>
    <w:rsid w:val="008C5E48"/>
    <w:rsid w:val="008C6499"/>
    <w:rsid w:val="008C6EC9"/>
    <w:rsid w:val="008C74CA"/>
    <w:rsid w:val="008C7C33"/>
    <w:rsid w:val="008D119F"/>
    <w:rsid w:val="008D21D6"/>
    <w:rsid w:val="008D30D7"/>
    <w:rsid w:val="008D33AF"/>
    <w:rsid w:val="008D4ADF"/>
    <w:rsid w:val="008D6F50"/>
    <w:rsid w:val="008D75E3"/>
    <w:rsid w:val="008D7601"/>
    <w:rsid w:val="008D78ED"/>
    <w:rsid w:val="008E0671"/>
    <w:rsid w:val="008E0C8B"/>
    <w:rsid w:val="008E197E"/>
    <w:rsid w:val="008E1E71"/>
    <w:rsid w:val="008E324C"/>
    <w:rsid w:val="008E4D9E"/>
    <w:rsid w:val="008E6053"/>
    <w:rsid w:val="008F0DC1"/>
    <w:rsid w:val="008F1392"/>
    <w:rsid w:val="008F194B"/>
    <w:rsid w:val="008F44F2"/>
    <w:rsid w:val="008F502A"/>
    <w:rsid w:val="008F5EF3"/>
    <w:rsid w:val="008F7223"/>
    <w:rsid w:val="008F787D"/>
    <w:rsid w:val="008F7DED"/>
    <w:rsid w:val="008F7FD0"/>
    <w:rsid w:val="00900307"/>
    <w:rsid w:val="009008E0"/>
    <w:rsid w:val="009010F2"/>
    <w:rsid w:val="00902058"/>
    <w:rsid w:val="00903793"/>
    <w:rsid w:val="00903CA9"/>
    <w:rsid w:val="00905012"/>
    <w:rsid w:val="00906B85"/>
    <w:rsid w:val="00911871"/>
    <w:rsid w:val="00912C21"/>
    <w:rsid w:val="0091324B"/>
    <w:rsid w:val="009138DB"/>
    <w:rsid w:val="00913DEC"/>
    <w:rsid w:val="00915AA7"/>
    <w:rsid w:val="00915E59"/>
    <w:rsid w:val="00916B76"/>
    <w:rsid w:val="00917013"/>
    <w:rsid w:val="00917392"/>
    <w:rsid w:val="00921094"/>
    <w:rsid w:val="00922E76"/>
    <w:rsid w:val="00922FE1"/>
    <w:rsid w:val="00923A3F"/>
    <w:rsid w:val="009243B9"/>
    <w:rsid w:val="009250A2"/>
    <w:rsid w:val="00925F30"/>
    <w:rsid w:val="00926506"/>
    <w:rsid w:val="009272E6"/>
    <w:rsid w:val="00930406"/>
    <w:rsid w:val="009305FD"/>
    <w:rsid w:val="009306FC"/>
    <w:rsid w:val="00931E6D"/>
    <w:rsid w:val="00932212"/>
    <w:rsid w:val="00935DCE"/>
    <w:rsid w:val="00937708"/>
    <w:rsid w:val="0094163F"/>
    <w:rsid w:val="00941CA2"/>
    <w:rsid w:val="00942309"/>
    <w:rsid w:val="0094285E"/>
    <w:rsid w:val="00942A9A"/>
    <w:rsid w:val="00943F5F"/>
    <w:rsid w:val="009445A4"/>
    <w:rsid w:val="009448EB"/>
    <w:rsid w:val="009462DD"/>
    <w:rsid w:val="009465E3"/>
    <w:rsid w:val="009474A7"/>
    <w:rsid w:val="0094759F"/>
    <w:rsid w:val="009515CA"/>
    <w:rsid w:val="009525F9"/>
    <w:rsid w:val="00952B8A"/>
    <w:rsid w:val="009538E0"/>
    <w:rsid w:val="00953A89"/>
    <w:rsid w:val="009542CD"/>
    <w:rsid w:val="009544ED"/>
    <w:rsid w:val="00955048"/>
    <w:rsid w:val="00955671"/>
    <w:rsid w:val="00956193"/>
    <w:rsid w:val="00960D7B"/>
    <w:rsid w:val="009613AB"/>
    <w:rsid w:val="00962D7F"/>
    <w:rsid w:val="009630C8"/>
    <w:rsid w:val="009636AF"/>
    <w:rsid w:val="00966E01"/>
    <w:rsid w:val="00967748"/>
    <w:rsid w:val="009721A3"/>
    <w:rsid w:val="00972485"/>
    <w:rsid w:val="00972A18"/>
    <w:rsid w:val="00973848"/>
    <w:rsid w:val="009742BE"/>
    <w:rsid w:val="00975323"/>
    <w:rsid w:val="00977A36"/>
    <w:rsid w:val="009805F2"/>
    <w:rsid w:val="00980743"/>
    <w:rsid w:val="009828E6"/>
    <w:rsid w:val="00985232"/>
    <w:rsid w:val="009860D5"/>
    <w:rsid w:val="009861AB"/>
    <w:rsid w:val="009874E1"/>
    <w:rsid w:val="0099095F"/>
    <w:rsid w:val="00991E59"/>
    <w:rsid w:val="0099237E"/>
    <w:rsid w:val="00992FAB"/>
    <w:rsid w:val="00994523"/>
    <w:rsid w:val="00994E62"/>
    <w:rsid w:val="00996CE4"/>
    <w:rsid w:val="00996EC6"/>
    <w:rsid w:val="00997443"/>
    <w:rsid w:val="009979D3"/>
    <w:rsid w:val="009A0333"/>
    <w:rsid w:val="009A1833"/>
    <w:rsid w:val="009A3A33"/>
    <w:rsid w:val="009A50D9"/>
    <w:rsid w:val="009A786F"/>
    <w:rsid w:val="009B12C8"/>
    <w:rsid w:val="009B2959"/>
    <w:rsid w:val="009B4240"/>
    <w:rsid w:val="009B479E"/>
    <w:rsid w:val="009B5564"/>
    <w:rsid w:val="009B7204"/>
    <w:rsid w:val="009C1F24"/>
    <w:rsid w:val="009C2B5E"/>
    <w:rsid w:val="009C429D"/>
    <w:rsid w:val="009C51E6"/>
    <w:rsid w:val="009C588F"/>
    <w:rsid w:val="009C5D16"/>
    <w:rsid w:val="009D0995"/>
    <w:rsid w:val="009D1FF9"/>
    <w:rsid w:val="009D3876"/>
    <w:rsid w:val="009D3C07"/>
    <w:rsid w:val="009D4703"/>
    <w:rsid w:val="009D4C29"/>
    <w:rsid w:val="009D53F6"/>
    <w:rsid w:val="009D59AB"/>
    <w:rsid w:val="009D5CB1"/>
    <w:rsid w:val="009D74C7"/>
    <w:rsid w:val="009E0AB2"/>
    <w:rsid w:val="009E19ED"/>
    <w:rsid w:val="009E2D08"/>
    <w:rsid w:val="009E333A"/>
    <w:rsid w:val="009E38B0"/>
    <w:rsid w:val="009E3CC2"/>
    <w:rsid w:val="009E45BD"/>
    <w:rsid w:val="009E4C05"/>
    <w:rsid w:val="009E626F"/>
    <w:rsid w:val="009E6B99"/>
    <w:rsid w:val="009E7F26"/>
    <w:rsid w:val="009F047D"/>
    <w:rsid w:val="009F060B"/>
    <w:rsid w:val="009F1D00"/>
    <w:rsid w:val="009F3711"/>
    <w:rsid w:val="009F3A47"/>
    <w:rsid w:val="009F513B"/>
    <w:rsid w:val="00A00640"/>
    <w:rsid w:val="00A00AF5"/>
    <w:rsid w:val="00A03831"/>
    <w:rsid w:val="00A06B87"/>
    <w:rsid w:val="00A07869"/>
    <w:rsid w:val="00A10C68"/>
    <w:rsid w:val="00A10FE9"/>
    <w:rsid w:val="00A133F7"/>
    <w:rsid w:val="00A15DA8"/>
    <w:rsid w:val="00A20288"/>
    <w:rsid w:val="00A2056A"/>
    <w:rsid w:val="00A23430"/>
    <w:rsid w:val="00A23494"/>
    <w:rsid w:val="00A315E1"/>
    <w:rsid w:val="00A31938"/>
    <w:rsid w:val="00A319E2"/>
    <w:rsid w:val="00A34579"/>
    <w:rsid w:val="00A34BA5"/>
    <w:rsid w:val="00A368AD"/>
    <w:rsid w:val="00A3791A"/>
    <w:rsid w:val="00A42A0B"/>
    <w:rsid w:val="00A42C59"/>
    <w:rsid w:val="00A43206"/>
    <w:rsid w:val="00A43347"/>
    <w:rsid w:val="00A44567"/>
    <w:rsid w:val="00A44BC1"/>
    <w:rsid w:val="00A45DF1"/>
    <w:rsid w:val="00A46E17"/>
    <w:rsid w:val="00A47F7E"/>
    <w:rsid w:val="00A504F6"/>
    <w:rsid w:val="00A52C46"/>
    <w:rsid w:val="00A53F74"/>
    <w:rsid w:val="00A54A5C"/>
    <w:rsid w:val="00A54C81"/>
    <w:rsid w:val="00A54FE8"/>
    <w:rsid w:val="00A57598"/>
    <w:rsid w:val="00A579A5"/>
    <w:rsid w:val="00A57C3D"/>
    <w:rsid w:val="00A62404"/>
    <w:rsid w:val="00A6567B"/>
    <w:rsid w:val="00A65B38"/>
    <w:rsid w:val="00A67643"/>
    <w:rsid w:val="00A67C6F"/>
    <w:rsid w:val="00A70F96"/>
    <w:rsid w:val="00A71840"/>
    <w:rsid w:val="00A71B75"/>
    <w:rsid w:val="00A71BBD"/>
    <w:rsid w:val="00A72F73"/>
    <w:rsid w:val="00A737AD"/>
    <w:rsid w:val="00A743FC"/>
    <w:rsid w:val="00A74872"/>
    <w:rsid w:val="00A756BF"/>
    <w:rsid w:val="00A76F49"/>
    <w:rsid w:val="00A772E9"/>
    <w:rsid w:val="00A7763C"/>
    <w:rsid w:val="00A83F88"/>
    <w:rsid w:val="00A83F97"/>
    <w:rsid w:val="00A84A9F"/>
    <w:rsid w:val="00A84F7D"/>
    <w:rsid w:val="00A855BD"/>
    <w:rsid w:val="00A87C77"/>
    <w:rsid w:val="00A901F3"/>
    <w:rsid w:val="00A905DF"/>
    <w:rsid w:val="00A92AFE"/>
    <w:rsid w:val="00A944E8"/>
    <w:rsid w:val="00A9540C"/>
    <w:rsid w:val="00A95D18"/>
    <w:rsid w:val="00AA0273"/>
    <w:rsid w:val="00AA0B6E"/>
    <w:rsid w:val="00AA2F9D"/>
    <w:rsid w:val="00AA33CB"/>
    <w:rsid w:val="00AA3AAA"/>
    <w:rsid w:val="00AA46CF"/>
    <w:rsid w:val="00AA5291"/>
    <w:rsid w:val="00AA77CF"/>
    <w:rsid w:val="00AB0334"/>
    <w:rsid w:val="00AB1C33"/>
    <w:rsid w:val="00AB42BF"/>
    <w:rsid w:val="00AB4DFE"/>
    <w:rsid w:val="00AB5992"/>
    <w:rsid w:val="00AC1475"/>
    <w:rsid w:val="00AC2137"/>
    <w:rsid w:val="00AC2A39"/>
    <w:rsid w:val="00AC2AAE"/>
    <w:rsid w:val="00AC37C9"/>
    <w:rsid w:val="00AC5095"/>
    <w:rsid w:val="00AC6833"/>
    <w:rsid w:val="00AC7447"/>
    <w:rsid w:val="00AD0888"/>
    <w:rsid w:val="00AD21C1"/>
    <w:rsid w:val="00AD4A51"/>
    <w:rsid w:val="00AD4B56"/>
    <w:rsid w:val="00AD4F51"/>
    <w:rsid w:val="00AD5A54"/>
    <w:rsid w:val="00AE06B3"/>
    <w:rsid w:val="00AE1463"/>
    <w:rsid w:val="00AE2032"/>
    <w:rsid w:val="00AE2525"/>
    <w:rsid w:val="00AE43A6"/>
    <w:rsid w:val="00AE5CDA"/>
    <w:rsid w:val="00AE7C18"/>
    <w:rsid w:val="00AE7E72"/>
    <w:rsid w:val="00AF1CA1"/>
    <w:rsid w:val="00AF31F2"/>
    <w:rsid w:val="00AF37B4"/>
    <w:rsid w:val="00AF3FF3"/>
    <w:rsid w:val="00AF49F6"/>
    <w:rsid w:val="00AF4A57"/>
    <w:rsid w:val="00AF4C1D"/>
    <w:rsid w:val="00AF5037"/>
    <w:rsid w:val="00AF51CD"/>
    <w:rsid w:val="00AF5203"/>
    <w:rsid w:val="00AF5777"/>
    <w:rsid w:val="00AF6015"/>
    <w:rsid w:val="00AF6DCC"/>
    <w:rsid w:val="00AF71C4"/>
    <w:rsid w:val="00AF73EF"/>
    <w:rsid w:val="00AF7C88"/>
    <w:rsid w:val="00B017EB"/>
    <w:rsid w:val="00B03C2F"/>
    <w:rsid w:val="00B03C5E"/>
    <w:rsid w:val="00B04B86"/>
    <w:rsid w:val="00B127B2"/>
    <w:rsid w:val="00B1326A"/>
    <w:rsid w:val="00B13FEC"/>
    <w:rsid w:val="00B1452C"/>
    <w:rsid w:val="00B1477E"/>
    <w:rsid w:val="00B153A1"/>
    <w:rsid w:val="00B16471"/>
    <w:rsid w:val="00B16A48"/>
    <w:rsid w:val="00B16F0E"/>
    <w:rsid w:val="00B174DA"/>
    <w:rsid w:val="00B2163D"/>
    <w:rsid w:val="00B22024"/>
    <w:rsid w:val="00B2219C"/>
    <w:rsid w:val="00B231F3"/>
    <w:rsid w:val="00B23E51"/>
    <w:rsid w:val="00B24C1D"/>
    <w:rsid w:val="00B251A7"/>
    <w:rsid w:val="00B25A63"/>
    <w:rsid w:val="00B26B4A"/>
    <w:rsid w:val="00B327BF"/>
    <w:rsid w:val="00B32D30"/>
    <w:rsid w:val="00B33221"/>
    <w:rsid w:val="00B33F22"/>
    <w:rsid w:val="00B34F70"/>
    <w:rsid w:val="00B35041"/>
    <w:rsid w:val="00B36178"/>
    <w:rsid w:val="00B36E6C"/>
    <w:rsid w:val="00B413EC"/>
    <w:rsid w:val="00B43213"/>
    <w:rsid w:val="00B43938"/>
    <w:rsid w:val="00B45014"/>
    <w:rsid w:val="00B457F4"/>
    <w:rsid w:val="00B45DD3"/>
    <w:rsid w:val="00B46E3F"/>
    <w:rsid w:val="00B4793D"/>
    <w:rsid w:val="00B47AB9"/>
    <w:rsid w:val="00B47AE8"/>
    <w:rsid w:val="00B518A7"/>
    <w:rsid w:val="00B51954"/>
    <w:rsid w:val="00B51DC7"/>
    <w:rsid w:val="00B5272C"/>
    <w:rsid w:val="00B545AA"/>
    <w:rsid w:val="00B552C8"/>
    <w:rsid w:val="00B5620D"/>
    <w:rsid w:val="00B578A7"/>
    <w:rsid w:val="00B57C53"/>
    <w:rsid w:val="00B606F9"/>
    <w:rsid w:val="00B60A09"/>
    <w:rsid w:val="00B611BD"/>
    <w:rsid w:val="00B62905"/>
    <w:rsid w:val="00B63C88"/>
    <w:rsid w:val="00B64601"/>
    <w:rsid w:val="00B64DD3"/>
    <w:rsid w:val="00B667D5"/>
    <w:rsid w:val="00B675F9"/>
    <w:rsid w:val="00B70292"/>
    <w:rsid w:val="00B707C0"/>
    <w:rsid w:val="00B715BE"/>
    <w:rsid w:val="00B74F03"/>
    <w:rsid w:val="00B75ACA"/>
    <w:rsid w:val="00B80754"/>
    <w:rsid w:val="00B8189E"/>
    <w:rsid w:val="00B840F6"/>
    <w:rsid w:val="00B841E3"/>
    <w:rsid w:val="00B84421"/>
    <w:rsid w:val="00B848B9"/>
    <w:rsid w:val="00B84AC4"/>
    <w:rsid w:val="00B86BA3"/>
    <w:rsid w:val="00B909E5"/>
    <w:rsid w:val="00B921C5"/>
    <w:rsid w:val="00B92BB6"/>
    <w:rsid w:val="00B9376D"/>
    <w:rsid w:val="00B93FCB"/>
    <w:rsid w:val="00B952E2"/>
    <w:rsid w:val="00B967E4"/>
    <w:rsid w:val="00B9687E"/>
    <w:rsid w:val="00B96A03"/>
    <w:rsid w:val="00B96D99"/>
    <w:rsid w:val="00B97250"/>
    <w:rsid w:val="00BA19AC"/>
    <w:rsid w:val="00BA28CC"/>
    <w:rsid w:val="00BA43C9"/>
    <w:rsid w:val="00BA5CA6"/>
    <w:rsid w:val="00BA683A"/>
    <w:rsid w:val="00BA7534"/>
    <w:rsid w:val="00BA7CD4"/>
    <w:rsid w:val="00BB257E"/>
    <w:rsid w:val="00BB32B4"/>
    <w:rsid w:val="00BB3551"/>
    <w:rsid w:val="00BB36A1"/>
    <w:rsid w:val="00BB4279"/>
    <w:rsid w:val="00BB5FEC"/>
    <w:rsid w:val="00BC41B2"/>
    <w:rsid w:val="00BC4425"/>
    <w:rsid w:val="00BC4B66"/>
    <w:rsid w:val="00BC70C9"/>
    <w:rsid w:val="00BD3AF3"/>
    <w:rsid w:val="00BD6322"/>
    <w:rsid w:val="00BD6746"/>
    <w:rsid w:val="00BD6F47"/>
    <w:rsid w:val="00BE0FBC"/>
    <w:rsid w:val="00BE5893"/>
    <w:rsid w:val="00BE59FD"/>
    <w:rsid w:val="00BE62F5"/>
    <w:rsid w:val="00BE654E"/>
    <w:rsid w:val="00BE78F3"/>
    <w:rsid w:val="00BE7A9B"/>
    <w:rsid w:val="00BF0B75"/>
    <w:rsid w:val="00BF12E7"/>
    <w:rsid w:val="00BF1C63"/>
    <w:rsid w:val="00BF28C1"/>
    <w:rsid w:val="00BF2AE5"/>
    <w:rsid w:val="00BF2C6F"/>
    <w:rsid w:val="00BF3CF1"/>
    <w:rsid w:val="00BF549C"/>
    <w:rsid w:val="00BF556E"/>
    <w:rsid w:val="00BF5643"/>
    <w:rsid w:val="00BF5917"/>
    <w:rsid w:val="00BF5B82"/>
    <w:rsid w:val="00BF6DDF"/>
    <w:rsid w:val="00C00443"/>
    <w:rsid w:val="00C02C2A"/>
    <w:rsid w:val="00C05A10"/>
    <w:rsid w:val="00C05EB1"/>
    <w:rsid w:val="00C06977"/>
    <w:rsid w:val="00C07355"/>
    <w:rsid w:val="00C1110E"/>
    <w:rsid w:val="00C1551C"/>
    <w:rsid w:val="00C16ADD"/>
    <w:rsid w:val="00C17214"/>
    <w:rsid w:val="00C17855"/>
    <w:rsid w:val="00C17F10"/>
    <w:rsid w:val="00C2245E"/>
    <w:rsid w:val="00C22F1F"/>
    <w:rsid w:val="00C2381B"/>
    <w:rsid w:val="00C2472C"/>
    <w:rsid w:val="00C24EB1"/>
    <w:rsid w:val="00C260F4"/>
    <w:rsid w:val="00C31B9F"/>
    <w:rsid w:val="00C32C7B"/>
    <w:rsid w:val="00C32FB2"/>
    <w:rsid w:val="00C33EF9"/>
    <w:rsid w:val="00C35A9D"/>
    <w:rsid w:val="00C366C5"/>
    <w:rsid w:val="00C3789D"/>
    <w:rsid w:val="00C37BD6"/>
    <w:rsid w:val="00C41A7C"/>
    <w:rsid w:val="00C42F98"/>
    <w:rsid w:val="00C43085"/>
    <w:rsid w:val="00C46609"/>
    <w:rsid w:val="00C4673B"/>
    <w:rsid w:val="00C4689D"/>
    <w:rsid w:val="00C515A6"/>
    <w:rsid w:val="00C51EA7"/>
    <w:rsid w:val="00C52C10"/>
    <w:rsid w:val="00C539D4"/>
    <w:rsid w:val="00C55069"/>
    <w:rsid w:val="00C55072"/>
    <w:rsid w:val="00C56432"/>
    <w:rsid w:val="00C5669E"/>
    <w:rsid w:val="00C61D81"/>
    <w:rsid w:val="00C6258B"/>
    <w:rsid w:val="00C6276C"/>
    <w:rsid w:val="00C62C23"/>
    <w:rsid w:val="00C64C33"/>
    <w:rsid w:val="00C67F3C"/>
    <w:rsid w:val="00C70243"/>
    <w:rsid w:val="00C70450"/>
    <w:rsid w:val="00C708F9"/>
    <w:rsid w:val="00C74CDB"/>
    <w:rsid w:val="00C74F3D"/>
    <w:rsid w:val="00C764C1"/>
    <w:rsid w:val="00C77B49"/>
    <w:rsid w:val="00C77C22"/>
    <w:rsid w:val="00C80246"/>
    <w:rsid w:val="00C82365"/>
    <w:rsid w:val="00C82C29"/>
    <w:rsid w:val="00C8340D"/>
    <w:rsid w:val="00C834A2"/>
    <w:rsid w:val="00C86709"/>
    <w:rsid w:val="00C90298"/>
    <w:rsid w:val="00C91FD4"/>
    <w:rsid w:val="00C9211E"/>
    <w:rsid w:val="00C94721"/>
    <w:rsid w:val="00C94A0D"/>
    <w:rsid w:val="00C94E7C"/>
    <w:rsid w:val="00C95B15"/>
    <w:rsid w:val="00C96ADC"/>
    <w:rsid w:val="00C97162"/>
    <w:rsid w:val="00CA1080"/>
    <w:rsid w:val="00CA25A1"/>
    <w:rsid w:val="00CA2C29"/>
    <w:rsid w:val="00CA360B"/>
    <w:rsid w:val="00CA3EFF"/>
    <w:rsid w:val="00CA535E"/>
    <w:rsid w:val="00CA57A1"/>
    <w:rsid w:val="00CA5970"/>
    <w:rsid w:val="00CB1233"/>
    <w:rsid w:val="00CB17F8"/>
    <w:rsid w:val="00CB250C"/>
    <w:rsid w:val="00CB2F50"/>
    <w:rsid w:val="00CB33C2"/>
    <w:rsid w:val="00CB4B7E"/>
    <w:rsid w:val="00CB5052"/>
    <w:rsid w:val="00CB5BB8"/>
    <w:rsid w:val="00CB63E7"/>
    <w:rsid w:val="00CC058A"/>
    <w:rsid w:val="00CC09B3"/>
    <w:rsid w:val="00CC25C0"/>
    <w:rsid w:val="00CC2B46"/>
    <w:rsid w:val="00CC53A5"/>
    <w:rsid w:val="00CC54BD"/>
    <w:rsid w:val="00CC598F"/>
    <w:rsid w:val="00CC5C38"/>
    <w:rsid w:val="00CC677E"/>
    <w:rsid w:val="00CD1126"/>
    <w:rsid w:val="00CD189B"/>
    <w:rsid w:val="00CD2C83"/>
    <w:rsid w:val="00CD3EBA"/>
    <w:rsid w:val="00CD61E1"/>
    <w:rsid w:val="00CE104B"/>
    <w:rsid w:val="00CE16C0"/>
    <w:rsid w:val="00CE171E"/>
    <w:rsid w:val="00CE44A6"/>
    <w:rsid w:val="00CE59E8"/>
    <w:rsid w:val="00CE5F1E"/>
    <w:rsid w:val="00CE6694"/>
    <w:rsid w:val="00CF29F4"/>
    <w:rsid w:val="00CF34F8"/>
    <w:rsid w:val="00CF58EF"/>
    <w:rsid w:val="00CF7ADB"/>
    <w:rsid w:val="00D009BE"/>
    <w:rsid w:val="00D00A88"/>
    <w:rsid w:val="00D016E7"/>
    <w:rsid w:val="00D0204F"/>
    <w:rsid w:val="00D0246B"/>
    <w:rsid w:val="00D0284D"/>
    <w:rsid w:val="00D07C31"/>
    <w:rsid w:val="00D10F6A"/>
    <w:rsid w:val="00D1102C"/>
    <w:rsid w:val="00D120A7"/>
    <w:rsid w:val="00D12A2C"/>
    <w:rsid w:val="00D137AC"/>
    <w:rsid w:val="00D138B2"/>
    <w:rsid w:val="00D15C81"/>
    <w:rsid w:val="00D17AB1"/>
    <w:rsid w:val="00D212E1"/>
    <w:rsid w:val="00D24E6C"/>
    <w:rsid w:val="00D30A15"/>
    <w:rsid w:val="00D30CC1"/>
    <w:rsid w:val="00D31136"/>
    <w:rsid w:val="00D316B0"/>
    <w:rsid w:val="00D32EE7"/>
    <w:rsid w:val="00D32F9F"/>
    <w:rsid w:val="00D36621"/>
    <w:rsid w:val="00D366DF"/>
    <w:rsid w:val="00D3719E"/>
    <w:rsid w:val="00D37C51"/>
    <w:rsid w:val="00D41C58"/>
    <w:rsid w:val="00D44F9C"/>
    <w:rsid w:val="00D47820"/>
    <w:rsid w:val="00D47DAF"/>
    <w:rsid w:val="00D515B9"/>
    <w:rsid w:val="00D51C35"/>
    <w:rsid w:val="00D5254D"/>
    <w:rsid w:val="00D538FF"/>
    <w:rsid w:val="00D54E28"/>
    <w:rsid w:val="00D55A4F"/>
    <w:rsid w:val="00D55C56"/>
    <w:rsid w:val="00D563A9"/>
    <w:rsid w:val="00D57ACC"/>
    <w:rsid w:val="00D605DE"/>
    <w:rsid w:val="00D631FC"/>
    <w:rsid w:val="00D63B62"/>
    <w:rsid w:val="00D647CC"/>
    <w:rsid w:val="00D6488D"/>
    <w:rsid w:val="00D65B72"/>
    <w:rsid w:val="00D662D0"/>
    <w:rsid w:val="00D66778"/>
    <w:rsid w:val="00D670AE"/>
    <w:rsid w:val="00D6783C"/>
    <w:rsid w:val="00D7165F"/>
    <w:rsid w:val="00D71BA7"/>
    <w:rsid w:val="00D72783"/>
    <w:rsid w:val="00D7290C"/>
    <w:rsid w:val="00D73FFB"/>
    <w:rsid w:val="00D76E48"/>
    <w:rsid w:val="00D77780"/>
    <w:rsid w:val="00D828C5"/>
    <w:rsid w:val="00D83239"/>
    <w:rsid w:val="00D837C5"/>
    <w:rsid w:val="00D83DAC"/>
    <w:rsid w:val="00D84120"/>
    <w:rsid w:val="00D85834"/>
    <w:rsid w:val="00D86E6A"/>
    <w:rsid w:val="00D907B4"/>
    <w:rsid w:val="00D916F4"/>
    <w:rsid w:val="00D92398"/>
    <w:rsid w:val="00D923E7"/>
    <w:rsid w:val="00D93857"/>
    <w:rsid w:val="00D93EE3"/>
    <w:rsid w:val="00D963E3"/>
    <w:rsid w:val="00D97B52"/>
    <w:rsid w:val="00DA171A"/>
    <w:rsid w:val="00DA1BF2"/>
    <w:rsid w:val="00DA4B0C"/>
    <w:rsid w:val="00DA55D4"/>
    <w:rsid w:val="00DA5AFE"/>
    <w:rsid w:val="00DA7DDA"/>
    <w:rsid w:val="00DB145D"/>
    <w:rsid w:val="00DB39AA"/>
    <w:rsid w:val="00DB4E60"/>
    <w:rsid w:val="00DB5B57"/>
    <w:rsid w:val="00DB608D"/>
    <w:rsid w:val="00DB7546"/>
    <w:rsid w:val="00DC04A9"/>
    <w:rsid w:val="00DC146F"/>
    <w:rsid w:val="00DC1832"/>
    <w:rsid w:val="00DC193F"/>
    <w:rsid w:val="00DC2DE4"/>
    <w:rsid w:val="00DC4B67"/>
    <w:rsid w:val="00DC548B"/>
    <w:rsid w:val="00DC5A02"/>
    <w:rsid w:val="00DC61EE"/>
    <w:rsid w:val="00DC6EA9"/>
    <w:rsid w:val="00DC7F8B"/>
    <w:rsid w:val="00DD16C1"/>
    <w:rsid w:val="00DD36BE"/>
    <w:rsid w:val="00DD4ACE"/>
    <w:rsid w:val="00DD5374"/>
    <w:rsid w:val="00DD5899"/>
    <w:rsid w:val="00DD7C3A"/>
    <w:rsid w:val="00DE05EB"/>
    <w:rsid w:val="00DE1855"/>
    <w:rsid w:val="00DE25D2"/>
    <w:rsid w:val="00DE2CA8"/>
    <w:rsid w:val="00DE3B63"/>
    <w:rsid w:val="00DE573A"/>
    <w:rsid w:val="00DE6673"/>
    <w:rsid w:val="00DE681A"/>
    <w:rsid w:val="00DE714E"/>
    <w:rsid w:val="00DF00AA"/>
    <w:rsid w:val="00DF14B9"/>
    <w:rsid w:val="00DF1AE2"/>
    <w:rsid w:val="00DF1B2B"/>
    <w:rsid w:val="00DF3715"/>
    <w:rsid w:val="00DF4779"/>
    <w:rsid w:val="00DF4AB8"/>
    <w:rsid w:val="00DF5711"/>
    <w:rsid w:val="00DF5E31"/>
    <w:rsid w:val="00E0042D"/>
    <w:rsid w:val="00E018F0"/>
    <w:rsid w:val="00E02360"/>
    <w:rsid w:val="00E024CC"/>
    <w:rsid w:val="00E03055"/>
    <w:rsid w:val="00E032B3"/>
    <w:rsid w:val="00E03613"/>
    <w:rsid w:val="00E040E3"/>
    <w:rsid w:val="00E05AEA"/>
    <w:rsid w:val="00E05EE5"/>
    <w:rsid w:val="00E05FF5"/>
    <w:rsid w:val="00E06395"/>
    <w:rsid w:val="00E06C74"/>
    <w:rsid w:val="00E07291"/>
    <w:rsid w:val="00E0762E"/>
    <w:rsid w:val="00E07792"/>
    <w:rsid w:val="00E07BFC"/>
    <w:rsid w:val="00E13358"/>
    <w:rsid w:val="00E13C6D"/>
    <w:rsid w:val="00E13E3F"/>
    <w:rsid w:val="00E15E1B"/>
    <w:rsid w:val="00E15F5D"/>
    <w:rsid w:val="00E20662"/>
    <w:rsid w:val="00E20794"/>
    <w:rsid w:val="00E20CEF"/>
    <w:rsid w:val="00E21D5B"/>
    <w:rsid w:val="00E221D3"/>
    <w:rsid w:val="00E227FD"/>
    <w:rsid w:val="00E233BF"/>
    <w:rsid w:val="00E24AF3"/>
    <w:rsid w:val="00E252B8"/>
    <w:rsid w:val="00E2546B"/>
    <w:rsid w:val="00E257A0"/>
    <w:rsid w:val="00E257B5"/>
    <w:rsid w:val="00E25CD8"/>
    <w:rsid w:val="00E3086F"/>
    <w:rsid w:val="00E36749"/>
    <w:rsid w:val="00E3780C"/>
    <w:rsid w:val="00E41B00"/>
    <w:rsid w:val="00E421E7"/>
    <w:rsid w:val="00E4290C"/>
    <w:rsid w:val="00E4598B"/>
    <w:rsid w:val="00E46579"/>
    <w:rsid w:val="00E469C7"/>
    <w:rsid w:val="00E47540"/>
    <w:rsid w:val="00E51336"/>
    <w:rsid w:val="00E51FE6"/>
    <w:rsid w:val="00E55203"/>
    <w:rsid w:val="00E557CF"/>
    <w:rsid w:val="00E55CBE"/>
    <w:rsid w:val="00E55E36"/>
    <w:rsid w:val="00E566FC"/>
    <w:rsid w:val="00E56A15"/>
    <w:rsid w:val="00E6048F"/>
    <w:rsid w:val="00E646EB"/>
    <w:rsid w:val="00E64BCF"/>
    <w:rsid w:val="00E65615"/>
    <w:rsid w:val="00E65BC7"/>
    <w:rsid w:val="00E67C90"/>
    <w:rsid w:val="00E70896"/>
    <w:rsid w:val="00E718E7"/>
    <w:rsid w:val="00E719ED"/>
    <w:rsid w:val="00E72891"/>
    <w:rsid w:val="00E73A44"/>
    <w:rsid w:val="00E74FA5"/>
    <w:rsid w:val="00E762AB"/>
    <w:rsid w:val="00E83709"/>
    <w:rsid w:val="00E843E4"/>
    <w:rsid w:val="00E84835"/>
    <w:rsid w:val="00E91976"/>
    <w:rsid w:val="00E920F6"/>
    <w:rsid w:val="00E94516"/>
    <w:rsid w:val="00E95C64"/>
    <w:rsid w:val="00E95F55"/>
    <w:rsid w:val="00E96267"/>
    <w:rsid w:val="00E96E08"/>
    <w:rsid w:val="00E97A52"/>
    <w:rsid w:val="00EA3870"/>
    <w:rsid w:val="00EA4DCE"/>
    <w:rsid w:val="00EA50DC"/>
    <w:rsid w:val="00EA5C87"/>
    <w:rsid w:val="00EA7692"/>
    <w:rsid w:val="00EB0039"/>
    <w:rsid w:val="00EB009E"/>
    <w:rsid w:val="00EB0E02"/>
    <w:rsid w:val="00EB336A"/>
    <w:rsid w:val="00EB35F9"/>
    <w:rsid w:val="00EB3E9F"/>
    <w:rsid w:val="00EB4E8A"/>
    <w:rsid w:val="00EB6C92"/>
    <w:rsid w:val="00EC0326"/>
    <w:rsid w:val="00EC2D52"/>
    <w:rsid w:val="00EC4CE6"/>
    <w:rsid w:val="00EC632F"/>
    <w:rsid w:val="00EC6D18"/>
    <w:rsid w:val="00ED09E0"/>
    <w:rsid w:val="00ED1AE4"/>
    <w:rsid w:val="00ED3244"/>
    <w:rsid w:val="00ED36D2"/>
    <w:rsid w:val="00ED57BD"/>
    <w:rsid w:val="00EE15FA"/>
    <w:rsid w:val="00EE1ABC"/>
    <w:rsid w:val="00EE2D28"/>
    <w:rsid w:val="00EE2DEE"/>
    <w:rsid w:val="00EE3DDB"/>
    <w:rsid w:val="00EE4D01"/>
    <w:rsid w:val="00EE6708"/>
    <w:rsid w:val="00EE6F96"/>
    <w:rsid w:val="00EE70FD"/>
    <w:rsid w:val="00EE750D"/>
    <w:rsid w:val="00EE7697"/>
    <w:rsid w:val="00EF1AD8"/>
    <w:rsid w:val="00EF37F5"/>
    <w:rsid w:val="00EF3D9A"/>
    <w:rsid w:val="00EF67DF"/>
    <w:rsid w:val="00EF700B"/>
    <w:rsid w:val="00F001E4"/>
    <w:rsid w:val="00F017B9"/>
    <w:rsid w:val="00F03B80"/>
    <w:rsid w:val="00F04171"/>
    <w:rsid w:val="00F0459A"/>
    <w:rsid w:val="00F04C8A"/>
    <w:rsid w:val="00F07538"/>
    <w:rsid w:val="00F075D6"/>
    <w:rsid w:val="00F10CB9"/>
    <w:rsid w:val="00F11A7C"/>
    <w:rsid w:val="00F121C9"/>
    <w:rsid w:val="00F12593"/>
    <w:rsid w:val="00F14438"/>
    <w:rsid w:val="00F14A8C"/>
    <w:rsid w:val="00F171BB"/>
    <w:rsid w:val="00F17212"/>
    <w:rsid w:val="00F173B8"/>
    <w:rsid w:val="00F21F2C"/>
    <w:rsid w:val="00F22F51"/>
    <w:rsid w:val="00F2368A"/>
    <w:rsid w:val="00F2381F"/>
    <w:rsid w:val="00F239FD"/>
    <w:rsid w:val="00F25774"/>
    <w:rsid w:val="00F264FD"/>
    <w:rsid w:val="00F2660E"/>
    <w:rsid w:val="00F27D55"/>
    <w:rsid w:val="00F324C4"/>
    <w:rsid w:val="00F32E47"/>
    <w:rsid w:val="00F33056"/>
    <w:rsid w:val="00F41DB4"/>
    <w:rsid w:val="00F44FE7"/>
    <w:rsid w:val="00F46D4E"/>
    <w:rsid w:val="00F4727A"/>
    <w:rsid w:val="00F52056"/>
    <w:rsid w:val="00F52C27"/>
    <w:rsid w:val="00F5471F"/>
    <w:rsid w:val="00F55775"/>
    <w:rsid w:val="00F55E45"/>
    <w:rsid w:val="00F569E5"/>
    <w:rsid w:val="00F56B3B"/>
    <w:rsid w:val="00F57C76"/>
    <w:rsid w:val="00F61AFA"/>
    <w:rsid w:val="00F62988"/>
    <w:rsid w:val="00F62E16"/>
    <w:rsid w:val="00F62F51"/>
    <w:rsid w:val="00F651A6"/>
    <w:rsid w:val="00F653D6"/>
    <w:rsid w:val="00F67458"/>
    <w:rsid w:val="00F70655"/>
    <w:rsid w:val="00F7369F"/>
    <w:rsid w:val="00F73A89"/>
    <w:rsid w:val="00F73C99"/>
    <w:rsid w:val="00F746FF"/>
    <w:rsid w:val="00F759CC"/>
    <w:rsid w:val="00F76A9A"/>
    <w:rsid w:val="00F7768A"/>
    <w:rsid w:val="00F80307"/>
    <w:rsid w:val="00F813FB"/>
    <w:rsid w:val="00F81625"/>
    <w:rsid w:val="00F81F78"/>
    <w:rsid w:val="00F829B5"/>
    <w:rsid w:val="00F829DA"/>
    <w:rsid w:val="00F858C3"/>
    <w:rsid w:val="00F85B31"/>
    <w:rsid w:val="00F86D68"/>
    <w:rsid w:val="00F9069E"/>
    <w:rsid w:val="00F908F8"/>
    <w:rsid w:val="00F9145D"/>
    <w:rsid w:val="00F94020"/>
    <w:rsid w:val="00F969EF"/>
    <w:rsid w:val="00FA10C9"/>
    <w:rsid w:val="00FA13C1"/>
    <w:rsid w:val="00FA46D2"/>
    <w:rsid w:val="00FA7412"/>
    <w:rsid w:val="00FB2424"/>
    <w:rsid w:val="00FB3893"/>
    <w:rsid w:val="00FB4B21"/>
    <w:rsid w:val="00FB4BD4"/>
    <w:rsid w:val="00FB6760"/>
    <w:rsid w:val="00FB7941"/>
    <w:rsid w:val="00FB7F8B"/>
    <w:rsid w:val="00FC0916"/>
    <w:rsid w:val="00FC39CD"/>
    <w:rsid w:val="00FC4528"/>
    <w:rsid w:val="00FC524F"/>
    <w:rsid w:val="00FC5502"/>
    <w:rsid w:val="00FC690E"/>
    <w:rsid w:val="00FC6CED"/>
    <w:rsid w:val="00FC6E77"/>
    <w:rsid w:val="00FD1610"/>
    <w:rsid w:val="00FD184F"/>
    <w:rsid w:val="00FD1C67"/>
    <w:rsid w:val="00FD2001"/>
    <w:rsid w:val="00FD25D5"/>
    <w:rsid w:val="00FD4218"/>
    <w:rsid w:val="00FD42CC"/>
    <w:rsid w:val="00FD4DF9"/>
    <w:rsid w:val="00FD75E4"/>
    <w:rsid w:val="00FD7725"/>
    <w:rsid w:val="00FD78D9"/>
    <w:rsid w:val="00FE00FE"/>
    <w:rsid w:val="00FE3F0B"/>
    <w:rsid w:val="00FE5901"/>
    <w:rsid w:val="00FE5FBE"/>
    <w:rsid w:val="00FE7F88"/>
    <w:rsid w:val="00FF07E8"/>
    <w:rsid w:val="00FF20B9"/>
    <w:rsid w:val="00FF3487"/>
    <w:rsid w:val="00FF5F24"/>
    <w:rsid w:val="00FF7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77825"/>
    <o:shapelayout v:ext="edit">
      <o:idmap v:ext="edit" data="1"/>
    </o:shapelayout>
  </w:shapeDefaults>
  <w:decimalSymbol w:val="."/>
  <w:listSeparator w:val=","/>
  <w14:docId w14:val="68A7EBDE"/>
  <w15:docId w15:val="{0D0BEE7C-74A1-463A-AAC1-E45D8F24C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8EF"/>
    <w:pPr>
      <w:autoSpaceDE w:val="0"/>
      <w:autoSpaceDN w:val="0"/>
    </w:pPr>
    <w:rPr>
      <w:sz w:val="24"/>
      <w:szCs w:val="24"/>
    </w:rPr>
  </w:style>
  <w:style w:type="paragraph" w:styleId="Heading1">
    <w:name w:val="heading 1"/>
    <w:basedOn w:val="Normal"/>
    <w:next w:val="Normal"/>
    <w:qFormat/>
    <w:rsid w:val="00CF58EF"/>
    <w:pPr>
      <w:keepNext/>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CF58EF"/>
    <w:pPr>
      <w:keepNext/>
      <w:tabs>
        <w:tab w:val="left" w:pos="1260"/>
      </w:tabs>
      <w:spacing w:line="480" w:lineRule="auto"/>
      <w:ind w:firstLine="720"/>
      <w:jc w:val="both"/>
      <w:outlineLvl w:val="1"/>
    </w:pPr>
    <w:rPr>
      <w:b/>
      <w:bCs/>
    </w:rPr>
  </w:style>
  <w:style w:type="paragraph" w:styleId="Heading3">
    <w:name w:val="heading 3"/>
    <w:basedOn w:val="Normal"/>
    <w:next w:val="Normal"/>
    <w:qFormat/>
    <w:rsid w:val="00CF58EF"/>
    <w:pPr>
      <w:keepNext/>
      <w:tabs>
        <w:tab w:val="left" w:pos="1260"/>
      </w:tabs>
      <w:spacing w:line="480" w:lineRule="auto"/>
      <w:ind w:firstLine="720"/>
      <w:jc w:val="center"/>
      <w:outlineLvl w:val="2"/>
    </w:pPr>
    <w:rPr>
      <w:b/>
      <w:bCs/>
    </w:rPr>
  </w:style>
  <w:style w:type="paragraph" w:styleId="Heading4">
    <w:name w:val="heading 4"/>
    <w:basedOn w:val="Normal"/>
    <w:next w:val="Normal"/>
    <w:qFormat/>
    <w:rsid w:val="00CF58EF"/>
    <w:pPr>
      <w:keepNext/>
      <w:tabs>
        <w:tab w:val="left" w:pos="1260"/>
      </w:tabs>
      <w:spacing w:line="480" w:lineRule="auto"/>
      <w:ind w:left="540" w:hanging="540"/>
      <w:jc w:val="center"/>
      <w:outlineLvl w:val="3"/>
    </w:pPr>
    <w:rPr>
      <w:b/>
      <w:bCs/>
    </w:rPr>
  </w:style>
  <w:style w:type="paragraph" w:styleId="Heading5">
    <w:name w:val="heading 5"/>
    <w:basedOn w:val="Normal"/>
    <w:next w:val="Normal"/>
    <w:qFormat/>
    <w:rsid w:val="00CF58EF"/>
    <w:pPr>
      <w:keepNext/>
      <w:spacing w:line="480" w:lineRule="auto"/>
      <w:jc w:val="center"/>
      <w:outlineLvl w:val="4"/>
    </w:pPr>
    <w:rPr>
      <w:b/>
      <w:bCs/>
    </w:rPr>
  </w:style>
  <w:style w:type="paragraph" w:styleId="Heading6">
    <w:name w:val="heading 6"/>
    <w:basedOn w:val="Normal"/>
    <w:next w:val="Normal"/>
    <w:qFormat/>
    <w:rsid w:val="00CF58EF"/>
    <w:pPr>
      <w:keepNext/>
      <w:tabs>
        <w:tab w:val="left" w:pos="1260"/>
      </w:tabs>
      <w:spacing w:line="480" w:lineRule="auto"/>
      <w:jc w:val="center"/>
      <w:outlineLvl w:val="5"/>
    </w:pPr>
    <w:rPr>
      <w:b/>
      <w:bCs/>
      <w:sz w:val="20"/>
      <w:szCs w:val="20"/>
    </w:rPr>
  </w:style>
  <w:style w:type="paragraph" w:styleId="Heading7">
    <w:name w:val="heading 7"/>
    <w:basedOn w:val="Normal"/>
    <w:next w:val="Normal"/>
    <w:link w:val="Heading7Char"/>
    <w:qFormat/>
    <w:rsid w:val="00CF58EF"/>
    <w:pPr>
      <w:keepNext/>
      <w:tabs>
        <w:tab w:val="left" w:pos="1260"/>
      </w:tabs>
      <w:jc w:val="right"/>
      <w:outlineLvl w:val="6"/>
    </w:pPr>
    <w:rPr>
      <w:sz w:val="20"/>
      <w:szCs w:val="20"/>
    </w:rPr>
  </w:style>
  <w:style w:type="paragraph" w:styleId="Heading8">
    <w:name w:val="heading 8"/>
    <w:basedOn w:val="Normal"/>
    <w:next w:val="Normal"/>
    <w:qFormat/>
    <w:rsid w:val="00CF58EF"/>
    <w:pPr>
      <w:keepNext/>
      <w:tabs>
        <w:tab w:val="left" w:pos="1260"/>
      </w:tabs>
      <w:spacing w:line="480" w:lineRule="auto"/>
      <w:jc w:val="both"/>
      <w:outlineLvl w:val="7"/>
    </w:pPr>
    <w:rPr>
      <w:b/>
      <w:bCs/>
      <w:u w:val="single"/>
      <w:lang w:val="fr-FR"/>
    </w:rPr>
  </w:style>
  <w:style w:type="paragraph" w:styleId="Heading9">
    <w:name w:val="heading 9"/>
    <w:basedOn w:val="Normal"/>
    <w:next w:val="Normal"/>
    <w:qFormat/>
    <w:rsid w:val="00CF58EF"/>
    <w:pPr>
      <w:keepNext/>
      <w:tabs>
        <w:tab w:val="left" w:pos="1260"/>
      </w:tabs>
      <w:spacing w:line="480" w:lineRule="auto"/>
      <w:ind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58EF"/>
    <w:pPr>
      <w:tabs>
        <w:tab w:val="center" w:pos="4320"/>
        <w:tab w:val="right" w:pos="8640"/>
      </w:tabs>
    </w:pPr>
  </w:style>
  <w:style w:type="paragraph" w:styleId="Footer">
    <w:name w:val="footer"/>
    <w:basedOn w:val="Normal"/>
    <w:rsid w:val="00CF58EF"/>
    <w:pPr>
      <w:tabs>
        <w:tab w:val="center" w:pos="4320"/>
        <w:tab w:val="right" w:pos="8640"/>
      </w:tabs>
    </w:pPr>
  </w:style>
  <w:style w:type="character" w:styleId="PageNumber">
    <w:name w:val="page number"/>
    <w:basedOn w:val="DefaultParagraphFont"/>
    <w:rsid w:val="00CF58EF"/>
    <w:rPr>
      <w:rFonts w:ascii="Times New Roman" w:hAnsi="Times New Roman" w:cs="Times New Roman"/>
    </w:rPr>
  </w:style>
  <w:style w:type="character" w:styleId="LineNumber">
    <w:name w:val="line number"/>
    <w:basedOn w:val="DefaultParagraphFont"/>
    <w:rsid w:val="00CF58EF"/>
    <w:rPr>
      <w:rFonts w:ascii="Times New Roman" w:hAnsi="Times New Roman" w:cs="Times New Roman"/>
      <w:sz w:val="24"/>
      <w:szCs w:val="24"/>
    </w:rPr>
  </w:style>
  <w:style w:type="paragraph" w:styleId="BodyText2">
    <w:name w:val="Body Text 2"/>
    <w:basedOn w:val="Normal"/>
    <w:link w:val="BodyText2Char"/>
    <w:rsid w:val="00CF58EF"/>
    <w:pPr>
      <w:autoSpaceDE/>
      <w:autoSpaceDN/>
      <w:jc w:val="both"/>
    </w:pPr>
  </w:style>
  <w:style w:type="paragraph" w:styleId="BodyTextIndent2">
    <w:name w:val="Body Text Indent 2"/>
    <w:basedOn w:val="Normal"/>
    <w:rsid w:val="00CF58EF"/>
    <w:pPr>
      <w:tabs>
        <w:tab w:val="left" w:pos="1260"/>
      </w:tabs>
      <w:spacing w:line="480" w:lineRule="auto"/>
      <w:ind w:left="540" w:hanging="540"/>
      <w:jc w:val="both"/>
    </w:pPr>
  </w:style>
  <w:style w:type="paragraph" w:styleId="BodyTextIndent3">
    <w:name w:val="Body Text Indent 3"/>
    <w:basedOn w:val="Normal"/>
    <w:link w:val="BodyTextIndent3Char"/>
    <w:rsid w:val="00CF58EF"/>
    <w:pPr>
      <w:tabs>
        <w:tab w:val="left" w:pos="1260"/>
      </w:tabs>
      <w:spacing w:line="480" w:lineRule="auto"/>
      <w:ind w:firstLine="720"/>
      <w:jc w:val="both"/>
    </w:pPr>
    <w:rPr>
      <w:b/>
      <w:bCs/>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ootnote Text Char1,fn,f"/>
    <w:basedOn w:val="Normal"/>
    <w:link w:val="FootnoteTextChar"/>
    <w:qFormat/>
    <w:rsid w:val="00CF58EF"/>
    <w:rPr>
      <w:sz w:val="20"/>
      <w:szCs w:val="20"/>
    </w:rPr>
  </w:style>
  <w:style w:type="character" w:styleId="FootnoteReference">
    <w:name w:val="footnote reference"/>
    <w:aliases w:val="Style 24,o,fr,Style 17,Style 11,Style 28,Style 8,Style 13,Style 12,Style 15,Style 9,o1,fr1,o2,fr2,o3,fr3,Style 18,(NECG) Footnote Reference,Style 20,Style 7,Style 19,Style 16,Style 30,Appel note de bas de p,Style 124,Style 3,FR,Styl"/>
    <w:basedOn w:val="DefaultParagraphFont"/>
    <w:uiPriority w:val="99"/>
    <w:qFormat/>
    <w:rsid w:val="00CF58EF"/>
    <w:rPr>
      <w:rFonts w:cs="Times New Roman"/>
      <w:vertAlign w:val="superscript"/>
    </w:rPr>
  </w:style>
  <w:style w:type="paragraph" w:styleId="BodyText">
    <w:name w:val="Body Text"/>
    <w:basedOn w:val="Normal"/>
    <w:link w:val="BodyTextChar"/>
    <w:rsid w:val="00CF58EF"/>
    <w:pPr>
      <w:spacing w:line="360" w:lineRule="auto"/>
      <w:jc w:val="center"/>
    </w:pPr>
    <w:rPr>
      <w:b/>
      <w:bCs/>
    </w:rPr>
  </w:style>
  <w:style w:type="paragraph" w:styleId="DocumentMap">
    <w:name w:val="Document Map"/>
    <w:basedOn w:val="Normal"/>
    <w:rsid w:val="00CF58EF"/>
    <w:pPr>
      <w:shd w:val="clear" w:color="auto" w:fill="000080"/>
    </w:pPr>
    <w:rPr>
      <w:rFonts w:ascii="Tahoma" w:hAnsi="Tahoma" w:cs="Tahoma"/>
    </w:rPr>
  </w:style>
  <w:style w:type="paragraph" w:customStyle="1" w:styleId="TestBody">
    <w:name w:val="Test Body"/>
    <w:rsid w:val="00CF58EF"/>
    <w:pPr>
      <w:autoSpaceDE w:val="0"/>
      <w:autoSpaceDN w:val="0"/>
      <w:spacing w:line="480" w:lineRule="atLeast"/>
      <w:ind w:left="720" w:firstLine="1440"/>
      <w:jc w:val="both"/>
    </w:pPr>
    <w:rPr>
      <w:rFonts w:ascii="Palatino" w:hAnsi="Palatino" w:cs="Palatino"/>
      <w:sz w:val="24"/>
      <w:szCs w:val="24"/>
    </w:rPr>
  </w:style>
  <w:style w:type="paragraph" w:customStyle="1" w:styleId="AnswerBullets">
    <w:name w:val="Answer_Bullets"/>
    <w:basedOn w:val="Normal"/>
    <w:rsid w:val="00CF58EF"/>
    <w:pPr>
      <w:numPr>
        <w:numId w:val="1"/>
      </w:numPr>
    </w:pPr>
  </w:style>
  <w:style w:type="paragraph" w:styleId="BodyText3">
    <w:name w:val="Body Text 3"/>
    <w:basedOn w:val="Normal"/>
    <w:link w:val="BodyText3Char"/>
    <w:rsid w:val="00CF58EF"/>
    <w:pPr>
      <w:autoSpaceDE/>
      <w:autoSpaceDN/>
    </w:pPr>
  </w:style>
  <w:style w:type="paragraph" w:customStyle="1" w:styleId="Default">
    <w:name w:val="Default"/>
    <w:link w:val="DefaultChar"/>
    <w:rsid w:val="00B60A09"/>
    <w:pPr>
      <w:widowControl w:val="0"/>
      <w:autoSpaceDE w:val="0"/>
      <w:autoSpaceDN w:val="0"/>
      <w:adjustRightInd w:val="0"/>
    </w:pPr>
    <w:rPr>
      <w:rFonts w:ascii="Century Gothic" w:hAnsi="Century Gothic" w:cs="Century Gothic"/>
      <w:color w:val="000000"/>
      <w:sz w:val="24"/>
      <w:szCs w:val="24"/>
    </w:rPr>
  </w:style>
  <w:style w:type="character" w:customStyle="1" w:styleId="DefaultChar">
    <w:name w:val="Default Char"/>
    <w:basedOn w:val="DefaultParagraphFont"/>
    <w:link w:val="Default"/>
    <w:locked/>
    <w:rsid w:val="00B60A09"/>
    <w:rPr>
      <w:rFonts w:ascii="Century Gothic" w:hAnsi="Century Gothic" w:cs="Century Gothic"/>
      <w:color w:val="000000"/>
      <w:sz w:val="24"/>
      <w:szCs w:val="24"/>
      <w:lang w:val="en-US" w:eastAsia="en-US" w:bidi="ar-SA"/>
    </w:rPr>
  </w:style>
  <w:style w:type="paragraph" w:customStyle="1" w:styleId="Normal-Indent">
    <w:name w:val="Normal-Indent"/>
    <w:basedOn w:val="Normal"/>
    <w:rsid w:val="00B60A09"/>
    <w:pPr>
      <w:keepNext/>
      <w:tabs>
        <w:tab w:val="left" w:pos="720"/>
        <w:tab w:val="left" w:pos="1440"/>
        <w:tab w:val="right" w:pos="9360"/>
      </w:tabs>
      <w:autoSpaceDE/>
      <w:autoSpaceDN/>
      <w:spacing w:after="200" w:line="300" w:lineRule="exact"/>
      <w:ind w:left="720"/>
    </w:pPr>
    <w:rPr>
      <w:rFonts w:ascii="Arial" w:hAnsi="Arial"/>
      <w:sz w:val="20"/>
      <w:szCs w:val="22"/>
    </w:rPr>
  </w:style>
  <w:style w:type="character" w:customStyle="1" w:styleId="copy1">
    <w:name w:val="copy1"/>
    <w:basedOn w:val="DefaultParagraphFont"/>
    <w:rsid w:val="00375E2A"/>
    <w:rPr>
      <w:rFonts w:ascii="Verdana" w:hAnsi="Verdana" w:cs="Times New Roman"/>
      <w:color w:val="003366"/>
      <w:sz w:val="16"/>
      <w:szCs w:val="16"/>
      <w:u w:val="none"/>
      <w:effect w:val="none"/>
    </w:rPr>
  </w:style>
  <w:style w:type="character" w:customStyle="1" w:styleId="BodyTextIndent3Char">
    <w:name w:val="Body Text Indent 3 Char"/>
    <w:basedOn w:val="DefaultParagraphFont"/>
    <w:link w:val="BodyTextIndent3"/>
    <w:locked/>
    <w:rsid w:val="00375E2A"/>
    <w:rPr>
      <w:rFonts w:cs="Times New Roman"/>
      <w:b/>
      <w:bCs/>
      <w:sz w:val="24"/>
      <w:szCs w:val="24"/>
      <w:lang w:val="en-US" w:eastAsia="en-US" w:bidi="ar-SA"/>
    </w:rPr>
  </w:style>
  <w:style w:type="paragraph" w:styleId="BalloonText">
    <w:name w:val="Balloon Text"/>
    <w:basedOn w:val="Normal"/>
    <w:semiHidden/>
    <w:rsid w:val="007D225B"/>
    <w:rPr>
      <w:rFonts w:ascii="Tahoma" w:hAnsi="Tahoma" w:cs="Tahoma"/>
      <w:sz w:val="16"/>
      <w:szCs w:val="16"/>
    </w:rPr>
  </w:style>
  <w:style w:type="character" w:styleId="Hyperlink">
    <w:name w:val="Hyperlink"/>
    <w:basedOn w:val="DefaultParagraphFont"/>
    <w:rsid w:val="00E421E7"/>
    <w:rPr>
      <w:rFonts w:cs="Times New Roman"/>
      <w:color w:val="0000FF"/>
      <w:u w:val="single"/>
    </w:rPr>
  </w:style>
  <w:style w:type="paragraph" w:styleId="ListParagraph">
    <w:name w:val="List Paragraph"/>
    <w:basedOn w:val="Normal"/>
    <w:uiPriority w:val="34"/>
    <w:qFormat/>
    <w:rsid w:val="000A3658"/>
    <w:pPr>
      <w:autoSpaceDE/>
      <w:autoSpaceDN/>
      <w:ind w:left="720"/>
    </w:pPr>
    <w:rPr>
      <w:rFonts w:ascii="Calibri" w:hAnsi="Calibri"/>
      <w:sz w:val="22"/>
      <w:szCs w:val="22"/>
    </w:rPr>
  </w:style>
  <w:style w:type="paragraph" w:styleId="NormalWeb">
    <w:name w:val="Normal (Web)"/>
    <w:basedOn w:val="Normal"/>
    <w:uiPriority w:val="99"/>
    <w:unhideWhenUsed/>
    <w:rsid w:val="003A012C"/>
    <w:pPr>
      <w:autoSpaceDE/>
      <w:autoSpaceDN/>
      <w:spacing w:before="100" w:beforeAutospacing="1" w:after="100" w:afterAutospacing="1"/>
    </w:pPr>
    <w:rPr>
      <w:rFonts w:eastAsiaTheme="minorHAnsi"/>
    </w:rPr>
  </w:style>
  <w:style w:type="character" w:styleId="Strong">
    <w:name w:val="Strong"/>
    <w:basedOn w:val="DefaultParagraphFont"/>
    <w:uiPriority w:val="22"/>
    <w:qFormat/>
    <w:rsid w:val="003A012C"/>
    <w:rPr>
      <w:b/>
      <w:bCs/>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n Char,f Char"/>
    <w:basedOn w:val="DefaultParagraphFont"/>
    <w:link w:val="FootnoteText"/>
    <w:rsid w:val="002623E9"/>
  </w:style>
  <w:style w:type="character" w:customStyle="1" w:styleId="BodyText3Char">
    <w:name w:val="Body Text 3 Char"/>
    <w:basedOn w:val="DefaultParagraphFont"/>
    <w:link w:val="BodyText3"/>
    <w:rsid w:val="00AA5291"/>
    <w:rPr>
      <w:sz w:val="24"/>
      <w:szCs w:val="24"/>
    </w:rPr>
  </w:style>
  <w:style w:type="character" w:customStyle="1" w:styleId="BodyText2Char">
    <w:name w:val="Body Text 2 Char"/>
    <w:basedOn w:val="DefaultParagraphFont"/>
    <w:link w:val="BodyText2"/>
    <w:rsid w:val="004038C2"/>
    <w:rPr>
      <w:sz w:val="24"/>
      <w:szCs w:val="24"/>
    </w:rPr>
  </w:style>
  <w:style w:type="character" w:customStyle="1" w:styleId="apple-style-span">
    <w:name w:val="apple-style-span"/>
    <w:basedOn w:val="DefaultParagraphFont"/>
    <w:rsid w:val="00B45DD3"/>
  </w:style>
  <w:style w:type="character" w:styleId="CommentReference">
    <w:name w:val="annotation reference"/>
    <w:basedOn w:val="DefaultParagraphFont"/>
    <w:uiPriority w:val="99"/>
    <w:rsid w:val="00360A19"/>
    <w:rPr>
      <w:sz w:val="16"/>
      <w:szCs w:val="16"/>
    </w:rPr>
  </w:style>
  <w:style w:type="paragraph" w:styleId="CommentText">
    <w:name w:val="annotation text"/>
    <w:basedOn w:val="Normal"/>
    <w:link w:val="CommentTextChar"/>
    <w:rsid w:val="00360A19"/>
    <w:rPr>
      <w:sz w:val="20"/>
      <w:szCs w:val="20"/>
    </w:rPr>
  </w:style>
  <w:style w:type="character" w:customStyle="1" w:styleId="CommentTextChar">
    <w:name w:val="Comment Text Char"/>
    <w:basedOn w:val="DefaultParagraphFont"/>
    <w:link w:val="CommentText"/>
    <w:rsid w:val="00360A19"/>
  </w:style>
  <w:style w:type="paragraph" w:styleId="CommentSubject">
    <w:name w:val="annotation subject"/>
    <w:basedOn w:val="CommentText"/>
    <w:next w:val="CommentText"/>
    <w:link w:val="CommentSubjectChar"/>
    <w:rsid w:val="00360A19"/>
    <w:rPr>
      <w:b/>
      <w:bCs/>
    </w:rPr>
  </w:style>
  <w:style w:type="character" w:customStyle="1" w:styleId="CommentSubjectChar">
    <w:name w:val="Comment Subject Char"/>
    <w:basedOn w:val="CommentTextChar"/>
    <w:link w:val="CommentSubject"/>
    <w:rsid w:val="00360A19"/>
    <w:rPr>
      <w:b/>
      <w:bCs/>
    </w:rPr>
  </w:style>
  <w:style w:type="character" w:customStyle="1" w:styleId="BodyTextChar">
    <w:name w:val="Body Text Char"/>
    <w:basedOn w:val="DefaultParagraphFont"/>
    <w:link w:val="BodyText"/>
    <w:rsid w:val="00AF31F2"/>
    <w:rPr>
      <w:b/>
      <w:bCs/>
      <w:sz w:val="24"/>
      <w:szCs w:val="24"/>
    </w:rPr>
  </w:style>
  <w:style w:type="paragraph" w:customStyle="1" w:styleId="Heading21">
    <w:name w:val="Heading 21"/>
    <w:next w:val="Body1"/>
    <w:qFormat/>
    <w:rsid w:val="00E55CBE"/>
    <w:pPr>
      <w:keepNext/>
      <w:keepLines/>
      <w:spacing w:before="200" w:line="276" w:lineRule="auto"/>
      <w:outlineLvl w:val="1"/>
    </w:pPr>
    <w:rPr>
      <w:rFonts w:ascii="Helvetica" w:eastAsia="ヒラギノ角ゴ Pro W3" w:hAnsi="Helvetica"/>
      <w:b/>
      <w:color w:val="4F81BD"/>
      <w:sz w:val="26"/>
    </w:rPr>
  </w:style>
  <w:style w:type="paragraph" w:customStyle="1" w:styleId="Body1">
    <w:name w:val="Body 1"/>
    <w:rsid w:val="00E55CBE"/>
    <w:pPr>
      <w:spacing w:after="200" w:line="276" w:lineRule="auto"/>
      <w:outlineLvl w:val="0"/>
    </w:pPr>
    <w:rPr>
      <w:rFonts w:ascii="Helvetica" w:eastAsia="ヒラギノ角ゴ Pro W3" w:hAnsi="Helvetica"/>
      <w:color w:val="000000"/>
      <w:sz w:val="22"/>
    </w:rPr>
  </w:style>
  <w:style w:type="paragraph" w:styleId="PlainText">
    <w:name w:val="Plain Text"/>
    <w:basedOn w:val="Normal"/>
    <w:link w:val="PlainTextChar"/>
    <w:uiPriority w:val="99"/>
    <w:unhideWhenUsed/>
    <w:rsid w:val="00520E86"/>
    <w:pPr>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20E86"/>
    <w:rPr>
      <w:rFonts w:ascii="Consolas" w:eastAsiaTheme="minorHAnsi" w:hAnsi="Consolas" w:cstheme="minorBidi"/>
      <w:sz w:val="21"/>
      <w:szCs w:val="21"/>
    </w:rPr>
  </w:style>
  <w:style w:type="character" w:styleId="Emphasis">
    <w:name w:val="Emphasis"/>
    <w:basedOn w:val="DefaultParagraphFont"/>
    <w:uiPriority w:val="20"/>
    <w:qFormat/>
    <w:rsid w:val="00E64BCF"/>
    <w:rPr>
      <w:i/>
      <w:iCs/>
    </w:rPr>
  </w:style>
  <w:style w:type="paragraph" w:customStyle="1" w:styleId="Pa7">
    <w:name w:val="Pa7"/>
    <w:basedOn w:val="Default"/>
    <w:next w:val="Default"/>
    <w:uiPriority w:val="99"/>
    <w:rsid w:val="00B04B86"/>
    <w:pPr>
      <w:widowControl/>
      <w:spacing w:line="241" w:lineRule="atLeast"/>
    </w:pPr>
    <w:rPr>
      <w:rFonts w:ascii="Futura Book" w:eastAsiaTheme="minorHAnsi" w:hAnsi="Futura Book" w:cstheme="minorBidi"/>
      <w:color w:val="auto"/>
    </w:rPr>
  </w:style>
  <w:style w:type="character" w:customStyle="1" w:styleId="A6">
    <w:name w:val="A6"/>
    <w:uiPriority w:val="99"/>
    <w:rsid w:val="00B04B86"/>
    <w:rPr>
      <w:rFonts w:cs="Futura Book"/>
      <w:color w:val="000000"/>
      <w:sz w:val="16"/>
      <w:szCs w:val="16"/>
    </w:rPr>
  </w:style>
  <w:style w:type="paragraph" w:customStyle="1" w:styleId="Pa8">
    <w:name w:val="Pa8"/>
    <w:basedOn w:val="Default"/>
    <w:next w:val="Default"/>
    <w:uiPriority w:val="99"/>
    <w:rsid w:val="00B04B86"/>
    <w:pPr>
      <w:widowControl/>
      <w:spacing w:line="241" w:lineRule="atLeast"/>
    </w:pPr>
    <w:rPr>
      <w:rFonts w:ascii="Futura Book" w:eastAsiaTheme="minorHAnsi" w:hAnsi="Futura Book" w:cstheme="minorBidi"/>
      <w:color w:val="auto"/>
    </w:rPr>
  </w:style>
  <w:style w:type="character" w:customStyle="1" w:styleId="ccbntxt">
    <w:name w:val="ccbntxt"/>
    <w:basedOn w:val="DefaultParagraphFont"/>
    <w:rsid w:val="005360F0"/>
  </w:style>
  <w:style w:type="character" w:customStyle="1" w:styleId="Heading7Char">
    <w:name w:val="Heading 7 Char"/>
    <w:basedOn w:val="DefaultParagraphFont"/>
    <w:link w:val="Heading7"/>
    <w:uiPriority w:val="9"/>
    <w:rsid w:val="002F3C99"/>
  </w:style>
  <w:style w:type="character" w:customStyle="1" w:styleId="HeaderChar">
    <w:name w:val="Header Char"/>
    <w:basedOn w:val="DefaultParagraphFont"/>
    <w:link w:val="Header"/>
    <w:uiPriority w:val="99"/>
    <w:locked/>
    <w:rsid w:val="002C6910"/>
    <w:rPr>
      <w:sz w:val="24"/>
      <w:szCs w:val="24"/>
    </w:rPr>
  </w:style>
  <w:style w:type="paragraph" w:customStyle="1" w:styleId="LarrysAMI">
    <w:name w:val="Larry'sAMI"/>
    <w:basedOn w:val="Normal"/>
    <w:link w:val="LarrysAMIChar"/>
    <w:rsid w:val="00622208"/>
    <w:pPr>
      <w:framePr w:hSpace="180" w:wrap="around" w:vAnchor="text" w:hAnchor="margin" w:x="814" w:y="106"/>
      <w:autoSpaceDE/>
      <w:autoSpaceDN/>
      <w:jc w:val="center"/>
    </w:pPr>
    <w:rPr>
      <w:rFonts w:eastAsia="Arial"/>
      <w:b/>
      <w:sz w:val="22"/>
    </w:rPr>
  </w:style>
  <w:style w:type="character" w:customStyle="1" w:styleId="LarrysAMIChar">
    <w:name w:val="Larry'sAMI Char"/>
    <w:basedOn w:val="DefaultParagraphFont"/>
    <w:link w:val="LarrysAMI"/>
    <w:rsid w:val="00622208"/>
    <w:rPr>
      <w:rFonts w:eastAsia="Arial"/>
      <w:b/>
      <w:sz w:val="22"/>
      <w:szCs w:val="24"/>
    </w:rPr>
  </w:style>
  <w:style w:type="paragraph" w:customStyle="1" w:styleId="LarrysAMI0">
    <w:name w:val="LarrysAMI"/>
    <w:basedOn w:val="Normal"/>
    <w:link w:val="LarrysAMIChar0"/>
    <w:qFormat/>
    <w:rsid w:val="0013459B"/>
    <w:pPr>
      <w:framePr w:hSpace="180" w:wrap="around" w:vAnchor="text" w:hAnchor="margin" w:x="14" w:y="106"/>
      <w:autoSpaceDE/>
      <w:autoSpaceDN/>
      <w:jc w:val="center"/>
    </w:pPr>
    <w:rPr>
      <w:rFonts w:eastAsia="Arial"/>
      <w:color w:val="FFFFFF" w:themeColor="background1"/>
      <w:sz w:val="22"/>
    </w:rPr>
  </w:style>
  <w:style w:type="character" w:customStyle="1" w:styleId="LarrysAMIChar0">
    <w:name w:val="LarrysAMI Char"/>
    <w:basedOn w:val="DefaultParagraphFont"/>
    <w:link w:val="LarrysAMI0"/>
    <w:rsid w:val="0013459B"/>
    <w:rPr>
      <w:rFonts w:eastAsia="Arial"/>
      <w:color w:val="FFFFFF" w:themeColor="background1"/>
      <w:sz w:val="22"/>
      <w:szCs w:val="24"/>
    </w:rPr>
  </w:style>
  <w:style w:type="table" w:styleId="TableGrid">
    <w:name w:val="Table Grid"/>
    <w:basedOn w:val="TableNormal"/>
    <w:rsid w:val="00012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6708"/>
    <w:rPr>
      <w:rFonts w:asciiTheme="minorHAnsi" w:eastAsiaTheme="minorHAnsi" w:hAnsiTheme="minorHAnsi" w:cstheme="minorBidi"/>
      <w:sz w:val="22"/>
      <w:szCs w:val="22"/>
    </w:rPr>
  </w:style>
  <w:style w:type="paragraph" w:styleId="Revision">
    <w:name w:val="Revision"/>
    <w:hidden/>
    <w:uiPriority w:val="99"/>
    <w:semiHidden/>
    <w:rsid w:val="00DD5899"/>
    <w:rPr>
      <w:sz w:val="24"/>
      <w:szCs w:val="24"/>
    </w:rPr>
  </w:style>
  <w:style w:type="character" w:styleId="FollowedHyperlink">
    <w:name w:val="FollowedHyperlink"/>
    <w:basedOn w:val="DefaultParagraphFont"/>
    <w:semiHidden/>
    <w:unhideWhenUsed/>
    <w:rsid w:val="00DE2C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30692946">
      <w:bodyDiv w:val="1"/>
      <w:marLeft w:val="0"/>
      <w:marRight w:val="0"/>
      <w:marTop w:val="0"/>
      <w:marBottom w:val="0"/>
      <w:divBdr>
        <w:top w:val="none" w:sz="0" w:space="0" w:color="auto"/>
        <w:left w:val="none" w:sz="0" w:space="0" w:color="auto"/>
        <w:bottom w:val="none" w:sz="0" w:space="0" w:color="auto"/>
        <w:right w:val="none" w:sz="0" w:space="0" w:color="auto"/>
      </w:divBdr>
    </w:div>
    <w:div w:id="86385763">
      <w:bodyDiv w:val="1"/>
      <w:marLeft w:val="0"/>
      <w:marRight w:val="0"/>
      <w:marTop w:val="0"/>
      <w:marBottom w:val="0"/>
      <w:divBdr>
        <w:top w:val="none" w:sz="0" w:space="0" w:color="auto"/>
        <w:left w:val="none" w:sz="0" w:space="0" w:color="auto"/>
        <w:bottom w:val="none" w:sz="0" w:space="0" w:color="auto"/>
        <w:right w:val="none" w:sz="0" w:space="0" w:color="auto"/>
      </w:divBdr>
    </w:div>
    <w:div w:id="108402024">
      <w:bodyDiv w:val="1"/>
      <w:marLeft w:val="0"/>
      <w:marRight w:val="0"/>
      <w:marTop w:val="0"/>
      <w:marBottom w:val="0"/>
      <w:divBdr>
        <w:top w:val="none" w:sz="0" w:space="0" w:color="auto"/>
        <w:left w:val="none" w:sz="0" w:space="0" w:color="auto"/>
        <w:bottom w:val="none" w:sz="0" w:space="0" w:color="auto"/>
        <w:right w:val="none" w:sz="0" w:space="0" w:color="auto"/>
      </w:divBdr>
    </w:div>
    <w:div w:id="299502674">
      <w:bodyDiv w:val="1"/>
      <w:marLeft w:val="0"/>
      <w:marRight w:val="0"/>
      <w:marTop w:val="0"/>
      <w:marBottom w:val="0"/>
      <w:divBdr>
        <w:top w:val="none" w:sz="0" w:space="0" w:color="auto"/>
        <w:left w:val="none" w:sz="0" w:space="0" w:color="auto"/>
        <w:bottom w:val="none" w:sz="0" w:space="0" w:color="auto"/>
        <w:right w:val="none" w:sz="0" w:space="0" w:color="auto"/>
      </w:divBdr>
    </w:div>
    <w:div w:id="335038152">
      <w:bodyDiv w:val="1"/>
      <w:marLeft w:val="0"/>
      <w:marRight w:val="0"/>
      <w:marTop w:val="0"/>
      <w:marBottom w:val="0"/>
      <w:divBdr>
        <w:top w:val="none" w:sz="0" w:space="0" w:color="auto"/>
        <w:left w:val="none" w:sz="0" w:space="0" w:color="auto"/>
        <w:bottom w:val="none" w:sz="0" w:space="0" w:color="auto"/>
        <w:right w:val="none" w:sz="0" w:space="0" w:color="auto"/>
      </w:divBdr>
    </w:div>
    <w:div w:id="440686875">
      <w:bodyDiv w:val="1"/>
      <w:marLeft w:val="0"/>
      <w:marRight w:val="0"/>
      <w:marTop w:val="0"/>
      <w:marBottom w:val="0"/>
      <w:divBdr>
        <w:top w:val="none" w:sz="0" w:space="0" w:color="auto"/>
        <w:left w:val="none" w:sz="0" w:space="0" w:color="auto"/>
        <w:bottom w:val="none" w:sz="0" w:space="0" w:color="auto"/>
        <w:right w:val="none" w:sz="0" w:space="0" w:color="auto"/>
      </w:divBdr>
    </w:div>
    <w:div w:id="501168851">
      <w:bodyDiv w:val="1"/>
      <w:marLeft w:val="0"/>
      <w:marRight w:val="0"/>
      <w:marTop w:val="0"/>
      <w:marBottom w:val="0"/>
      <w:divBdr>
        <w:top w:val="none" w:sz="0" w:space="0" w:color="auto"/>
        <w:left w:val="none" w:sz="0" w:space="0" w:color="auto"/>
        <w:bottom w:val="none" w:sz="0" w:space="0" w:color="auto"/>
        <w:right w:val="none" w:sz="0" w:space="0" w:color="auto"/>
      </w:divBdr>
      <w:divsChild>
        <w:div w:id="111751232">
          <w:marLeft w:val="0"/>
          <w:marRight w:val="0"/>
          <w:marTop w:val="0"/>
          <w:marBottom w:val="0"/>
          <w:divBdr>
            <w:top w:val="none" w:sz="0" w:space="0" w:color="auto"/>
            <w:left w:val="none" w:sz="0" w:space="0" w:color="auto"/>
            <w:bottom w:val="none" w:sz="0" w:space="0" w:color="auto"/>
            <w:right w:val="none" w:sz="0" w:space="0" w:color="auto"/>
          </w:divBdr>
          <w:divsChild>
            <w:div w:id="1559047768">
              <w:marLeft w:val="0"/>
              <w:marRight w:val="0"/>
              <w:marTop w:val="0"/>
              <w:marBottom w:val="0"/>
              <w:divBdr>
                <w:top w:val="none" w:sz="0" w:space="0" w:color="auto"/>
                <w:left w:val="none" w:sz="0" w:space="0" w:color="auto"/>
                <w:bottom w:val="none" w:sz="0" w:space="0" w:color="auto"/>
                <w:right w:val="none" w:sz="0" w:space="0" w:color="auto"/>
              </w:divBdr>
              <w:divsChild>
                <w:div w:id="1868564329">
                  <w:marLeft w:val="0"/>
                  <w:marRight w:val="0"/>
                  <w:marTop w:val="0"/>
                  <w:marBottom w:val="0"/>
                  <w:divBdr>
                    <w:top w:val="none" w:sz="0" w:space="0" w:color="auto"/>
                    <w:left w:val="none" w:sz="0" w:space="0" w:color="auto"/>
                    <w:bottom w:val="none" w:sz="0" w:space="0" w:color="auto"/>
                    <w:right w:val="none" w:sz="0" w:space="0" w:color="auto"/>
                  </w:divBdr>
                  <w:divsChild>
                    <w:div w:id="15583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684203">
      <w:bodyDiv w:val="1"/>
      <w:marLeft w:val="0"/>
      <w:marRight w:val="0"/>
      <w:marTop w:val="0"/>
      <w:marBottom w:val="0"/>
      <w:divBdr>
        <w:top w:val="none" w:sz="0" w:space="0" w:color="auto"/>
        <w:left w:val="none" w:sz="0" w:space="0" w:color="auto"/>
        <w:bottom w:val="none" w:sz="0" w:space="0" w:color="auto"/>
        <w:right w:val="none" w:sz="0" w:space="0" w:color="auto"/>
      </w:divBdr>
    </w:div>
    <w:div w:id="561185686">
      <w:bodyDiv w:val="1"/>
      <w:marLeft w:val="0"/>
      <w:marRight w:val="0"/>
      <w:marTop w:val="0"/>
      <w:marBottom w:val="0"/>
      <w:divBdr>
        <w:top w:val="none" w:sz="0" w:space="0" w:color="auto"/>
        <w:left w:val="none" w:sz="0" w:space="0" w:color="auto"/>
        <w:bottom w:val="none" w:sz="0" w:space="0" w:color="auto"/>
        <w:right w:val="none" w:sz="0" w:space="0" w:color="auto"/>
      </w:divBdr>
    </w:div>
    <w:div w:id="678894079">
      <w:bodyDiv w:val="1"/>
      <w:marLeft w:val="0"/>
      <w:marRight w:val="0"/>
      <w:marTop w:val="0"/>
      <w:marBottom w:val="0"/>
      <w:divBdr>
        <w:top w:val="none" w:sz="0" w:space="0" w:color="auto"/>
        <w:left w:val="none" w:sz="0" w:space="0" w:color="auto"/>
        <w:bottom w:val="none" w:sz="0" w:space="0" w:color="auto"/>
        <w:right w:val="none" w:sz="0" w:space="0" w:color="auto"/>
      </w:divBdr>
    </w:div>
    <w:div w:id="699622751">
      <w:bodyDiv w:val="1"/>
      <w:marLeft w:val="0"/>
      <w:marRight w:val="0"/>
      <w:marTop w:val="0"/>
      <w:marBottom w:val="0"/>
      <w:divBdr>
        <w:top w:val="none" w:sz="0" w:space="0" w:color="auto"/>
        <w:left w:val="none" w:sz="0" w:space="0" w:color="auto"/>
        <w:bottom w:val="none" w:sz="0" w:space="0" w:color="auto"/>
        <w:right w:val="none" w:sz="0" w:space="0" w:color="auto"/>
      </w:divBdr>
    </w:div>
    <w:div w:id="829445379">
      <w:bodyDiv w:val="1"/>
      <w:marLeft w:val="0"/>
      <w:marRight w:val="0"/>
      <w:marTop w:val="0"/>
      <w:marBottom w:val="0"/>
      <w:divBdr>
        <w:top w:val="none" w:sz="0" w:space="0" w:color="auto"/>
        <w:left w:val="none" w:sz="0" w:space="0" w:color="auto"/>
        <w:bottom w:val="none" w:sz="0" w:space="0" w:color="auto"/>
        <w:right w:val="none" w:sz="0" w:space="0" w:color="auto"/>
      </w:divBdr>
    </w:div>
    <w:div w:id="1150173227">
      <w:bodyDiv w:val="1"/>
      <w:marLeft w:val="0"/>
      <w:marRight w:val="0"/>
      <w:marTop w:val="0"/>
      <w:marBottom w:val="0"/>
      <w:divBdr>
        <w:top w:val="none" w:sz="0" w:space="0" w:color="auto"/>
        <w:left w:val="none" w:sz="0" w:space="0" w:color="auto"/>
        <w:bottom w:val="none" w:sz="0" w:space="0" w:color="auto"/>
        <w:right w:val="none" w:sz="0" w:space="0" w:color="auto"/>
      </w:divBdr>
      <w:divsChild>
        <w:div w:id="603147074">
          <w:marLeft w:val="274"/>
          <w:marRight w:val="0"/>
          <w:marTop w:val="48"/>
          <w:marBottom w:val="0"/>
          <w:divBdr>
            <w:top w:val="none" w:sz="0" w:space="0" w:color="auto"/>
            <w:left w:val="none" w:sz="0" w:space="0" w:color="auto"/>
            <w:bottom w:val="none" w:sz="0" w:space="0" w:color="auto"/>
            <w:right w:val="none" w:sz="0" w:space="0" w:color="auto"/>
          </w:divBdr>
        </w:div>
        <w:div w:id="1377974778">
          <w:marLeft w:val="274"/>
          <w:marRight w:val="0"/>
          <w:marTop w:val="48"/>
          <w:marBottom w:val="0"/>
          <w:divBdr>
            <w:top w:val="none" w:sz="0" w:space="0" w:color="auto"/>
            <w:left w:val="none" w:sz="0" w:space="0" w:color="auto"/>
            <w:bottom w:val="none" w:sz="0" w:space="0" w:color="auto"/>
            <w:right w:val="none" w:sz="0" w:space="0" w:color="auto"/>
          </w:divBdr>
        </w:div>
      </w:divsChild>
    </w:div>
    <w:div w:id="1205873985">
      <w:bodyDiv w:val="1"/>
      <w:marLeft w:val="0"/>
      <w:marRight w:val="0"/>
      <w:marTop w:val="0"/>
      <w:marBottom w:val="0"/>
      <w:divBdr>
        <w:top w:val="none" w:sz="0" w:space="0" w:color="auto"/>
        <w:left w:val="none" w:sz="0" w:space="0" w:color="auto"/>
        <w:bottom w:val="none" w:sz="0" w:space="0" w:color="auto"/>
        <w:right w:val="none" w:sz="0" w:space="0" w:color="auto"/>
      </w:divBdr>
    </w:div>
    <w:div w:id="1295259966">
      <w:bodyDiv w:val="1"/>
      <w:marLeft w:val="0"/>
      <w:marRight w:val="0"/>
      <w:marTop w:val="0"/>
      <w:marBottom w:val="0"/>
      <w:divBdr>
        <w:top w:val="none" w:sz="0" w:space="0" w:color="auto"/>
        <w:left w:val="none" w:sz="0" w:space="0" w:color="auto"/>
        <w:bottom w:val="none" w:sz="0" w:space="0" w:color="auto"/>
        <w:right w:val="none" w:sz="0" w:space="0" w:color="auto"/>
      </w:divBdr>
    </w:div>
    <w:div w:id="1348675367">
      <w:bodyDiv w:val="1"/>
      <w:marLeft w:val="0"/>
      <w:marRight w:val="0"/>
      <w:marTop w:val="0"/>
      <w:marBottom w:val="0"/>
      <w:divBdr>
        <w:top w:val="none" w:sz="0" w:space="0" w:color="auto"/>
        <w:left w:val="none" w:sz="0" w:space="0" w:color="auto"/>
        <w:bottom w:val="none" w:sz="0" w:space="0" w:color="auto"/>
        <w:right w:val="none" w:sz="0" w:space="0" w:color="auto"/>
      </w:divBdr>
      <w:divsChild>
        <w:div w:id="670447675">
          <w:marLeft w:val="274"/>
          <w:marRight w:val="0"/>
          <w:marTop w:val="48"/>
          <w:marBottom w:val="0"/>
          <w:divBdr>
            <w:top w:val="none" w:sz="0" w:space="0" w:color="auto"/>
            <w:left w:val="none" w:sz="0" w:space="0" w:color="auto"/>
            <w:bottom w:val="none" w:sz="0" w:space="0" w:color="auto"/>
            <w:right w:val="none" w:sz="0" w:space="0" w:color="auto"/>
          </w:divBdr>
        </w:div>
        <w:div w:id="1221477739">
          <w:marLeft w:val="274"/>
          <w:marRight w:val="0"/>
          <w:marTop w:val="48"/>
          <w:marBottom w:val="0"/>
          <w:divBdr>
            <w:top w:val="none" w:sz="0" w:space="0" w:color="auto"/>
            <w:left w:val="none" w:sz="0" w:space="0" w:color="auto"/>
            <w:bottom w:val="none" w:sz="0" w:space="0" w:color="auto"/>
            <w:right w:val="none" w:sz="0" w:space="0" w:color="auto"/>
          </w:divBdr>
        </w:div>
      </w:divsChild>
    </w:div>
    <w:div w:id="1511871581">
      <w:bodyDiv w:val="1"/>
      <w:marLeft w:val="0"/>
      <w:marRight w:val="0"/>
      <w:marTop w:val="0"/>
      <w:marBottom w:val="0"/>
      <w:divBdr>
        <w:top w:val="none" w:sz="0" w:space="0" w:color="auto"/>
        <w:left w:val="none" w:sz="0" w:space="0" w:color="auto"/>
        <w:bottom w:val="none" w:sz="0" w:space="0" w:color="auto"/>
        <w:right w:val="none" w:sz="0" w:space="0" w:color="auto"/>
      </w:divBdr>
    </w:div>
    <w:div w:id="1533496159">
      <w:bodyDiv w:val="1"/>
      <w:marLeft w:val="0"/>
      <w:marRight w:val="0"/>
      <w:marTop w:val="0"/>
      <w:marBottom w:val="0"/>
      <w:divBdr>
        <w:top w:val="none" w:sz="0" w:space="0" w:color="auto"/>
        <w:left w:val="none" w:sz="0" w:space="0" w:color="auto"/>
        <w:bottom w:val="none" w:sz="0" w:space="0" w:color="auto"/>
        <w:right w:val="none" w:sz="0" w:space="0" w:color="auto"/>
      </w:divBdr>
      <w:divsChild>
        <w:div w:id="717363871">
          <w:marLeft w:val="274"/>
          <w:marRight w:val="0"/>
          <w:marTop w:val="0"/>
          <w:marBottom w:val="0"/>
          <w:divBdr>
            <w:top w:val="none" w:sz="0" w:space="0" w:color="auto"/>
            <w:left w:val="none" w:sz="0" w:space="0" w:color="auto"/>
            <w:bottom w:val="none" w:sz="0" w:space="0" w:color="auto"/>
            <w:right w:val="none" w:sz="0" w:space="0" w:color="auto"/>
          </w:divBdr>
        </w:div>
      </w:divsChild>
    </w:div>
    <w:div w:id="1549223947">
      <w:bodyDiv w:val="1"/>
      <w:marLeft w:val="0"/>
      <w:marRight w:val="0"/>
      <w:marTop w:val="0"/>
      <w:marBottom w:val="0"/>
      <w:divBdr>
        <w:top w:val="none" w:sz="0" w:space="0" w:color="auto"/>
        <w:left w:val="none" w:sz="0" w:space="0" w:color="auto"/>
        <w:bottom w:val="none" w:sz="0" w:space="0" w:color="auto"/>
        <w:right w:val="none" w:sz="0" w:space="0" w:color="auto"/>
      </w:divBdr>
    </w:div>
    <w:div w:id="1587962869">
      <w:bodyDiv w:val="1"/>
      <w:marLeft w:val="0"/>
      <w:marRight w:val="0"/>
      <w:marTop w:val="0"/>
      <w:marBottom w:val="0"/>
      <w:divBdr>
        <w:top w:val="none" w:sz="0" w:space="0" w:color="auto"/>
        <w:left w:val="none" w:sz="0" w:space="0" w:color="auto"/>
        <w:bottom w:val="none" w:sz="0" w:space="0" w:color="auto"/>
        <w:right w:val="none" w:sz="0" w:space="0" w:color="auto"/>
      </w:divBdr>
    </w:div>
    <w:div w:id="1672369945">
      <w:bodyDiv w:val="1"/>
      <w:marLeft w:val="0"/>
      <w:marRight w:val="0"/>
      <w:marTop w:val="0"/>
      <w:marBottom w:val="0"/>
      <w:divBdr>
        <w:top w:val="none" w:sz="0" w:space="0" w:color="auto"/>
        <w:left w:val="none" w:sz="0" w:space="0" w:color="auto"/>
        <w:bottom w:val="none" w:sz="0" w:space="0" w:color="auto"/>
        <w:right w:val="none" w:sz="0" w:space="0" w:color="auto"/>
      </w:divBdr>
      <w:divsChild>
        <w:div w:id="15204561">
          <w:marLeft w:val="274"/>
          <w:marRight w:val="0"/>
          <w:marTop w:val="0"/>
          <w:marBottom w:val="0"/>
          <w:divBdr>
            <w:top w:val="none" w:sz="0" w:space="0" w:color="auto"/>
            <w:left w:val="none" w:sz="0" w:space="0" w:color="auto"/>
            <w:bottom w:val="none" w:sz="0" w:space="0" w:color="auto"/>
            <w:right w:val="none" w:sz="0" w:space="0" w:color="auto"/>
          </w:divBdr>
        </w:div>
      </w:divsChild>
    </w:div>
    <w:div w:id="1714772396">
      <w:bodyDiv w:val="1"/>
      <w:marLeft w:val="0"/>
      <w:marRight w:val="0"/>
      <w:marTop w:val="0"/>
      <w:marBottom w:val="0"/>
      <w:divBdr>
        <w:top w:val="none" w:sz="0" w:space="0" w:color="auto"/>
        <w:left w:val="none" w:sz="0" w:space="0" w:color="auto"/>
        <w:bottom w:val="none" w:sz="0" w:space="0" w:color="auto"/>
        <w:right w:val="none" w:sz="0" w:space="0" w:color="auto"/>
      </w:divBdr>
    </w:div>
    <w:div w:id="1903103451">
      <w:bodyDiv w:val="1"/>
      <w:marLeft w:val="0"/>
      <w:marRight w:val="0"/>
      <w:marTop w:val="0"/>
      <w:marBottom w:val="0"/>
      <w:divBdr>
        <w:top w:val="none" w:sz="0" w:space="0" w:color="auto"/>
        <w:left w:val="none" w:sz="0" w:space="0" w:color="auto"/>
        <w:bottom w:val="none" w:sz="0" w:space="0" w:color="auto"/>
        <w:right w:val="none" w:sz="0" w:space="0" w:color="auto"/>
      </w:divBdr>
    </w:div>
    <w:div w:id="199657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www.avistautilities.com"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yperlink" Target="http://www.avistautilities.com"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cid:image009.jpg@01D2C4CF.000AFC40" TargetMode="External"/><Relationship Id="rId20" Type="http://schemas.openxmlformats.org/officeDocument/2006/relationships/hyperlink" Target="http://www.avistautiliti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cid:image008.png@01D2C4CE.F794D900" TargetMode="External"/><Relationship Id="rId22" Type="http://schemas.openxmlformats.org/officeDocument/2006/relationships/image" Target="media/image6.png"/><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4293D7BF2DB2434CBA4573E3DBB11230" ma:contentTypeVersion="92" ma:contentTypeDescription="" ma:contentTypeScope="" ma:versionID="60b0b77e4944c850bac245fb75c837f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26c2ae407b9b0feeaee7be0625273c8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Visibility xmlns="dc463f71-b30c-4ab2-9473-d307f9d35888" xsi:nil="tru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2017-05-26T07:00:00+00:00</OpenedDate>
    <Date1 xmlns="dc463f71-b30c-4ab2-9473-d307f9d35888">2017-05-26T07:00:00+00:00</Date1>
    <IsDocumentOrder xmlns="dc463f71-b30c-4ab2-9473-d307f9d35888" xsi:nil="true"/>
    <IsHighlyConfidential xmlns="dc463f71-b30c-4ab2-9473-d307f9d35888">false</IsHighlyConfidential>
    <CaseCompanyNames xmlns="dc463f71-b30c-4ab2-9473-d307f9d35888">Avista Corporation</CaseCompanyNames>
    <Nickname xmlns="http://schemas.microsoft.com/sharepoint/v3" xsi:nil="true"/>
    <DocketNumber xmlns="dc463f71-b30c-4ab2-9473-d307f9d35888">170485</DocketNumber>
    <DelegatedOrder xmlns="dc463f71-b30c-4ab2-9473-d307f9d35888">false</DelegatedOrder>
    <SignificantOrder xmlns="dc463f71-b30c-4ab2-9473-d307f9d35888">false</SignificantOrder>
  </documentManagement>
</p:properties>
</file>

<file path=customXml/itemProps1.xml><?xml version="1.0" encoding="utf-8"?>
<ds:datastoreItem xmlns:ds="http://schemas.openxmlformats.org/officeDocument/2006/customXml" ds:itemID="{E4F85177-95F2-4E28-B81A-BA013C59776C}">
  <ds:schemaRefs>
    <ds:schemaRef ds:uri="http://schemas.openxmlformats.org/officeDocument/2006/bibliography"/>
  </ds:schemaRefs>
</ds:datastoreItem>
</file>

<file path=customXml/itemProps2.xml><?xml version="1.0" encoding="utf-8"?>
<ds:datastoreItem xmlns:ds="http://schemas.openxmlformats.org/officeDocument/2006/customXml" ds:itemID="{3FBEBC9A-4852-488A-8743-124E999F7C18}"/>
</file>

<file path=customXml/itemProps3.xml><?xml version="1.0" encoding="utf-8"?>
<ds:datastoreItem xmlns:ds="http://schemas.openxmlformats.org/officeDocument/2006/customXml" ds:itemID="{3F4262C1-27A7-4F5E-9284-113BC5032185}"/>
</file>

<file path=customXml/itemProps4.xml><?xml version="1.0" encoding="utf-8"?>
<ds:datastoreItem xmlns:ds="http://schemas.openxmlformats.org/officeDocument/2006/customXml" ds:itemID="{9DF8B699-484F-4B6D-B81C-81BA6C0B3604}"/>
</file>

<file path=customXml/itemProps5.xml><?xml version="1.0" encoding="utf-8"?>
<ds:datastoreItem xmlns:ds="http://schemas.openxmlformats.org/officeDocument/2006/customXml" ds:itemID="{91B435DE-F53A-4918-A32F-09EC750EA2B0}"/>
</file>

<file path=docProps/app.xml><?xml version="1.0" encoding="utf-8"?>
<Properties xmlns="http://schemas.openxmlformats.org/officeDocument/2006/extended-properties" xmlns:vt="http://schemas.openxmlformats.org/officeDocument/2006/docPropsVTypes">
  <Template>Normal.dotm</Template>
  <TotalTime>211</TotalTime>
  <Pages>23</Pages>
  <Words>5509</Words>
  <Characters>31059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Micron Electronics, Inc.</Company>
  <LinksUpToDate>false</LinksUpToDate>
  <CharactersWithSpaces>36496</CharactersWithSpaces>
  <SharedDoc>false</SharedDoc>
  <HLinks>
    <vt:vector size="6" baseType="variant">
      <vt:variant>
        <vt:i4>4194391</vt:i4>
      </vt:variant>
      <vt:variant>
        <vt:i4>0</vt:i4>
      </vt:variant>
      <vt:variant>
        <vt:i4>0</vt:i4>
      </vt:variant>
      <vt:variant>
        <vt:i4>5</vt:i4>
      </vt:variant>
      <vt:variant>
        <vt:lpwstr>http://www.avistautilities.com/safety/outages/pages/default.aspx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creator>Word Processing</dc:creator>
  <cp:lastModifiedBy>Kimball, Paul</cp:lastModifiedBy>
  <cp:revision>52</cp:revision>
  <cp:lastPrinted>2017-05-04T20:36:00Z</cp:lastPrinted>
  <dcterms:created xsi:type="dcterms:W3CDTF">2017-05-15T18:03:00Z</dcterms:created>
  <dcterms:modified xsi:type="dcterms:W3CDTF">2017-05-19T15:53:00Z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0x0101006E56B4D1795A2E4DB2F0B01679ED314A004293D7BF2DB2434CBA4573E3DBB11230</vt:lpwstr>
  </property>
  <property fmtid="{D5CDD505-2E9C-101B-9397-08002B2CF9AE}" pid="3" name="_docset_NoMedatataSyncRequired">
    <vt:lpwstr>False</vt:lpwstr>
  </property>
  <property fmtid="{D5CDD505-2E9C-101B-9397-08002B2CF9AE}" pid="4" name="IsEFSEC">
    <vt:bool>false</vt:bool>
  </property>
</Properties>
</file>