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3925" w14:textId="77777777" w:rsidR="00A935FF" w:rsidRPr="003773DB" w:rsidRDefault="00A935FF" w:rsidP="00D0086E">
      <w:pPr>
        <w:suppressLineNumbers/>
        <w:ind w:left="504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 xml:space="preserve">Exhibit No. </w:t>
      </w:r>
      <w:r w:rsidR="00640F5F" w:rsidRPr="003773DB">
        <w:rPr>
          <w:rFonts w:ascii="Times New Roman" w:hAnsi="Times New Roman" w:cs="Times New Roman"/>
          <w:b/>
          <w:sz w:val="24"/>
          <w:szCs w:val="24"/>
        </w:rPr>
        <w:t>NAK</w:t>
      </w:r>
      <w:r w:rsidRPr="003773DB">
        <w:rPr>
          <w:rFonts w:ascii="Times New Roman" w:hAnsi="Times New Roman" w:cs="Times New Roman"/>
          <w:b/>
          <w:sz w:val="24"/>
          <w:szCs w:val="24"/>
        </w:rPr>
        <w:t>-1T</w:t>
      </w:r>
    </w:p>
    <w:p w14:paraId="07AB1317" w14:textId="77777777" w:rsidR="00A935FF" w:rsidRPr="003773DB" w:rsidRDefault="00A935FF" w:rsidP="00D0086E">
      <w:pPr>
        <w:suppressLineNumbers/>
        <w:ind w:left="5040" w:firstLine="720"/>
        <w:jc w:val="right"/>
        <w:rPr>
          <w:rStyle w:val="PageNumber"/>
          <w:rFonts w:ascii="Times New Roman" w:hAnsi="Times New Roman" w:cs="Times New Roman"/>
          <w:b/>
          <w:noProof/>
          <w:szCs w:val="24"/>
        </w:rPr>
      </w:pPr>
      <w:r w:rsidRPr="003773DB">
        <w:rPr>
          <w:rStyle w:val="PageNumber"/>
          <w:rFonts w:ascii="Times New Roman" w:hAnsi="Times New Roman" w:cs="Times New Roman"/>
          <w:b/>
          <w:szCs w:val="24"/>
        </w:rPr>
        <w:t>Docket UG-15____</w:t>
      </w:r>
    </w:p>
    <w:p w14:paraId="49081A3E" w14:textId="77777777" w:rsidR="00A935FF" w:rsidRPr="003773DB" w:rsidRDefault="00A935FF" w:rsidP="00D0086E">
      <w:pPr>
        <w:suppressLineNumbers/>
        <w:ind w:left="57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Style w:val="PageNumber"/>
          <w:rFonts w:ascii="Times New Roman" w:hAnsi="Times New Roman" w:cs="Times New Roman"/>
          <w:b/>
          <w:noProof/>
          <w:szCs w:val="24"/>
        </w:rPr>
        <w:t xml:space="preserve">Witness: </w:t>
      </w:r>
      <w:r w:rsidR="00640F5F" w:rsidRPr="003773DB">
        <w:rPr>
          <w:rStyle w:val="PageNumber"/>
          <w:rFonts w:ascii="Times New Roman" w:hAnsi="Times New Roman" w:cs="Times New Roman"/>
          <w:b/>
          <w:noProof/>
          <w:szCs w:val="24"/>
        </w:rPr>
        <w:t>Nicole A. Kivisto</w:t>
      </w:r>
    </w:p>
    <w:p w14:paraId="56E3A1E6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6EB8A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6F80E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712B8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BEFORE THE</w:t>
      </w:r>
    </w:p>
    <w:p w14:paraId="5085EA65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WASHINGTON UTILITIES AND TRANSPORTATION COMMISSION</w:t>
      </w:r>
    </w:p>
    <w:p w14:paraId="3C7DFE75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8979935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ADD63C3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A935FF" w:rsidRPr="003773DB" w14:paraId="20F06460" w14:textId="77777777" w:rsidTr="000423E9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1A49240E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B">
              <w:rPr>
                <w:rFonts w:ascii="Times New Roman" w:hAnsi="Times New Roman" w:cs="Times New Roman"/>
                <w:sz w:val="24"/>
                <w:szCs w:val="24"/>
              </w:rPr>
              <w:t>WASHINGTON UTILITIES AND TRANSPORTATION COMMISSION,</w:t>
            </w:r>
          </w:p>
          <w:p w14:paraId="02F8FC70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Complainant,</w:t>
            </w:r>
          </w:p>
          <w:p w14:paraId="24F915E1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90D45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3D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37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EC0D7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01D4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B">
              <w:rPr>
                <w:rFonts w:ascii="Times New Roman" w:hAnsi="Times New Roman" w:cs="Times New Roman"/>
                <w:sz w:val="24"/>
                <w:szCs w:val="24"/>
              </w:rPr>
              <w:t>CASCADE NATURAL GAS CORPORATION,</w:t>
            </w:r>
          </w:p>
          <w:p w14:paraId="0797E707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B62E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Respondent.</w:t>
            </w:r>
          </w:p>
          <w:p w14:paraId="7007FD37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D8A2681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2910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0A94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DB">
              <w:rPr>
                <w:rFonts w:ascii="Times New Roman" w:hAnsi="Times New Roman" w:cs="Times New Roman"/>
                <w:sz w:val="24"/>
                <w:szCs w:val="24"/>
              </w:rPr>
              <w:t>DOCKET UG-15______</w:t>
            </w:r>
          </w:p>
          <w:p w14:paraId="771A9958" w14:textId="77777777" w:rsidR="00A935FF" w:rsidRPr="003773DB" w:rsidRDefault="00A935FF" w:rsidP="0004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AD0B" w14:textId="77777777" w:rsidR="00A935FF" w:rsidRPr="003773DB" w:rsidRDefault="00A935FF" w:rsidP="00042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478780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025FE0F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C906701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CC7E62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CASCADE NATURAL GAS CORPORATION</w:t>
      </w:r>
    </w:p>
    <w:p w14:paraId="22195A88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2E095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 xml:space="preserve">DIRECT TESTIMONY OF </w:t>
      </w:r>
      <w:r w:rsidR="00640F5F" w:rsidRPr="003773DB">
        <w:rPr>
          <w:rFonts w:ascii="Times New Roman" w:hAnsi="Times New Roman" w:cs="Times New Roman"/>
          <w:b/>
          <w:sz w:val="24"/>
          <w:szCs w:val="24"/>
        </w:rPr>
        <w:t>NICOLE A.</w:t>
      </w:r>
      <w:r w:rsidRPr="00377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F5F" w:rsidRPr="003773DB">
        <w:rPr>
          <w:rFonts w:ascii="Times New Roman" w:hAnsi="Times New Roman" w:cs="Times New Roman"/>
          <w:b/>
          <w:sz w:val="24"/>
          <w:szCs w:val="24"/>
        </w:rPr>
        <w:t>KIVISTO</w:t>
      </w:r>
    </w:p>
    <w:p w14:paraId="065E916B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D6ED0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12390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E2AD9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E9104" w14:textId="77777777" w:rsidR="00A935FF" w:rsidRPr="003773DB" w:rsidRDefault="00A935FF" w:rsidP="00A935FF">
      <w:pPr>
        <w:pStyle w:val="Header"/>
        <w:suppressLineNumbers/>
        <w:tabs>
          <w:tab w:val="clear" w:pos="4680"/>
          <w:tab w:val="center" w:pos="5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DF330" w14:textId="50B3B605" w:rsidR="00A935FF" w:rsidRPr="003773DB" w:rsidRDefault="002E3A16" w:rsidP="00A935FF">
      <w:pPr>
        <w:pStyle w:val="Header"/>
        <w:suppressLineNumbers/>
        <w:tabs>
          <w:tab w:val="clear" w:pos="4680"/>
          <w:tab w:val="center" w:pos="5040"/>
          <w:tab w:val="left" w:pos="7338"/>
          <w:tab w:val="right" w:pos="9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December 1,</w:t>
      </w:r>
      <w:r w:rsidR="00A935FF" w:rsidRPr="003773DB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14:paraId="21473CC6" w14:textId="77777777" w:rsidR="00A935FF" w:rsidRPr="003773DB" w:rsidRDefault="00A935FF" w:rsidP="00AA1141">
      <w:pPr>
        <w:suppressLineNumbers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34495" w14:textId="77777777" w:rsidR="00A935FF" w:rsidRPr="003773DB" w:rsidRDefault="00A935FF" w:rsidP="00AA1141">
      <w:pPr>
        <w:suppressLineNumbers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ADB00" w14:textId="77777777" w:rsidR="000C6899" w:rsidRPr="003773DB" w:rsidRDefault="000C6899" w:rsidP="00AA1141">
      <w:pPr>
        <w:suppressLineNumbers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C6899" w:rsidRPr="003773DB" w:rsidSect="00D0086E">
          <w:headerReference w:type="default" r:id="rId9"/>
          <w:footerReference w:type="default" r:id="rId10"/>
          <w:pgSz w:w="12240" w:h="15840" w:code="1"/>
          <w:pgMar w:top="1440" w:right="1440" w:bottom="1440" w:left="1800" w:header="720" w:footer="720" w:gutter="0"/>
          <w:lnNumType w:countBy="1"/>
          <w:pgNumType w:start="1"/>
          <w:cols w:space="720"/>
          <w:titlePg/>
          <w:docGrid w:linePitch="360"/>
        </w:sectPr>
      </w:pPr>
    </w:p>
    <w:p w14:paraId="26D064CB" w14:textId="77777777" w:rsidR="000C6899" w:rsidRPr="003773DB" w:rsidRDefault="000C6899" w:rsidP="000C6899">
      <w:pPr>
        <w:pStyle w:val="TOC1"/>
        <w:rPr>
          <w:rFonts w:ascii="Times New Roman" w:hAnsi="Times New Roman" w:cs="Times New Roman"/>
          <w:b w:val="0"/>
        </w:rPr>
      </w:pPr>
      <w:r w:rsidRPr="003773DB">
        <w:rPr>
          <w:rFonts w:ascii="Times New Roman" w:hAnsi="Times New Roman" w:cs="Times New Roman"/>
          <w:b w:val="0"/>
        </w:rPr>
        <w:lastRenderedPageBreak/>
        <w:t>TABLE OF CONTENTS</w:t>
      </w:r>
    </w:p>
    <w:p w14:paraId="23B798C3" w14:textId="77777777" w:rsidR="000C6899" w:rsidRPr="003773DB" w:rsidRDefault="000C6899" w:rsidP="000C6899">
      <w:pPr>
        <w:pStyle w:val="TOC1"/>
        <w:rPr>
          <w:rFonts w:ascii="Times New Roman" w:hAnsi="Times New Roman" w:cs="Times New Roman"/>
          <w:b w:val="0"/>
        </w:rPr>
      </w:pPr>
    </w:p>
    <w:p w14:paraId="556C4296" w14:textId="77777777" w:rsidR="000C6899" w:rsidRPr="003773DB" w:rsidRDefault="000C6899" w:rsidP="000C6899">
      <w:pPr>
        <w:pStyle w:val="TOC1"/>
        <w:rPr>
          <w:rFonts w:ascii="Times New Roman" w:hAnsi="Times New Roman" w:cs="Times New Roman"/>
          <w:b w:val="0"/>
          <w:noProof/>
        </w:rPr>
      </w:pPr>
      <w:r w:rsidRPr="003773DB">
        <w:rPr>
          <w:rFonts w:ascii="Times New Roman" w:hAnsi="Times New Roman" w:cs="Times New Roman"/>
          <w:b w:val="0"/>
        </w:rPr>
        <w:fldChar w:fldCharType="begin"/>
      </w:r>
      <w:r w:rsidRPr="003773DB">
        <w:rPr>
          <w:rFonts w:ascii="Times New Roman" w:hAnsi="Times New Roman" w:cs="Times New Roman"/>
          <w:b w:val="0"/>
        </w:rPr>
        <w:instrText xml:space="preserve"> TOC \o "1-3" \h \z \u </w:instrText>
      </w:r>
      <w:r w:rsidRPr="003773DB">
        <w:rPr>
          <w:rFonts w:ascii="Times New Roman" w:hAnsi="Times New Roman" w:cs="Times New Roman"/>
          <w:b w:val="0"/>
        </w:rPr>
        <w:fldChar w:fldCharType="separate"/>
      </w:r>
      <w:hyperlink w:anchor="_Toc434932143" w:history="1">
        <w:r w:rsidRPr="003773DB">
          <w:rPr>
            <w:rStyle w:val="Hyperlink"/>
            <w:rFonts w:ascii="Times New Roman" w:hAnsi="Times New Roman" w:cs="Times New Roman"/>
            <w:b w:val="0"/>
            <w:noProof/>
          </w:rPr>
          <w:t>I.</w:t>
        </w:r>
        <w:r w:rsidRPr="003773DB">
          <w:rPr>
            <w:rFonts w:ascii="Times New Roman" w:hAnsi="Times New Roman" w:cs="Times New Roman"/>
            <w:b w:val="0"/>
            <w:noProof/>
          </w:rPr>
          <w:tab/>
        </w:r>
        <w:r w:rsidRPr="003773DB">
          <w:rPr>
            <w:rStyle w:val="Hyperlink"/>
            <w:rFonts w:ascii="Times New Roman" w:hAnsi="Times New Roman" w:cs="Times New Roman"/>
            <w:b w:val="0"/>
            <w:noProof/>
          </w:rPr>
          <w:t>INTRODUCTION</w:t>
        </w:r>
        <w:r w:rsidRPr="003773DB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3773DB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Pr="003773DB">
          <w:rPr>
            <w:rFonts w:ascii="Times New Roman" w:hAnsi="Times New Roman" w:cs="Times New Roman"/>
            <w:b w:val="0"/>
            <w:noProof/>
            <w:webHidden/>
          </w:rPr>
          <w:instrText xml:space="preserve"> PAGEREF _Toc434932143 \h </w:instrText>
        </w:r>
        <w:r w:rsidRPr="003773DB">
          <w:rPr>
            <w:rFonts w:ascii="Times New Roman" w:hAnsi="Times New Roman" w:cs="Times New Roman"/>
            <w:b w:val="0"/>
            <w:noProof/>
            <w:webHidden/>
          </w:rPr>
        </w:r>
        <w:r w:rsidRPr="003773DB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4B4AE1">
          <w:rPr>
            <w:rFonts w:ascii="Times New Roman" w:hAnsi="Times New Roman" w:cs="Times New Roman"/>
            <w:b w:val="0"/>
            <w:noProof/>
            <w:webHidden/>
          </w:rPr>
          <w:t>1</w:t>
        </w:r>
        <w:r w:rsidRPr="003773DB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14:paraId="354354DA" w14:textId="77777777" w:rsidR="000C6899" w:rsidRPr="003773DB" w:rsidRDefault="00E94562" w:rsidP="000C6899">
      <w:pPr>
        <w:pStyle w:val="TOC1"/>
        <w:rPr>
          <w:rFonts w:ascii="Times New Roman" w:hAnsi="Times New Roman" w:cs="Times New Roman"/>
          <w:b w:val="0"/>
          <w:noProof/>
        </w:rPr>
      </w:pPr>
      <w:hyperlink w:anchor="_Toc434932144" w:history="1"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II.</w:t>
        </w:r>
        <w:r w:rsidR="000C6899" w:rsidRPr="003773DB">
          <w:rPr>
            <w:rFonts w:ascii="Times New Roman" w:hAnsi="Times New Roman" w:cs="Times New Roman"/>
            <w:b w:val="0"/>
            <w:noProof/>
          </w:rPr>
          <w:tab/>
        </w:r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SCOPE AND SUMMARY OF TESTIMONY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tab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instrText xml:space="preserve"> PAGEREF _Toc434932144 \h </w:instrTex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4B4AE1">
          <w:rPr>
            <w:rFonts w:ascii="Times New Roman" w:hAnsi="Times New Roman" w:cs="Times New Roman"/>
            <w:b w:val="0"/>
            <w:noProof/>
            <w:webHidden/>
          </w:rPr>
          <w:t>2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14:paraId="731AF94C" w14:textId="43A36EE2" w:rsidR="000C6899" w:rsidRPr="003773DB" w:rsidRDefault="00E94562" w:rsidP="000C6899">
      <w:pPr>
        <w:pStyle w:val="TOC1"/>
        <w:rPr>
          <w:rFonts w:ascii="Times New Roman" w:hAnsi="Times New Roman" w:cs="Times New Roman"/>
          <w:b w:val="0"/>
          <w:noProof/>
        </w:rPr>
      </w:pPr>
      <w:hyperlink w:anchor="_Toc434932145" w:history="1"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III.</w:t>
        </w:r>
        <w:r w:rsidR="000C6899" w:rsidRPr="003773DB">
          <w:rPr>
            <w:rFonts w:ascii="Times New Roman" w:hAnsi="Times New Roman" w:cs="Times New Roman"/>
            <w:b w:val="0"/>
            <w:noProof/>
          </w:rPr>
          <w:tab/>
        </w:r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OVERVIEW OF CASCADE</w:t>
        </w:r>
        <w:bookmarkStart w:id="0" w:name="_GoBack"/>
        <w:bookmarkEnd w:id="0"/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tab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instrText xml:space="preserve"> PAGEREF _Toc434932145 \h </w:instrTex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4B4AE1">
          <w:rPr>
            <w:rFonts w:ascii="Times New Roman" w:hAnsi="Times New Roman" w:cs="Times New Roman"/>
            <w:b w:val="0"/>
            <w:noProof/>
            <w:webHidden/>
          </w:rPr>
          <w:t>4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14:paraId="6CDACB19" w14:textId="031FF2F2" w:rsidR="000C6899" w:rsidRPr="003773DB" w:rsidRDefault="00E94562" w:rsidP="000C6899">
      <w:pPr>
        <w:pStyle w:val="TOC1"/>
        <w:rPr>
          <w:rFonts w:ascii="Times New Roman" w:hAnsi="Times New Roman" w:cs="Times New Roman"/>
          <w:b w:val="0"/>
          <w:noProof/>
        </w:rPr>
      </w:pPr>
      <w:hyperlink w:anchor="_Toc434932146" w:history="1"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IV.</w:t>
        </w:r>
        <w:r w:rsidR="000C6899" w:rsidRPr="003773DB">
          <w:rPr>
            <w:rFonts w:ascii="Times New Roman" w:hAnsi="Times New Roman" w:cs="Times New Roman"/>
            <w:b w:val="0"/>
            <w:noProof/>
          </w:rPr>
          <w:tab/>
        </w:r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REASONS FOR RATE INCREASE REQUEST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tab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instrText xml:space="preserve"> PAGEREF _Toc434932146 \h </w:instrTex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4B4AE1">
          <w:rPr>
            <w:rFonts w:ascii="Times New Roman" w:hAnsi="Times New Roman" w:cs="Times New Roman"/>
            <w:b w:val="0"/>
            <w:noProof/>
            <w:webHidden/>
          </w:rPr>
          <w:t>4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14:paraId="20AE6CE7" w14:textId="7BB7DB78" w:rsidR="000C6899" w:rsidRPr="003773DB" w:rsidRDefault="00E94562" w:rsidP="000C6899">
      <w:pPr>
        <w:pStyle w:val="TOC1"/>
        <w:rPr>
          <w:rFonts w:ascii="Times New Roman" w:hAnsi="Times New Roman" w:cs="Times New Roman"/>
          <w:b w:val="0"/>
          <w:noProof/>
        </w:rPr>
      </w:pPr>
      <w:hyperlink w:anchor="_Toc434932147" w:history="1"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V.</w:t>
        </w:r>
        <w:r w:rsidR="000C6899" w:rsidRPr="003773DB">
          <w:rPr>
            <w:rFonts w:ascii="Times New Roman" w:hAnsi="Times New Roman" w:cs="Times New Roman"/>
            <w:b w:val="0"/>
            <w:noProof/>
          </w:rPr>
          <w:tab/>
        </w:r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CUSTOMER SUPPORT PROGRAMS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tab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instrText xml:space="preserve"> PAGEREF _Toc434932147 \h </w:instrTex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4B4AE1">
          <w:rPr>
            <w:rFonts w:ascii="Times New Roman" w:hAnsi="Times New Roman" w:cs="Times New Roman"/>
            <w:b w:val="0"/>
            <w:noProof/>
            <w:webHidden/>
          </w:rPr>
          <w:t>6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14:paraId="5E94A645" w14:textId="576B7538" w:rsidR="000C6899" w:rsidRPr="003773DB" w:rsidRDefault="00E94562" w:rsidP="000C6899">
      <w:pPr>
        <w:pStyle w:val="TOC1"/>
        <w:rPr>
          <w:rFonts w:ascii="Times New Roman" w:hAnsi="Times New Roman" w:cs="Times New Roman"/>
          <w:b w:val="0"/>
          <w:noProof/>
        </w:rPr>
      </w:pPr>
      <w:hyperlink w:anchor="_Toc434932148" w:history="1"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VI.</w:t>
        </w:r>
        <w:r w:rsidR="000C6899" w:rsidRPr="003773DB">
          <w:rPr>
            <w:rFonts w:ascii="Times New Roman" w:hAnsi="Times New Roman" w:cs="Times New Roman"/>
            <w:b w:val="0"/>
            <w:noProof/>
          </w:rPr>
          <w:tab/>
        </w:r>
        <w:r w:rsidR="000C6899" w:rsidRPr="003773DB">
          <w:rPr>
            <w:rStyle w:val="Hyperlink"/>
            <w:rFonts w:ascii="Times New Roman" w:hAnsi="Times New Roman" w:cs="Times New Roman"/>
            <w:b w:val="0"/>
            <w:noProof/>
          </w:rPr>
          <w:t>OTHER COMPANY WITNESSES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tab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instrText xml:space="preserve"> PAGEREF _Toc434932148 \h </w:instrTex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4B4AE1">
          <w:rPr>
            <w:rFonts w:ascii="Times New Roman" w:hAnsi="Times New Roman" w:cs="Times New Roman"/>
            <w:b w:val="0"/>
            <w:noProof/>
            <w:webHidden/>
          </w:rPr>
          <w:t>7</w:t>
        </w:r>
        <w:r w:rsidR="000C6899" w:rsidRPr="003773DB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14:paraId="07BB826E" w14:textId="77777777" w:rsidR="00A935FF" w:rsidRPr="003773DB" w:rsidRDefault="000C6899" w:rsidP="00AA1141">
      <w:pPr>
        <w:suppressLineNumbers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935FF" w:rsidRPr="003773DB" w:rsidSect="000C6899">
          <w:footerReference w:type="first" r:id="rId11"/>
          <w:pgSz w:w="12240" w:h="15840" w:code="1"/>
          <w:pgMar w:top="1440" w:right="1440" w:bottom="1440" w:left="1800" w:header="720" w:footer="720" w:gutter="0"/>
          <w:lnNumType w:countBy="1"/>
          <w:pgNumType w:fmt="lowerRoman" w:start="1"/>
          <w:cols w:space="720"/>
          <w:titlePg/>
          <w:docGrid w:linePitch="360"/>
        </w:sectPr>
      </w:pPr>
      <w:r w:rsidRPr="003773D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8775E0" w14:textId="77777777" w:rsidR="00820B0E" w:rsidRPr="003773DB" w:rsidRDefault="00820B0E" w:rsidP="000C689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1" w:name="_Toc434932143"/>
      <w:r w:rsidRPr="003773DB">
        <w:rPr>
          <w:rFonts w:ascii="Times New Roman" w:hAnsi="Times New Roman" w:cs="Times New Roman"/>
          <w:sz w:val="24"/>
          <w:szCs w:val="24"/>
        </w:rPr>
        <w:lastRenderedPageBreak/>
        <w:t>INTRODUCTION</w:t>
      </w:r>
      <w:bookmarkEnd w:id="1"/>
    </w:p>
    <w:p w14:paraId="4AC1E9E4" w14:textId="77777777" w:rsidR="00820B0E" w:rsidRPr="003773DB" w:rsidRDefault="00820B0E" w:rsidP="00820B0E">
      <w:pPr>
        <w:tabs>
          <w:tab w:val="left" w:pos="-144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b/>
          <w:sz w:val="24"/>
          <w:szCs w:val="24"/>
        </w:rPr>
        <w:t>Please state your name and business address.</w:t>
      </w:r>
    </w:p>
    <w:p w14:paraId="0C36AFAA" w14:textId="77777777" w:rsidR="00C55BB1" w:rsidRPr="003773DB" w:rsidRDefault="00820B0E" w:rsidP="00C55BB1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My name is </w:t>
      </w:r>
      <w:r w:rsidR="00C55BB1" w:rsidRPr="003773DB">
        <w:rPr>
          <w:rFonts w:ascii="Times New Roman" w:hAnsi="Times New Roman" w:cs="Times New Roman"/>
          <w:sz w:val="24"/>
          <w:szCs w:val="24"/>
        </w:rPr>
        <w:t>Nicole A. Kivisto</w:t>
      </w:r>
      <w:r w:rsidRPr="003773DB">
        <w:rPr>
          <w:rFonts w:ascii="Times New Roman" w:hAnsi="Times New Roman" w:cs="Times New Roman"/>
          <w:sz w:val="24"/>
          <w:szCs w:val="24"/>
        </w:rPr>
        <w:t xml:space="preserve">.  My business address is </w:t>
      </w:r>
      <w:r w:rsidR="00C55BB1" w:rsidRPr="003773DB">
        <w:rPr>
          <w:rFonts w:ascii="Times New Roman" w:hAnsi="Times New Roman" w:cs="Times New Roman"/>
          <w:sz w:val="24"/>
          <w:szCs w:val="24"/>
        </w:rPr>
        <w:t>400 North Fourth Street, Bismarck, North Dakota 58501</w:t>
      </w:r>
      <w:r w:rsidRPr="003773DB">
        <w:rPr>
          <w:rFonts w:ascii="Times New Roman" w:hAnsi="Times New Roman" w:cs="Times New Roman"/>
          <w:sz w:val="24"/>
          <w:szCs w:val="24"/>
        </w:rPr>
        <w:t>.  My e-mail address is</w:t>
      </w:r>
      <w:r w:rsidR="00C55BB1" w:rsidRPr="003773D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55BB1" w:rsidRPr="003773DB">
          <w:rPr>
            <w:rStyle w:val="Hyperlink"/>
            <w:rFonts w:ascii="Times New Roman" w:hAnsi="Times New Roman" w:cs="Times New Roman"/>
            <w:sz w:val="24"/>
            <w:szCs w:val="24"/>
          </w:rPr>
          <w:t>nicole.kivisto@mdu.com</w:t>
        </w:r>
      </w:hyperlink>
      <w:r w:rsidR="00C55BB1" w:rsidRPr="00377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DCC73" w14:textId="77777777" w:rsidR="00820B0E" w:rsidRPr="003773DB" w:rsidRDefault="00820B0E" w:rsidP="00C55BB1">
      <w:pPr>
        <w:tabs>
          <w:tab w:val="left" w:pos="-14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b/>
          <w:sz w:val="24"/>
          <w:szCs w:val="24"/>
        </w:rPr>
        <w:t>By whom are you employed and in what capacity?</w:t>
      </w:r>
    </w:p>
    <w:p w14:paraId="2B991A64" w14:textId="77777777" w:rsidR="00C55BB1" w:rsidRPr="003773DB" w:rsidRDefault="00820B0E" w:rsidP="00C55BB1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I am </w:t>
      </w:r>
      <w:r w:rsidR="00C55BB1" w:rsidRPr="003773DB">
        <w:rPr>
          <w:rFonts w:ascii="Times New Roman" w:hAnsi="Times New Roman" w:cs="Times New Roman"/>
          <w:sz w:val="24"/>
          <w:szCs w:val="24"/>
        </w:rPr>
        <w:t xml:space="preserve">the President and Chief Executive Officer (CEO) of Cascade Natural Gas Corporation </w:t>
      </w:r>
      <w:r w:rsidR="00EE6ACA" w:rsidRPr="003773DB">
        <w:rPr>
          <w:rFonts w:ascii="Times New Roman" w:hAnsi="Times New Roman" w:cs="Times New Roman"/>
          <w:sz w:val="24"/>
          <w:szCs w:val="24"/>
        </w:rPr>
        <w:t>(Cascade or Comp</w:t>
      </w:r>
      <w:r w:rsidR="00C55BB1" w:rsidRPr="003773DB">
        <w:rPr>
          <w:rFonts w:ascii="Times New Roman" w:hAnsi="Times New Roman" w:cs="Times New Roman"/>
          <w:sz w:val="24"/>
          <w:szCs w:val="24"/>
        </w:rPr>
        <w:t>an</w:t>
      </w:r>
      <w:r w:rsidR="00EE6ACA" w:rsidRPr="003773DB">
        <w:rPr>
          <w:rFonts w:ascii="Times New Roman" w:hAnsi="Times New Roman" w:cs="Times New Roman"/>
          <w:sz w:val="24"/>
          <w:szCs w:val="24"/>
        </w:rPr>
        <w:t>y) an</w:t>
      </w:r>
      <w:r w:rsidR="00C55BB1" w:rsidRPr="003773DB">
        <w:rPr>
          <w:rFonts w:ascii="Times New Roman" w:hAnsi="Times New Roman" w:cs="Times New Roman"/>
          <w:sz w:val="24"/>
          <w:szCs w:val="24"/>
        </w:rPr>
        <w:t xml:space="preserve">d Intermountain Gas Company; subsidiaries of MDU Resources Group, Inc.  I am also the President and CEO of Montana-Dakota Utilities Co. (Montana-Dakota) and Great Plains Natural Gas Co., Divisions of MDU Resources Group, Inc. </w:t>
      </w:r>
    </w:p>
    <w:p w14:paraId="2B96342A" w14:textId="77777777" w:rsidR="00EE6ACA" w:rsidRPr="003773DB" w:rsidRDefault="00C55BB1" w:rsidP="00C55BB1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>Please describe your duties and responsibilities with Cascade</w:t>
      </w:r>
      <w:r w:rsidR="00EE6ACA" w:rsidRPr="003773DB">
        <w:rPr>
          <w:rFonts w:ascii="Times New Roman" w:hAnsi="Times New Roman" w:cs="Times New Roman"/>
          <w:b/>
          <w:sz w:val="24"/>
          <w:szCs w:val="24"/>
        </w:rPr>
        <w:t>.</w:t>
      </w:r>
    </w:p>
    <w:p w14:paraId="3C5BEDD3" w14:textId="77777777" w:rsidR="00820B0E" w:rsidRPr="003773DB" w:rsidRDefault="00EE6ACA" w:rsidP="00C55BB1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>I have executive responsibility for</w:t>
      </w:r>
      <w:r w:rsidR="00C55BB1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t>the development, coordination, and implementation of strategies and policies relative to operations of the above mentioned companies that, in combination, serve over one million customers in eight states.</w:t>
      </w:r>
    </w:p>
    <w:p w14:paraId="2DBF84D4" w14:textId="77777777" w:rsidR="00820B0E" w:rsidRPr="003773DB" w:rsidRDefault="00820B0E" w:rsidP="00820B0E">
      <w:pPr>
        <w:tabs>
          <w:tab w:val="left" w:pos="-144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b/>
          <w:sz w:val="24"/>
          <w:szCs w:val="24"/>
        </w:rPr>
        <w:t xml:space="preserve">Would you briefly describe your educational </w:t>
      </w:r>
      <w:r w:rsidR="002F538A" w:rsidRPr="003773DB">
        <w:rPr>
          <w:rFonts w:ascii="Times New Roman" w:hAnsi="Times New Roman" w:cs="Times New Roman"/>
          <w:b/>
          <w:sz w:val="24"/>
          <w:szCs w:val="24"/>
        </w:rPr>
        <w:t>and</w:t>
      </w:r>
      <w:r w:rsidRPr="003773DB">
        <w:rPr>
          <w:rFonts w:ascii="Times New Roman" w:hAnsi="Times New Roman" w:cs="Times New Roman"/>
          <w:b/>
          <w:sz w:val="24"/>
          <w:szCs w:val="24"/>
        </w:rPr>
        <w:t xml:space="preserve"> professional </w:t>
      </w:r>
      <w:r w:rsidR="00813826" w:rsidRPr="003773DB">
        <w:rPr>
          <w:rFonts w:ascii="Times New Roman" w:hAnsi="Times New Roman" w:cs="Times New Roman"/>
          <w:b/>
          <w:sz w:val="24"/>
          <w:szCs w:val="24"/>
        </w:rPr>
        <w:t>background</w:t>
      </w:r>
      <w:r w:rsidRPr="003773DB">
        <w:rPr>
          <w:rFonts w:ascii="Times New Roman" w:hAnsi="Times New Roman" w:cs="Times New Roman"/>
          <w:b/>
          <w:sz w:val="24"/>
          <w:szCs w:val="24"/>
        </w:rPr>
        <w:t>?</w:t>
      </w:r>
    </w:p>
    <w:p w14:paraId="2757964E" w14:textId="77777777" w:rsidR="00854525" w:rsidRPr="003773DB" w:rsidRDefault="00820B0E" w:rsidP="0081382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Yes.  I </w:t>
      </w:r>
      <w:r w:rsidR="00813826" w:rsidRPr="003773DB">
        <w:rPr>
          <w:rFonts w:ascii="Times New Roman" w:hAnsi="Times New Roman" w:cs="Times New Roman"/>
          <w:sz w:val="24"/>
          <w:szCs w:val="24"/>
        </w:rPr>
        <w:t>hold a Bachelor’s Degree in accounting from Minnesota State University Moorhead.  I have worked for MDU Resources/Montana-Dakota for twenty years and have been in my current capacity since January 2015.  I was Vice President-Operations of Montana-Dakota and Great Plains Natural Gas Co., Divisions of MDU Resources Group, Inc. from January 2014 until assuming my present position.</w:t>
      </w:r>
    </w:p>
    <w:p w14:paraId="662DE748" w14:textId="77777777" w:rsidR="00813826" w:rsidRPr="003773DB" w:rsidRDefault="00813826" w:rsidP="00813826">
      <w:pPr>
        <w:spacing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Prior to that, I was the Vice President, controller and Chief Accounting Officer for MDU Resources for nearly four years, and held other finance related </w:t>
      </w:r>
      <w:r w:rsidRPr="003773DB">
        <w:rPr>
          <w:rFonts w:ascii="Times New Roman" w:hAnsi="Times New Roman" w:cs="Times New Roman"/>
          <w:sz w:val="24"/>
          <w:szCs w:val="24"/>
        </w:rPr>
        <w:lastRenderedPageBreak/>
        <w:t>positions prior to that.</w:t>
      </w:r>
    </w:p>
    <w:p w14:paraId="6BD59B34" w14:textId="77777777" w:rsidR="00820B0E" w:rsidRPr="003773DB" w:rsidRDefault="00820B0E" w:rsidP="000C689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2" w:name="_Toc434932144"/>
      <w:r w:rsidRPr="003773DB">
        <w:rPr>
          <w:rFonts w:ascii="Times New Roman" w:hAnsi="Times New Roman" w:cs="Times New Roman"/>
          <w:sz w:val="24"/>
          <w:szCs w:val="24"/>
        </w:rPr>
        <w:t>SCOPE AND SUMMARY OF TESTIMONY</w:t>
      </w:r>
      <w:bookmarkEnd w:id="2"/>
    </w:p>
    <w:p w14:paraId="7CB00376" w14:textId="77777777" w:rsidR="00820B0E" w:rsidRPr="003773DB" w:rsidRDefault="00820B0E" w:rsidP="00820B0E">
      <w:pPr>
        <w:numPr>
          <w:ilvl w:val="0"/>
          <w:numId w:val="2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What is the purpose of your testimony in this docket?</w:t>
      </w:r>
    </w:p>
    <w:p w14:paraId="0781C387" w14:textId="77777777" w:rsidR="00820B0E" w:rsidRPr="003773DB" w:rsidRDefault="00820B0E" w:rsidP="007B72D1">
      <w:pPr>
        <w:pStyle w:val="ListParagraph"/>
        <w:widowControl/>
        <w:numPr>
          <w:ilvl w:val="1"/>
          <w:numId w:val="1"/>
        </w:numPr>
        <w:tabs>
          <w:tab w:val="clear" w:pos="144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 xml:space="preserve">I will provide an overview of Cascade.  I will also summarize the Company’s rate request in this filing, </w:t>
      </w:r>
      <w:r w:rsidR="005E54C5" w:rsidRPr="003773DB">
        <w:rPr>
          <w:rFonts w:ascii="Times New Roman" w:hAnsi="Times New Roman" w:cs="Times New Roman"/>
          <w:sz w:val="24"/>
          <w:szCs w:val="24"/>
        </w:rPr>
        <w:t>the primary drivers of</w:t>
      </w:r>
      <w:r w:rsidR="005F07BE" w:rsidRPr="003773DB">
        <w:rPr>
          <w:rFonts w:ascii="Times New Roman" w:hAnsi="Times New Roman" w:cs="Times New Roman"/>
          <w:sz w:val="24"/>
          <w:szCs w:val="24"/>
        </w:rPr>
        <w:t xml:space="preserve"> the need for rate relief, and provide some background on</w:t>
      </w:r>
      <w:r w:rsidR="001C33A7" w:rsidRPr="003773DB">
        <w:rPr>
          <w:rFonts w:ascii="Times New Roman" w:hAnsi="Times New Roman" w:cs="Times New Roman"/>
          <w:sz w:val="24"/>
          <w:szCs w:val="24"/>
        </w:rPr>
        <w:t xml:space="preserve"> increasing costs</w:t>
      </w:r>
      <w:r w:rsidR="004C47B5" w:rsidRPr="003773DB">
        <w:rPr>
          <w:rFonts w:ascii="Times New Roman" w:hAnsi="Times New Roman" w:cs="Times New Roman"/>
          <w:sz w:val="24"/>
          <w:szCs w:val="24"/>
        </w:rPr>
        <w:t xml:space="preserve"> facing the Company</w:t>
      </w:r>
      <w:r w:rsidR="001C33A7" w:rsidRPr="003773DB">
        <w:rPr>
          <w:rFonts w:ascii="Times New Roman" w:hAnsi="Times New Roman" w:cs="Times New Roman"/>
          <w:sz w:val="24"/>
          <w:szCs w:val="24"/>
        </w:rPr>
        <w:t xml:space="preserve">.  My testimony will also describe measures the Company has taken to control costs and increase operating </w:t>
      </w:r>
      <w:r w:rsidR="007B72D1" w:rsidRPr="003773DB">
        <w:rPr>
          <w:rFonts w:ascii="Times New Roman" w:hAnsi="Times New Roman" w:cs="Times New Roman"/>
          <w:sz w:val="24"/>
          <w:szCs w:val="24"/>
        </w:rPr>
        <w:t xml:space="preserve">efficiencies </w:t>
      </w:r>
      <w:r w:rsidR="005E54C5" w:rsidRPr="003773DB">
        <w:rPr>
          <w:rFonts w:ascii="Times New Roman" w:hAnsi="Times New Roman" w:cs="Times New Roman"/>
          <w:sz w:val="24"/>
          <w:szCs w:val="24"/>
        </w:rPr>
        <w:t>that have allowed us</w:t>
      </w:r>
      <w:r w:rsidR="007B72D1" w:rsidRPr="003773DB">
        <w:rPr>
          <w:rFonts w:ascii="Times New Roman" w:hAnsi="Times New Roman" w:cs="Times New Roman"/>
          <w:sz w:val="24"/>
          <w:szCs w:val="24"/>
        </w:rPr>
        <w:t xml:space="preserve"> to stay out of rate cases </w:t>
      </w:r>
      <w:r w:rsidR="005E54C5" w:rsidRPr="003773DB">
        <w:rPr>
          <w:rFonts w:ascii="Times New Roman" w:hAnsi="Times New Roman" w:cs="Times New Roman"/>
          <w:sz w:val="24"/>
          <w:szCs w:val="24"/>
        </w:rPr>
        <w:t xml:space="preserve">for over </w:t>
      </w:r>
      <w:r w:rsidR="00D0714B" w:rsidRPr="003773DB">
        <w:rPr>
          <w:rFonts w:ascii="Times New Roman" w:hAnsi="Times New Roman" w:cs="Times New Roman"/>
          <w:sz w:val="24"/>
          <w:szCs w:val="24"/>
        </w:rPr>
        <w:t>nine</w:t>
      </w:r>
      <w:r w:rsidR="005E54C5" w:rsidRPr="003773DB">
        <w:rPr>
          <w:rFonts w:ascii="Times New Roman" w:hAnsi="Times New Roman" w:cs="Times New Roman"/>
          <w:sz w:val="24"/>
          <w:szCs w:val="24"/>
        </w:rPr>
        <w:t xml:space="preserve"> years</w:t>
      </w:r>
      <w:r w:rsidR="007B72D1" w:rsidRPr="003773DB">
        <w:rPr>
          <w:rFonts w:ascii="Times New Roman" w:hAnsi="Times New Roman" w:cs="Times New Roman"/>
          <w:sz w:val="24"/>
          <w:szCs w:val="24"/>
        </w:rPr>
        <w:t>.  I will also introduce the other witnesses providing testimony on the Company’s behalf.</w:t>
      </w:r>
    </w:p>
    <w:p w14:paraId="1836B6B0" w14:textId="77777777" w:rsidR="007B72D1" w:rsidRPr="003773DB" w:rsidRDefault="007B72D1" w:rsidP="007B72D1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</w:r>
      <w:r w:rsidR="00260B17" w:rsidRPr="003773DB">
        <w:rPr>
          <w:rFonts w:ascii="Times New Roman" w:hAnsi="Times New Roman" w:cs="Times New Roman"/>
          <w:b/>
          <w:sz w:val="24"/>
          <w:szCs w:val="24"/>
        </w:rPr>
        <w:t>Would you please summarize Cascade’s requested increase in this filing?</w:t>
      </w:r>
    </w:p>
    <w:p w14:paraId="060B2A99" w14:textId="6092BAF1" w:rsidR="00260B17" w:rsidRPr="003773DB" w:rsidRDefault="00260B17" w:rsidP="00260B17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>Yes.  Increasing rate base and operating expenses require Cascade to request an increase of $</w:t>
      </w:r>
      <w:r w:rsidR="00BF134D" w:rsidRPr="003773DB">
        <w:rPr>
          <w:rFonts w:ascii="Times New Roman" w:hAnsi="Times New Roman" w:cs="Times New Roman"/>
          <w:sz w:val="24"/>
          <w:szCs w:val="24"/>
        </w:rPr>
        <w:t>10,514,548</w:t>
      </w:r>
      <w:r w:rsidRPr="003773DB">
        <w:rPr>
          <w:rFonts w:ascii="Times New Roman" w:hAnsi="Times New Roman" w:cs="Times New Roman"/>
          <w:sz w:val="24"/>
          <w:szCs w:val="24"/>
        </w:rPr>
        <w:t xml:space="preserve"> or </w:t>
      </w:r>
      <w:r w:rsidR="00BF134D" w:rsidRPr="003773DB">
        <w:rPr>
          <w:rFonts w:ascii="Times New Roman" w:hAnsi="Times New Roman" w:cs="Times New Roman"/>
          <w:sz w:val="24"/>
          <w:szCs w:val="24"/>
        </w:rPr>
        <w:t>4.17</w:t>
      </w:r>
      <w:r w:rsidR="008404A4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AE6C2E" w:rsidRPr="003773DB">
        <w:rPr>
          <w:rFonts w:ascii="Times New Roman" w:hAnsi="Times New Roman" w:cs="Times New Roman"/>
          <w:sz w:val="24"/>
          <w:szCs w:val="24"/>
        </w:rPr>
        <w:t>percent</w:t>
      </w:r>
      <w:r w:rsidRPr="003773DB">
        <w:rPr>
          <w:rFonts w:ascii="Times New Roman" w:hAnsi="Times New Roman" w:cs="Times New Roman"/>
          <w:sz w:val="24"/>
          <w:szCs w:val="24"/>
        </w:rPr>
        <w:t xml:space="preserve">.  This increase is based on an overall rate of return of </w:t>
      </w:r>
      <w:r w:rsidR="00503AC5" w:rsidRPr="003773DB">
        <w:rPr>
          <w:rFonts w:ascii="Times New Roman" w:hAnsi="Times New Roman" w:cs="Times New Roman"/>
          <w:sz w:val="24"/>
          <w:szCs w:val="24"/>
        </w:rPr>
        <w:t>7.</w:t>
      </w:r>
      <w:r w:rsidR="00203FD3" w:rsidRPr="003773DB">
        <w:rPr>
          <w:rFonts w:ascii="Times New Roman" w:hAnsi="Times New Roman" w:cs="Times New Roman"/>
          <w:sz w:val="24"/>
          <w:szCs w:val="24"/>
        </w:rPr>
        <w:t>65</w:t>
      </w:r>
      <w:r w:rsidR="00AE6C2E" w:rsidRPr="003773DB">
        <w:rPr>
          <w:rFonts w:ascii="Times New Roman" w:hAnsi="Times New Roman" w:cs="Times New Roman"/>
          <w:sz w:val="24"/>
          <w:szCs w:val="24"/>
        </w:rPr>
        <w:t xml:space="preserve"> percent</w:t>
      </w:r>
      <w:r w:rsidR="00AE6C2E" w:rsidRPr="003773DB" w:rsidDel="00AE6C2E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t xml:space="preserve">with a capital structure common equity component of </w:t>
      </w:r>
      <w:r w:rsidR="00203FD3" w:rsidRPr="003773DB">
        <w:rPr>
          <w:rFonts w:ascii="Times New Roman" w:hAnsi="Times New Roman" w:cs="Times New Roman"/>
          <w:sz w:val="24"/>
          <w:szCs w:val="24"/>
        </w:rPr>
        <w:t>50</w:t>
      </w:r>
      <w:r w:rsidR="00AE6C2E" w:rsidRPr="003773DB">
        <w:rPr>
          <w:rFonts w:ascii="Times New Roman" w:hAnsi="Times New Roman" w:cs="Times New Roman"/>
          <w:sz w:val="24"/>
          <w:szCs w:val="24"/>
        </w:rPr>
        <w:t xml:space="preserve"> percent</w:t>
      </w:r>
      <w:r w:rsidR="00AE6C2E" w:rsidRPr="003773DB" w:rsidDel="00AE6C2E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t xml:space="preserve">and a return on equity of </w:t>
      </w:r>
      <w:r w:rsidR="00203FD3" w:rsidRPr="003773DB">
        <w:rPr>
          <w:rFonts w:ascii="Times New Roman" w:hAnsi="Times New Roman" w:cs="Times New Roman"/>
          <w:sz w:val="24"/>
          <w:szCs w:val="24"/>
        </w:rPr>
        <w:t>10.00</w:t>
      </w:r>
      <w:r w:rsidR="00AE6C2E" w:rsidRPr="003773DB">
        <w:rPr>
          <w:rFonts w:ascii="Times New Roman" w:hAnsi="Times New Roman" w:cs="Times New Roman"/>
          <w:sz w:val="24"/>
          <w:szCs w:val="24"/>
        </w:rPr>
        <w:t xml:space="preserve"> percent</w:t>
      </w:r>
      <w:r w:rsidRPr="003773DB">
        <w:rPr>
          <w:rFonts w:ascii="Times New Roman" w:hAnsi="Times New Roman" w:cs="Times New Roman"/>
          <w:sz w:val="24"/>
          <w:szCs w:val="24"/>
        </w:rPr>
        <w:t xml:space="preserve">.  The Company is using a </w:t>
      </w:r>
      <w:r w:rsidR="008B7DFD" w:rsidRPr="003773DB">
        <w:rPr>
          <w:rFonts w:ascii="Times New Roman" w:hAnsi="Times New Roman" w:cs="Times New Roman"/>
          <w:sz w:val="24"/>
          <w:szCs w:val="24"/>
        </w:rPr>
        <w:t>historical</w:t>
      </w:r>
      <w:r w:rsidRPr="003773DB">
        <w:rPr>
          <w:rFonts w:ascii="Times New Roman" w:hAnsi="Times New Roman" w:cs="Times New Roman"/>
          <w:sz w:val="24"/>
          <w:szCs w:val="24"/>
        </w:rPr>
        <w:t xml:space="preserve"> test </w:t>
      </w:r>
      <w:r w:rsidR="008B7DFD" w:rsidRPr="003773DB">
        <w:rPr>
          <w:rFonts w:ascii="Times New Roman" w:hAnsi="Times New Roman" w:cs="Times New Roman"/>
          <w:sz w:val="24"/>
          <w:szCs w:val="24"/>
        </w:rPr>
        <w:t xml:space="preserve">year based </w:t>
      </w:r>
      <w:r w:rsidRPr="003773DB">
        <w:rPr>
          <w:rFonts w:ascii="Times New Roman" w:hAnsi="Times New Roman" w:cs="Times New Roman"/>
          <w:sz w:val="24"/>
          <w:szCs w:val="24"/>
        </w:rPr>
        <w:t>o</w:t>
      </w:r>
      <w:r w:rsidR="008B7DFD" w:rsidRPr="003773DB">
        <w:rPr>
          <w:rFonts w:ascii="Times New Roman" w:hAnsi="Times New Roman" w:cs="Times New Roman"/>
          <w:sz w:val="24"/>
          <w:szCs w:val="24"/>
        </w:rPr>
        <w:t>n</w:t>
      </w:r>
      <w:r w:rsidRPr="003773DB">
        <w:rPr>
          <w:rFonts w:ascii="Times New Roman" w:hAnsi="Times New Roman" w:cs="Times New Roman"/>
          <w:sz w:val="24"/>
          <w:szCs w:val="24"/>
        </w:rPr>
        <w:t xml:space="preserve"> the </w:t>
      </w:r>
      <w:r w:rsidR="008B7DFD" w:rsidRPr="003773DB">
        <w:rPr>
          <w:rFonts w:ascii="Times New Roman" w:hAnsi="Times New Roman" w:cs="Times New Roman"/>
          <w:sz w:val="24"/>
          <w:szCs w:val="24"/>
        </w:rPr>
        <w:t>twelve months ended June 30,</w:t>
      </w:r>
      <w:r w:rsidRPr="003773DB">
        <w:rPr>
          <w:rFonts w:ascii="Times New Roman" w:hAnsi="Times New Roman" w:cs="Times New Roman"/>
          <w:sz w:val="24"/>
          <w:szCs w:val="24"/>
        </w:rPr>
        <w:t xml:space="preserve"> 2015.  The test </w:t>
      </w:r>
      <w:r w:rsidR="008B7DFD" w:rsidRPr="003773DB">
        <w:rPr>
          <w:rFonts w:ascii="Times New Roman" w:hAnsi="Times New Roman" w:cs="Times New Roman"/>
          <w:sz w:val="24"/>
          <w:szCs w:val="24"/>
        </w:rPr>
        <w:t>year</w:t>
      </w:r>
      <w:r w:rsidRPr="003773DB">
        <w:rPr>
          <w:rFonts w:ascii="Times New Roman" w:hAnsi="Times New Roman" w:cs="Times New Roman"/>
          <w:sz w:val="24"/>
          <w:szCs w:val="24"/>
        </w:rPr>
        <w:t xml:space="preserve"> was selected as the most </w:t>
      </w:r>
      <w:r w:rsidR="008B7DFD" w:rsidRPr="003773DB">
        <w:rPr>
          <w:rFonts w:ascii="Times New Roman" w:hAnsi="Times New Roman" w:cs="Times New Roman"/>
          <w:sz w:val="24"/>
          <w:szCs w:val="24"/>
        </w:rPr>
        <w:t xml:space="preserve">recent, </w:t>
      </w:r>
      <w:r w:rsidRPr="003773DB">
        <w:rPr>
          <w:rFonts w:ascii="Times New Roman" w:hAnsi="Times New Roman" w:cs="Times New Roman"/>
          <w:sz w:val="24"/>
          <w:szCs w:val="24"/>
        </w:rPr>
        <w:t>appropriate</w:t>
      </w:r>
      <w:r w:rsidR="008B7DFD" w:rsidRPr="003773DB">
        <w:rPr>
          <w:rFonts w:ascii="Times New Roman" w:hAnsi="Times New Roman" w:cs="Times New Roman"/>
          <w:sz w:val="24"/>
          <w:szCs w:val="24"/>
        </w:rPr>
        <w:t>,</w:t>
      </w:r>
      <w:r w:rsidRPr="003773DB">
        <w:rPr>
          <w:rFonts w:ascii="Times New Roman" w:hAnsi="Times New Roman" w:cs="Times New Roman"/>
          <w:sz w:val="24"/>
          <w:szCs w:val="24"/>
        </w:rPr>
        <w:t xml:space="preserve"> and supportable </w:t>
      </w:r>
      <w:r w:rsidR="008B7DFD" w:rsidRPr="003773DB">
        <w:rPr>
          <w:rFonts w:ascii="Times New Roman" w:hAnsi="Times New Roman" w:cs="Times New Roman"/>
          <w:sz w:val="24"/>
          <w:szCs w:val="24"/>
        </w:rPr>
        <w:t>to represent</w:t>
      </w:r>
      <w:r w:rsidRPr="003773DB">
        <w:rPr>
          <w:rFonts w:ascii="Times New Roman" w:hAnsi="Times New Roman" w:cs="Times New Roman"/>
          <w:sz w:val="24"/>
          <w:szCs w:val="24"/>
        </w:rPr>
        <w:t xml:space="preserve"> the </w:t>
      </w:r>
      <w:r w:rsidR="004C47B5" w:rsidRPr="003773DB">
        <w:rPr>
          <w:rFonts w:ascii="Times New Roman" w:hAnsi="Times New Roman" w:cs="Times New Roman"/>
          <w:sz w:val="24"/>
          <w:szCs w:val="24"/>
        </w:rPr>
        <w:t>period</w:t>
      </w:r>
      <w:r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8B7DFD" w:rsidRPr="003773DB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3773DB">
        <w:rPr>
          <w:rFonts w:ascii="Times New Roman" w:hAnsi="Times New Roman" w:cs="Times New Roman"/>
          <w:sz w:val="24"/>
          <w:szCs w:val="24"/>
        </w:rPr>
        <w:t>rate</w:t>
      </w:r>
      <w:r w:rsidR="004C47B5" w:rsidRPr="003773DB">
        <w:rPr>
          <w:rFonts w:ascii="Times New Roman" w:hAnsi="Times New Roman" w:cs="Times New Roman"/>
          <w:sz w:val="24"/>
          <w:szCs w:val="24"/>
        </w:rPr>
        <w:t>s</w:t>
      </w:r>
      <w:r w:rsidRPr="003773DB">
        <w:rPr>
          <w:rFonts w:ascii="Times New Roman" w:hAnsi="Times New Roman" w:cs="Times New Roman"/>
          <w:sz w:val="24"/>
          <w:szCs w:val="24"/>
        </w:rPr>
        <w:t xml:space="preserve"> will be in effect.  </w:t>
      </w:r>
      <w:r w:rsidR="00F24195" w:rsidRPr="003773DB">
        <w:rPr>
          <w:rFonts w:ascii="Times New Roman" w:hAnsi="Times New Roman" w:cs="Times New Roman"/>
          <w:sz w:val="24"/>
          <w:szCs w:val="24"/>
        </w:rPr>
        <w:t>Michael</w:t>
      </w:r>
      <w:r w:rsidRPr="003773DB">
        <w:rPr>
          <w:rFonts w:ascii="Times New Roman" w:hAnsi="Times New Roman" w:cs="Times New Roman"/>
          <w:sz w:val="24"/>
          <w:szCs w:val="24"/>
        </w:rPr>
        <w:t xml:space="preserve"> Parvinen provides further discussion of the </w:t>
      </w:r>
      <w:r w:rsidR="00EB68B6" w:rsidRPr="003773DB">
        <w:rPr>
          <w:rFonts w:ascii="Times New Roman" w:hAnsi="Times New Roman" w:cs="Times New Roman"/>
          <w:sz w:val="24"/>
          <w:szCs w:val="24"/>
        </w:rPr>
        <w:t>test</w:t>
      </w:r>
      <w:r w:rsidRPr="003773DB">
        <w:rPr>
          <w:rFonts w:ascii="Times New Roman" w:hAnsi="Times New Roman" w:cs="Times New Roman"/>
          <w:sz w:val="24"/>
          <w:szCs w:val="24"/>
        </w:rPr>
        <w:t xml:space="preserve"> period in his testimony.  The Company is using the results of a</w:t>
      </w:r>
      <w:r w:rsidR="008B7DFD" w:rsidRPr="003773DB">
        <w:rPr>
          <w:rFonts w:ascii="Times New Roman" w:hAnsi="Times New Roman" w:cs="Times New Roman"/>
          <w:sz w:val="24"/>
          <w:szCs w:val="24"/>
        </w:rPr>
        <w:t>n embedded</w:t>
      </w:r>
      <w:r w:rsidRPr="003773DB">
        <w:rPr>
          <w:rFonts w:ascii="Times New Roman" w:hAnsi="Times New Roman" w:cs="Times New Roman"/>
          <w:sz w:val="24"/>
          <w:szCs w:val="24"/>
        </w:rPr>
        <w:t xml:space="preserve"> cost </w:t>
      </w:r>
      <w:r w:rsidR="008B7DFD" w:rsidRPr="003773DB">
        <w:rPr>
          <w:rFonts w:ascii="Times New Roman" w:hAnsi="Times New Roman" w:cs="Times New Roman"/>
          <w:sz w:val="24"/>
          <w:szCs w:val="24"/>
        </w:rPr>
        <w:t xml:space="preserve">of service </w:t>
      </w:r>
      <w:r w:rsidRPr="003773DB">
        <w:rPr>
          <w:rFonts w:ascii="Times New Roman" w:hAnsi="Times New Roman" w:cs="Times New Roman"/>
          <w:sz w:val="24"/>
          <w:szCs w:val="24"/>
        </w:rPr>
        <w:t xml:space="preserve">study as a starting point in the proposed spread of the requested increase to the various rate schedules.  </w:t>
      </w:r>
      <w:r w:rsidR="000269AC" w:rsidRPr="003773DB">
        <w:rPr>
          <w:rFonts w:ascii="Times New Roman" w:hAnsi="Times New Roman" w:cs="Times New Roman"/>
          <w:sz w:val="24"/>
          <w:szCs w:val="24"/>
        </w:rPr>
        <w:t xml:space="preserve">The results of the cost of service study show that the residential customer class is highly subsidized by the other rate classes; therefore the proposed increase is being assigned all to the residential class in order to bring rates </w:t>
      </w:r>
      <w:r w:rsidR="000269AC" w:rsidRPr="003773DB">
        <w:rPr>
          <w:rFonts w:ascii="Times New Roman" w:hAnsi="Times New Roman" w:cs="Times New Roman"/>
          <w:sz w:val="24"/>
          <w:szCs w:val="24"/>
        </w:rPr>
        <w:lastRenderedPageBreak/>
        <w:t xml:space="preserve">more in line with the cost of service study.  </w:t>
      </w:r>
      <w:r w:rsidR="00F24195" w:rsidRPr="003773DB">
        <w:rPr>
          <w:rFonts w:ascii="Times New Roman" w:hAnsi="Times New Roman" w:cs="Times New Roman"/>
          <w:sz w:val="24"/>
          <w:szCs w:val="24"/>
        </w:rPr>
        <w:t>Ron</w:t>
      </w:r>
      <w:r w:rsidRPr="003773DB">
        <w:rPr>
          <w:rFonts w:ascii="Times New Roman" w:hAnsi="Times New Roman" w:cs="Times New Roman"/>
          <w:sz w:val="24"/>
          <w:szCs w:val="24"/>
        </w:rPr>
        <w:t xml:space="preserve"> Amen provides testimony supporting the cost study and rate spread issues.</w:t>
      </w:r>
    </w:p>
    <w:p w14:paraId="756DECF2" w14:textId="7816790A" w:rsidR="00260B17" w:rsidRPr="003773DB" w:rsidRDefault="00260B17" w:rsidP="00260B17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Based on an average usage level of </w:t>
      </w:r>
      <w:r w:rsidR="00E95D53" w:rsidRPr="003773DB">
        <w:rPr>
          <w:rFonts w:ascii="Times New Roman" w:hAnsi="Times New Roman" w:cs="Times New Roman"/>
          <w:sz w:val="24"/>
          <w:szCs w:val="24"/>
        </w:rPr>
        <w:t>54</w:t>
      </w:r>
      <w:r w:rsidRPr="0037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DB">
        <w:rPr>
          <w:rFonts w:ascii="Times New Roman" w:hAnsi="Times New Roman" w:cs="Times New Roman"/>
          <w:sz w:val="24"/>
          <w:szCs w:val="24"/>
        </w:rPr>
        <w:t>therms</w:t>
      </w:r>
      <w:proofErr w:type="spellEnd"/>
      <w:r w:rsidRPr="003773DB">
        <w:rPr>
          <w:rFonts w:ascii="Times New Roman" w:hAnsi="Times New Roman" w:cs="Times New Roman"/>
          <w:sz w:val="24"/>
          <w:szCs w:val="24"/>
        </w:rPr>
        <w:t xml:space="preserve"> per month, the average residential customer will see a bill increase of $</w:t>
      </w:r>
      <w:r w:rsidR="00730305" w:rsidRPr="003773DB">
        <w:rPr>
          <w:rFonts w:ascii="Times New Roman" w:hAnsi="Times New Roman" w:cs="Times New Roman"/>
          <w:sz w:val="24"/>
          <w:szCs w:val="24"/>
        </w:rPr>
        <w:t>4.</w:t>
      </w:r>
      <w:r w:rsidR="00C43937" w:rsidRPr="003773DB">
        <w:rPr>
          <w:rFonts w:ascii="Times New Roman" w:hAnsi="Times New Roman" w:cs="Times New Roman"/>
          <w:sz w:val="24"/>
          <w:szCs w:val="24"/>
        </w:rPr>
        <w:t>87</w:t>
      </w:r>
      <w:r w:rsidR="00E17694" w:rsidRPr="003773DB">
        <w:rPr>
          <w:rFonts w:ascii="Times New Roman" w:hAnsi="Times New Roman" w:cs="Times New Roman"/>
          <w:sz w:val="24"/>
          <w:szCs w:val="24"/>
        </w:rPr>
        <w:t xml:space="preserve"> per month from $</w:t>
      </w:r>
      <w:r w:rsidR="00730305" w:rsidRPr="003773DB">
        <w:rPr>
          <w:rFonts w:ascii="Times New Roman" w:hAnsi="Times New Roman" w:cs="Times New Roman"/>
          <w:sz w:val="24"/>
          <w:szCs w:val="24"/>
        </w:rPr>
        <w:t>54.47</w:t>
      </w:r>
      <w:r w:rsidR="00E17694" w:rsidRPr="003773DB">
        <w:rPr>
          <w:rFonts w:ascii="Times New Roman" w:hAnsi="Times New Roman" w:cs="Times New Roman"/>
          <w:sz w:val="24"/>
          <w:szCs w:val="24"/>
        </w:rPr>
        <w:t xml:space="preserve"> to $</w:t>
      </w:r>
      <w:r w:rsidR="00730305" w:rsidRPr="003773DB">
        <w:rPr>
          <w:rFonts w:ascii="Times New Roman" w:hAnsi="Times New Roman" w:cs="Times New Roman"/>
          <w:sz w:val="24"/>
          <w:szCs w:val="24"/>
        </w:rPr>
        <w:t>59.</w:t>
      </w:r>
      <w:r w:rsidR="00C43937" w:rsidRPr="003773DB">
        <w:rPr>
          <w:rFonts w:ascii="Times New Roman" w:hAnsi="Times New Roman" w:cs="Times New Roman"/>
          <w:sz w:val="24"/>
          <w:szCs w:val="24"/>
        </w:rPr>
        <w:t>34</w:t>
      </w:r>
      <w:r w:rsidR="00E17694" w:rsidRPr="003773DB">
        <w:rPr>
          <w:rFonts w:ascii="Times New Roman" w:hAnsi="Times New Roman" w:cs="Times New Roman"/>
          <w:sz w:val="24"/>
          <w:szCs w:val="24"/>
        </w:rPr>
        <w:t xml:space="preserve">.  This equates to an average increase of </w:t>
      </w:r>
      <w:r w:rsidR="00730305" w:rsidRPr="003773DB">
        <w:rPr>
          <w:rFonts w:ascii="Times New Roman" w:hAnsi="Times New Roman" w:cs="Times New Roman"/>
          <w:sz w:val="24"/>
          <w:szCs w:val="24"/>
        </w:rPr>
        <w:t>8.</w:t>
      </w:r>
      <w:r w:rsidR="00C43937" w:rsidRPr="003773DB">
        <w:rPr>
          <w:rFonts w:ascii="Times New Roman" w:hAnsi="Times New Roman" w:cs="Times New Roman"/>
          <w:sz w:val="24"/>
          <w:szCs w:val="24"/>
        </w:rPr>
        <w:t>93</w:t>
      </w:r>
      <w:r w:rsidR="00AE6C2E" w:rsidRPr="003773DB">
        <w:rPr>
          <w:rFonts w:ascii="Times New Roman" w:hAnsi="Times New Roman" w:cs="Times New Roman"/>
          <w:sz w:val="24"/>
          <w:szCs w:val="24"/>
        </w:rPr>
        <w:t xml:space="preserve"> percent</w:t>
      </w:r>
      <w:r w:rsidR="00E17694" w:rsidRPr="003773DB">
        <w:rPr>
          <w:rFonts w:ascii="Times New Roman" w:hAnsi="Times New Roman" w:cs="Times New Roman"/>
          <w:sz w:val="24"/>
          <w:szCs w:val="24"/>
        </w:rPr>
        <w:t>.</w:t>
      </w:r>
    </w:p>
    <w:p w14:paraId="1527F70E" w14:textId="77777777" w:rsidR="000375A9" w:rsidRPr="003773DB" w:rsidRDefault="00D13C59" w:rsidP="00260B17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Q.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="000375A9" w:rsidRPr="003773DB">
        <w:rPr>
          <w:rFonts w:ascii="Times New Roman" w:hAnsi="Times New Roman" w:cs="Times New Roman"/>
          <w:sz w:val="24"/>
          <w:szCs w:val="24"/>
        </w:rPr>
        <w:t>When was the Company’s last general rate increase?</w:t>
      </w:r>
    </w:p>
    <w:p w14:paraId="393D805F" w14:textId="796CCBD6" w:rsidR="00D13C59" w:rsidRPr="003773DB" w:rsidRDefault="00D13C59" w:rsidP="008822B7">
      <w:pPr>
        <w:pStyle w:val="ListParagraph"/>
        <w:widowControl/>
        <w:numPr>
          <w:ilvl w:val="0"/>
          <w:numId w:val="4"/>
        </w:num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Cascade’s last filed general rate case in Washington was in 2006 and prior to that it was 1995.  The 2006 rate case resulted in a 2.7 percent increase or $7 million in addition</w:t>
      </w:r>
      <w:r w:rsidR="004E5B24" w:rsidRPr="003773DB">
        <w:rPr>
          <w:rFonts w:ascii="Times New Roman" w:hAnsi="Times New Roman" w:cs="Times New Roman"/>
          <w:sz w:val="24"/>
          <w:szCs w:val="24"/>
        </w:rPr>
        <w:t>al</w:t>
      </w:r>
      <w:r w:rsidRPr="003773DB">
        <w:rPr>
          <w:rFonts w:ascii="Times New Roman" w:hAnsi="Times New Roman" w:cs="Times New Roman"/>
          <w:sz w:val="24"/>
          <w:szCs w:val="24"/>
        </w:rPr>
        <w:t xml:space="preserve"> revenue.  </w:t>
      </w:r>
    </w:p>
    <w:p w14:paraId="07727D67" w14:textId="21E88FAB" w:rsidR="00D13C59" w:rsidRPr="003773DB" w:rsidRDefault="00D13C59" w:rsidP="00BF134D">
      <w:pPr>
        <w:widowControl/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 xml:space="preserve">What was the average residential use per customer in the last general rate </w:t>
      </w:r>
      <w:r w:rsidR="00BF134D" w:rsidRPr="003773DB">
        <w:rPr>
          <w:rFonts w:ascii="Times New Roman" w:hAnsi="Times New Roman" w:cs="Times New Roman"/>
          <w:b/>
          <w:sz w:val="24"/>
          <w:szCs w:val="24"/>
        </w:rPr>
        <w:t>case</w:t>
      </w:r>
      <w:r w:rsidRPr="003773DB">
        <w:rPr>
          <w:rFonts w:ascii="Times New Roman" w:hAnsi="Times New Roman" w:cs="Times New Roman"/>
          <w:b/>
          <w:sz w:val="24"/>
          <w:szCs w:val="24"/>
        </w:rPr>
        <w:t>?</w:t>
      </w:r>
    </w:p>
    <w:p w14:paraId="4E41976F" w14:textId="49C2A056" w:rsidR="00D13C59" w:rsidRPr="003773DB" w:rsidRDefault="00D13C59" w:rsidP="00D13C59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The average residential customer used 57 </w:t>
      </w:r>
      <w:proofErr w:type="spellStart"/>
      <w:r w:rsidRPr="003773DB">
        <w:rPr>
          <w:rFonts w:ascii="Times New Roman" w:hAnsi="Times New Roman" w:cs="Times New Roman"/>
          <w:sz w:val="24"/>
          <w:szCs w:val="24"/>
        </w:rPr>
        <w:t>therms</w:t>
      </w:r>
      <w:proofErr w:type="spellEnd"/>
      <w:r w:rsidRPr="003773DB">
        <w:rPr>
          <w:rFonts w:ascii="Times New Roman" w:hAnsi="Times New Roman" w:cs="Times New Roman"/>
          <w:sz w:val="24"/>
          <w:szCs w:val="24"/>
        </w:rPr>
        <w:t xml:space="preserve"> per month as opposed to </w:t>
      </w:r>
      <w:r w:rsidR="00647C4E" w:rsidRPr="003773DB">
        <w:rPr>
          <w:rFonts w:ascii="Times New Roman" w:hAnsi="Times New Roman" w:cs="Times New Roman"/>
          <w:sz w:val="24"/>
          <w:szCs w:val="24"/>
        </w:rPr>
        <w:t>54</w:t>
      </w:r>
      <w:r w:rsidRPr="003773DB">
        <w:rPr>
          <w:rFonts w:ascii="Times New Roman" w:hAnsi="Times New Roman" w:cs="Times New Roman"/>
          <w:sz w:val="24"/>
          <w:szCs w:val="24"/>
        </w:rPr>
        <w:t xml:space="preserve"> in this case.  This reduction is use per customer is a primary driver for requesting decoupling in this case.</w:t>
      </w:r>
    </w:p>
    <w:p w14:paraId="455B4DF2" w14:textId="77777777" w:rsidR="0085620D" w:rsidRPr="003773DB" w:rsidRDefault="0085620D" w:rsidP="00D13C59">
      <w:pPr>
        <w:widowControl/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 xml:space="preserve">Please provide a brief description of the </w:t>
      </w:r>
      <w:r w:rsidR="00DB301C" w:rsidRPr="003773DB">
        <w:rPr>
          <w:rFonts w:ascii="Times New Roman" w:hAnsi="Times New Roman" w:cs="Times New Roman"/>
          <w:b/>
          <w:sz w:val="24"/>
          <w:szCs w:val="24"/>
        </w:rPr>
        <w:t>proposed Decoupling Mechanism.</w:t>
      </w:r>
    </w:p>
    <w:p w14:paraId="5ACA27D6" w14:textId="77777777" w:rsidR="00DB301C" w:rsidRPr="003773DB" w:rsidRDefault="00DB301C" w:rsidP="00D13C59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  <w:lang w:val="en"/>
        </w:rPr>
        <w:t xml:space="preserve">Cascade’s proposed Decoupling Mechanism is a full decoupling mechanism based upon a “revenue-per-customer” approach.  Under the Decoupling Mechanism, the Company will annually establish a rate applied to bills for bundled gas service that will either credit or charge the incremental difference between Actual Revenues and the Authorized Revenue per customer.  </w:t>
      </w:r>
      <w:r w:rsidR="00AF10FC" w:rsidRPr="003773DB">
        <w:rPr>
          <w:rFonts w:ascii="Times New Roman" w:hAnsi="Times New Roman" w:cs="Times New Roman"/>
          <w:sz w:val="24"/>
          <w:szCs w:val="24"/>
          <w:lang w:val="en"/>
        </w:rPr>
        <w:t>Ms. Gross provides further support and explanation of the proposed mechanism.</w:t>
      </w:r>
    </w:p>
    <w:p w14:paraId="18671E4D" w14:textId="0C9BF749" w:rsidR="00B97F68" w:rsidRPr="003773DB" w:rsidRDefault="00B97F68" w:rsidP="00D13C59">
      <w:pPr>
        <w:widowControl/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773DB">
        <w:rPr>
          <w:rFonts w:ascii="Times New Roman" w:hAnsi="Times New Roman" w:cs="Times New Roman"/>
          <w:b/>
          <w:sz w:val="24"/>
          <w:szCs w:val="24"/>
          <w:lang w:val="en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  <w:lang w:val="en"/>
        </w:rPr>
        <w:tab/>
        <w:t>You state above that a residential customer’s average bill will be $</w:t>
      </w:r>
      <w:r w:rsidR="00BF134D" w:rsidRPr="003773DB">
        <w:rPr>
          <w:rFonts w:ascii="Times New Roman" w:hAnsi="Times New Roman" w:cs="Times New Roman"/>
          <w:b/>
          <w:sz w:val="24"/>
          <w:szCs w:val="24"/>
          <w:lang w:val="en"/>
        </w:rPr>
        <w:t>59.</w:t>
      </w:r>
      <w:r w:rsidR="00C43937" w:rsidRPr="003773DB">
        <w:rPr>
          <w:rFonts w:ascii="Times New Roman" w:hAnsi="Times New Roman" w:cs="Times New Roman"/>
          <w:b/>
          <w:sz w:val="24"/>
          <w:szCs w:val="24"/>
          <w:lang w:val="en"/>
        </w:rPr>
        <w:t>34</w:t>
      </w:r>
      <w:r w:rsidRPr="003773DB">
        <w:rPr>
          <w:rFonts w:ascii="Times New Roman" w:hAnsi="Times New Roman" w:cs="Times New Roman"/>
          <w:b/>
          <w:sz w:val="24"/>
          <w:szCs w:val="24"/>
          <w:lang w:val="en"/>
        </w:rPr>
        <w:t xml:space="preserve"> with the implementation of the requested increase</w:t>
      </w:r>
      <w:r w:rsidR="005F701A" w:rsidRPr="003773DB">
        <w:rPr>
          <w:rFonts w:ascii="Times New Roman" w:hAnsi="Times New Roman" w:cs="Times New Roman"/>
          <w:b/>
          <w:sz w:val="24"/>
          <w:szCs w:val="24"/>
          <w:lang w:val="en"/>
        </w:rPr>
        <w:t xml:space="preserve">. </w:t>
      </w:r>
      <w:r w:rsidRPr="003773DB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5F701A" w:rsidRPr="003773DB">
        <w:rPr>
          <w:rFonts w:ascii="Times New Roman" w:hAnsi="Times New Roman" w:cs="Times New Roman"/>
          <w:b/>
          <w:sz w:val="24"/>
          <w:szCs w:val="24"/>
          <w:lang w:val="en"/>
        </w:rPr>
        <w:t>W</w:t>
      </w:r>
      <w:r w:rsidRPr="003773DB">
        <w:rPr>
          <w:rFonts w:ascii="Times New Roman" w:hAnsi="Times New Roman" w:cs="Times New Roman"/>
          <w:b/>
          <w:sz w:val="24"/>
          <w:szCs w:val="24"/>
          <w:lang w:val="en"/>
        </w:rPr>
        <w:t>hat was the average residential bill after the conclusion of last general rate case?</w:t>
      </w:r>
    </w:p>
    <w:p w14:paraId="4702367B" w14:textId="63A75D23" w:rsidR="00B97F68" w:rsidRPr="003773DB" w:rsidRDefault="00B97F68" w:rsidP="00D13C59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  <w:lang w:val="en"/>
        </w:rPr>
        <w:lastRenderedPageBreak/>
        <w:t>A.</w:t>
      </w:r>
      <w:r w:rsidRPr="003773DB">
        <w:rPr>
          <w:rFonts w:ascii="Times New Roman" w:hAnsi="Times New Roman" w:cs="Times New Roman"/>
          <w:sz w:val="24"/>
          <w:szCs w:val="24"/>
          <w:lang w:val="en"/>
        </w:rPr>
        <w:tab/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 xml:space="preserve">The average residential bill was </w:t>
      </w:r>
      <w:r w:rsidRPr="003773DB">
        <w:rPr>
          <w:rFonts w:ascii="Times New Roman" w:hAnsi="Times New Roman" w:cs="Times New Roman"/>
          <w:sz w:val="24"/>
          <w:szCs w:val="24"/>
          <w:lang w:val="en"/>
        </w:rPr>
        <w:t xml:space="preserve">$71.49.  </w:t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>On average, c</w:t>
      </w:r>
      <w:r w:rsidRPr="003773DB">
        <w:rPr>
          <w:rFonts w:ascii="Times New Roman" w:hAnsi="Times New Roman" w:cs="Times New Roman"/>
          <w:sz w:val="24"/>
          <w:szCs w:val="24"/>
          <w:lang w:val="en"/>
        </w:rPr>
        <w:t>ustomers today are using fewer volumes than ten years ago</w:t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3773DB">
        <w:rPr>
          <w:rFonts w:ascii="Times New Roman" w:hAnsi="Times New Roman" w:cs="Times New Roman"/>
          <w:sz w:val="24"/>
          <w:szCs w:val="24"/>
          <w:lang w:val="en"/>
        </w:rPr>
        <w:t xml:space="preserve"> and the cost of gas is significantly lower than </w:t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 xml:space="preserve">it was </w:t>
      </w:r>
      <w:r w:rsidRPr="003773DB">
        <w:rPr>
          <w:rFonts w:ascii="Times New Roman" w:hAnsi="Times New Roman" w:cs="Times New Roman"/>
          <w:sz w:val="24"/>
          <w:szCs w:val="24"/>
          <w:lang w:val="en"/>
        </w:rPr>
        <w:t>ten years ago</w:t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>.  As a</w:t>
      </w:r>
      <w:r w:rsidR="00500690" w:rsidRPr="003773DB">
        <w:rPr>
          <w:rFonts w:ascii="Times New Roman" w:hAnsi="Times New Roman" w:cs="Times New Roman"/>
          <w:sz w:val="24"/>
          <w:szCs w:val="24"/>
          <w:lang w:val="en"/>
        </w:rPr>
        <w:t xml:space="preserve"> result</w:t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500690" w:rsidRPr="003773DB">
        <w:rPr>
          <w:rFonts w:ascii="Times New Roman" w:hAnsi="Times New Roman" w:cs="Times New Roman"/>
          <w:sz w:val="24"/>
          <w:szCs w:val="24"/>
          <w:lang w:val="en"/>
        </w:rPr>
        <w:t xml:space="preserve"> customers</w:t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>’</w:t>
      </w:r>
      <w:r w:rsidR="00500690" w:rsidRPr="003773DB">
        <w:rPr>
          <w:rFonts w:ascii="Times New Roman" w:hAnsi="Times New Roman" w:cs="Times New Roman"/>
          <w:sz w:val="24"/>
          <w:szCs w:val="24"/>
          <w:lang w:val="en"/>
        </w:rPr>
        <w:t xml:space="preserve"> bills </w:t>
      </w:r>
      <w:r w:rsidR="005F701A" w:rsidRPr="003773DB">
        <w:rPr>
          <w:rFonts w:ascii="Times New Roman" w:hAnsi="Times New Roman" w:cs="Times New Roman"/>
          <w:sz w:val="24"/>
          <w:szCs w:val="24"/>
          <w:lang w:val="en"/>
        </w:rPr>
        <w:t xml:space="preserve">will be significantly </w:t>
      </w:r>
      <w:r w:rsidR="00500690" w:rsidRPr="003773DB">
        <w:rPr>
          <w:rFonts w:ascii="Times New Roman" w:hAnsi="Times New Roman" w:cs="Times New Roman"/>
          <w:sz w:val="24"/>
          <w:szCs w:val="24"/>
          <w:lang w:val="en"/>
        </w:rPr>
        <w:t>lower after this case than they were when the last rate case was completed</w:t>
      </w:r>
      <w:r w:rsidRPr="003773D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46585965" w14:textId="77777777" w:rsidR="00DB6C79" w:rsidRPr="003773DB" w:rsidRDefault="00DB6C79" w:rsidP="000C689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3" w:name="_Toc434932145"/>
      <w:r w:rsidRPr="003773DB">
        <w:rPr>
          <w:rFonts w:ascii="Times New Roman" w:hAnsi="Times New Roman" w:cs="Times New Roman"/>
          <w:sz w:val="24"/>
          <w:szCs w:val="24"/>
        </w:rPr>
        <w:t>O</w:t>
      </w:r>
      <w:r w:rsidR="00D07533" w:rsidRPr="003773DB">
        <w:rPr>
          <w:rFonts w:ascii="Times New Roman" w:hAnsi="Times New Roman" w:cs="Times New Roman"/>
          <w:sz w:val="24"/>
          <w:szCs w:val="24"/>
        </w:rPr>
        <w:t>VERVIEW OF</w:t>
      </w:r>
      <w:r w:rsidRPr="003773DB">
        <w:rPr>
          <w:rFonts w:ascii="Times New Roman" w:hAnsi="Times New Roman" w:cs="Times New Roman"/>
          <w:sz w:val="24"/>
          <w:szCs w:val="24"/>
        </w:rPr>
        <w:t xml:space="preserve"> C</w:t>
      </w:r>
      <w:r w:rsidR="00D07533" w:rsidRPr="003773DB">
        <w:rPr>
          <w:rFonts w:ascii="Times New Roman" w:hAnsi="Times New Roman" w:cs="Times New Roman"/>
          <w:sz w:val="24"/>
          <w:szCs w:val="24"/>
        </w:rPr>
        <w:t>ASCADE</w:t>
      </w:r>
      <w:bookmarkEnd w:id="3"/>
    </w:p>
    <w:p w14:paraId="466A5859" w14:textId="77777777" w:rsidR="00E17694" w:rsidRPr="003773DB" w:rsidRDefault="00E17694" w:rsidP="00260B17">
      <w:pPr>
        <w:widowControl/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</w:r>
      <w:r w:rsidR="00DB6C79" w:rsidRPr="003773DB">
        <w:rPr>
          <w:rFonts w:ascii="Times New Roman" w:hAnsi="Times New Roman" w:cs="Times New Roman"/>
          <w:b/>
          <w:sz w:val="24"/>
          <w:szCs w:val="24"/>
        </w:rPr>
        <w:t xml:space="preserve">Please briefly </w:t>
      </w:r>
      <w:r w:rsidR="005F5513" w:rsidRPr="003773DB">
        <w:rPr>
          <w:rFonts w:ascii="Times New Roman" w:hAnsi="Times New Roman" w:cs="Times New Roman"/>
          <w:b/>
          <w:sz w:val="24"/>
          <w:szCs w:val="24"/>
        </w:rPr>
        <w:t>provide an overview of the Company.</w:t>
      </w:r>
    </w:p>
    <w:p w14:paraId="78CC344E" w14:textId="77777777" w:rsidR="00DB6C79" w:rsidRPr="003773DB" w:rsidRDefault="00DB6C79" w:rsidP="00260B17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Cascade provides natural gas distribution services in 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96 communities in </w:t>
      </w:r>
      <w:r w:rsidRPr="003773DB">
        <w:rPr>
          <w:rFonts w:ascii="Times New Roman" w:hAnsi="Times New Roman" w:cs="Times New Roman"/>
          <w:sz w:val="24"/>
          <w:szCs w:val="24"/>
        </w:rPr>
        <w:t>Washington and Oregon.  Cascade’s headquarters are located in Kennewick</w:t>
      </w:r>
      <w:r w:rsidR="004C47B5" w:rsidRPr="003773DB">
        <w:rPr>
          <w:rFonts w:ascii="Times New Roman" w:hAnsi="Times New Roman" w:cs="Times New Roman"/>
          <w:sz w:val="24"/>
          <w:szCs w:val="24"/>
        </w:rPr>
        <w:t>,</w:t>
      </w:r>
      <w:r w:rsidRPr="003773DB">
        <w:rPr>
          <w:rFonts w:ascii="Times New Roman" w:hAnsi="Times New Roman" w:cs="Times New Roman"/>
          <w:sz w:val="24"/>
          <w:szCs w:val="24"/>
        </w:rPr>
        <w:t xml:space="preserve"> Washington.  Cascade is wholly owned by </w:t>
      </w:r>
      <w:r w:rsidR="008404A4" w:rsidRPr="003773DB">
        <w:rPr>
          <w:rFonts w:ascii="Times New Roman" w:hAnsi="Times New Roman" w:cs="Times New Roman"/>
          <w:sz w:val="24"/>
          <w:szCs w:val="24"/>
        </w:rPr>
        <w:t>MDU</w:t>
      </w:r>
      <w:r w:rsidR="00D07533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t>Resources</w:t>
      </w:r>
      <w:r w:rsidR="00D07533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5F5513" w:rsidRPr="003773DB">
        <w:rPr>
          <w:rFonts w:ascii="Times New Roman" w:hAnsi="Times New Roman" w:cs="Times New Roman"/>
          <w:sz w:val="24"/>
          <w:szCs w:val="24"/>
        </w:rPr>
        <w:t>Group, Inc.</w:t>
      </w:r>
      <w:r w:rsidRPr="003773DB">
        <w:rPr>
          <w:rFonts w:ascii="Times New Roman" w:hAnsi="Times New Roman" w:cs="Times New Roman"/>
          <w:sz w:val="24"/>
          <w:szCs w:val="24"/>
        </w:rPr>
        <w:t>, located in Bismarck</w:t>
      </w:r>
      <w:r w:rsidR="004C47B5" w:rsidRPr="003773DB">
        <w:rPr>
          <w:rFonts w:ascii="Times New Roman" w:hAnsi="Times New Roman" w:cs="Times New Roman"/>
          <w:sz w:val="24"/>
          <w:szCs w:val="24"/>
        </w:rPr>
        <w:t>,</w:t>
      </w:r>
      <w:r w:rsidRPr="003773DB">
        <w:rPr>
          <w:rFonts w:ascii="Times New Roman" w:hAnsi="Times New Roman" w:cs="Times New Roman"/>
          <w:sz w:val="24"/>
          <w:szCs w:val="24"/>
        </w:rPr>
        <w:t xml:space="preserve"> North Dakota.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  Cascade has </w:t>
      </w:r>
      <w:r w:rsidR="00203FD3" w:rsidRPr="003773DB">
        <w:rPr>
          <w:rFonts w:ascii="Times New Roman" w:hAnsi="Times New Roman" w:cs="Times New Roman"/>
          <w:sz w:val="24"/>
          <w:szCs w:val="24"/>
        </w:rPr>
        <w:t>272,249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 customers</w:t>
      </w:r>
      <w:r w:rsidR="006C5EC4" w:rsidRPr="003773DB">
        <w:rPr>
          <w:rFonts w:ascii="Times New Roman" w:hAnsi="Times New Roman" w:cs="Times New Roman"/>
          <w:sz w:val="24"/>
          <w:szCs w:val="24"/>
        </w:rPr>
        <w:t>,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 of which </w:t>
      </w:r>
      <w:r w:rsidR="00203FD3" w:rsidRPr="003773DB">
        <w:rPr>
          <w:rFonts w:ascii="Times New Roman" w:hAnsi="Times New Roman" w:cs="Times New Roman"/>
          <w:sz w:val="24"/>
          <w:szCs w:val="24"/>
        </w:rPr>
        <w:t>203,865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AB2E1D" w:rsidRPr="003773DB">
        <w:rPr>
          <w:rFonts w:ascii="Times New Roman" w:hAnsi="Times New Roman" w:cs="Times New Roman"/>
          <w:sz w:val="24"/>
          <w:szCs w:val="24"/>
        </w:rPr>
        <w:t xml:space="preserve">are in </w:t>
      </w:r>
      <w:r w:rsidR="008B7DFD" w:rsidRPr="003773DB">
        <w:rPr>
          <w:rFonts w:ascii="Times New Roman" w:hAnsi="Times New Roman" w:cs="Times New Roman"/>
          <w:sz w:val="24"/>
          <w:szCs w:val="24"/>
        </w:rPr>
        <w:t>Washington</w:t>
      </w:r>
      <w:r w:rsidR="00AB2E1D" w:rsidRPr="003773DB">
        <w:rPr>
          <w:rFonts w:ascii="Times New Roman" w:hAnsi="Times New Roman" w:cs="Times New Roman"/>
          <w:sz w:val="24"/>
          <w:szCs w:val="24"/>
        </w:rPr>
        <w:t xml:space="preserve">.  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Although Cascade serves </w:t>
      </w:r>
      <w:r w:rsidR="00203FD3" w:rsidRPr="003773DB">
        <w:rPr>
          <w:rFonts w:ascii="Times New Roman" w:hAnsi="Times New Roman" w:cs="Times New Roman"/>
          <w:sz w:val="24"/>
          <w:szCs w:val="24"/>
        </w:rPr>
        <w:t>approximately 50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 communities in </w:t>
      </w:r>
      <w:r w:rsidR="00203FD3" w:rsidRPr="003773DB">
        <w:rPr>
          <w:rFonts w:ascii="Times New Roman" w:hAnsi="Times New Roman" w:cs="Times New Roman"/>
          <w:sz w:val="24"/>
          <w:szCs w:val="24"/>
        </w:rPr>
        <w:t>Washington</w:t>
      </w:r>
      <w:r w:rsidR="004C47B5" w:rsidRPr="003773DB">
        <w:rPr>
          <w:rFonts w:ascii="Times New Roman" w:hAnsi="Times New Roman" w:cs="Times New Roman"/>
          <w:sz w:val="24"/>
          <w:szCs w:val="24"/>
        </w:rPr>
        <w:t>,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 the </w:t>
      </w:r>
      <w:r w:rsidR="004C47B5" w:rsidRPr="003773DB">
        <w:rPr>
          <w:rFonts w:ascii="Times New Roman" w:hAnsi="Times New Roman" w:cs="Times New Roman"/>
          <w:sz w:val="24"/>
          <w:szCs w:val="24"/>
        </w:rPr>
        <w:t xml:space="preserve">largest of those </w:t>
      </w:r>
      <w:r w:rsidR="00A012C8" w:rsidRPr="003773DB">
        <w:rPr>
          <w:rFonts w:ascii="Times New Roman" w:hAnsi="Times New Roman" w:cs="Times New Roman"/>
          <w:sz w:val="24"/>
          <w:szCs w:val="24"/>
        </w:rPr>
        <w:t xml:space="preserve">communities are </w:t>
      </w:r>
      <w:r w:rsidR="00D64F08" w:rsidRPr="003773DB">
        <w:rPr>
          <w:rFonts w:ascii="Times New Roman" w:hAnsi="Times New Roman" w:cs="Times New Roman"/>
          <w:sz w:val="24"/>
          <w:szCs w:val="24"/>
        </w:rPr>
        <w:t>Bellingham, Mt. Vernon, Bremerton, Tri-Cities, and Yakima.</w:t>
      </w:r>
      <w:r w:rsidR="00AB2E1D" w:rsidRPr="00377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F9CB4" w14:textId="77777777" w:rsidR="00AB2E1D" w:rsidRPr="003773DB" w:rsidRDefault="00AB2E1D" w:rsidP="003C17F1">
      <w:pPr>
        <w:widowControl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Cascade was originally formed in 1953 to serve smaller communities in the Pacific Northwest.  Cascade serves a non-contiguous service territory with </w:t>
      </w:r>
      <w:r w:rsidR="00D64F08" w:rsidRPr="003773DB">
        <w:rPr>
          <w:rFonts w:ascii="Times New Roman" w:hAnsi="Times New Roman" w:cs="Times New Roman"/>
          <w:sz w:val="24"/>
          <w:szCs w:val="24"/>
        </w:rPr>
        <w:t>321</w:t>
      </w:r>
      <w:r w:rsidRPr="003773DB">
        <w:rPr>
          <w:rFonts w:ascii="Times New Roman" w:hAnsi="Times New Roman" w:cs="Times New Roman"/>
          <w:sz w:val="24"/>
          <w:szCs w:val="24"/>
        </w:rPr>
        <w:t xml:space="preserve"> dedicated employees.</w:t>
      </w:r>
      <w:r w:rsidR="00D07533" w:rsidRPr="003773DB">
        <w:rPr>
          <w:rFonts w:ascii="Times New Roman" w:hAnsi="Times New Roman" w:cs="Times New Roman"/>
          <w:sz w:val="24"/>
          <w:szCs w:val="24"/>
        </w:rPr>
        <w:t xml:space="preserve">  Cascade became a subsidiary </w:t>
      </w:r>
      <w:r w:rsidR="008404A4" w:rsidRPr="003773DB">
        <w:rPr>
          <w:rFonts w:ascii="Times New Roman" w:hAnsi="Times New Roman" w:cs="Times New Roman"/>
          <w:sz w:val="24"/>
          <w:szCs w:val="24"/>
        </w:rPr>
        <w:t xml:space="preserve">of </w:t>
      </w:r>
      <w:r w:rsidR="00D07533" w:rsidRPr="003773DB">
        <w:rPr>
          <w:rFonts w:ascii="Times New Roman" w:hAnsi="Times New Roman" w:cs="Times New Roman"/>
          <w:sz w:val="24"/>
          <w:szCs w:val="24"/>
        </w:rPr>
        <w:t>MDU</w:t>
      </w:r>
      <w:r w:rsidR="004C47B5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D07533" w:rsidRPr="003773DB">
        <w:rPr>
          <w:rFonts w:ascii="Times New Roman" w:hAnsi="Times New Roman" w:cs="Times New Roman"/>
          <w:sz w:val="24"/>
          <w:szCs w:val="24"/>
        </w:rPr>
        <w:t>R</w:t>
      </w:r>
      <w:r w:rsidR="004C47B5" w:rsidRPr="003773DB">
        <w:rPr>
          <w:rFonts w:ascii="Times New Roman" w:hAnsi="Times New Roman" w:cs="Times New Roman"/>
          <w:sz w:val="24"/>
          <w:szCs w:val="24"/>
        </w:rPr>
        <w:t>esources</w:t>
      </w:r>
      <w:r w:rsidR="00D07533" w:rsidRPr="003773DB">
        <w:rPr>
          <w:rFonts w:ascii="Times New Roman" w:hAnsi="Times New Roman" w:cs="Times New Roman"/>
          <w:sz w:val="24"/>
          <w:szCs w:val="24"/>
        </w:rPr>
        <w:t xml:space="preserve"> in 2007.</w:t>
      </w:r>
    </w:p>
    <w:p w14:paraId="052B95B6" w14:textId="77777777" w:rsidR="00D07533" w:rsidRPr="003773DB" w:rsidRDefault="00D07533" w:rsidP="000C689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4" w:name="_Toc434932146"/>
      <w:r w:rsidRPr="003773DB">
        <w:rPr>
          <w:rFonts w:ascii="Times New Roman" w:hAnsi="Times New Roman" w:cs="Times New Roman"/>
          <w:sz w:val="24"/>
          <w:szCs w:val="24"/>
        </w:rPr>
        <w:t>REASONS FOR RATE INCREASE REQUEST</w:t>
      </w:r>
      <w:bookmarkEnd w:id="4"/>
    </w:p>
    <w:p w14:paraId="741B254E" w14:textId="77777777" w:rsidR="00D07533" w:rsidRPr="003773DB" w:rsidRDefault="00D07533" w:rsidP="00735070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 xml:space="preserve">What </w:t>
      </w:r>
      <w:r w:rsidR="005F5513" w:rsidRPr="003773DB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Pr="003773DB">
        <w:rPr>
          <w:rFonts w:ascii="Times New Roman" w:hAnsi="Times New Roman" w:cs="Times New Roman"/>
          <w:b/>
          <w:sz w:val="24"/>
          <w:szCs w:val="24"/>
        </w:rPr>
        <w:t>the primary factor causing Cascade’s request for a rate increase in this filing?</w:t>
      </w:r>
    </w:p>
    <w:p w14:paraId="50731865" w14:textId="17487098" w:rsidR="00FF6965" w:rsidRPr="003773DB" w:rsidRDefault="00D07533" w:rsidP="00E860D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="00735070" w:rsidRPr="003773DB">
        <w:rPr>
          <w:rFonts w:ascii="Times New Roman" w:hAnsi="Times New Roman" w:cs="Times New Roman"/>
          <w:sz w:val="24"/>
          <w:szCs w:val="24"/>
        </w:rPr>
        <w:t>The</w:t>
      </w:r>
      <w:r w:rsidR="00647C4E" w:rsidRPr="003773DB">
        <w:rPr>
          <w:rFonts w:ascii="Times New Roman" w:hAnsi="Times New Roman" w:cs="Times New Roman"/>
          <w:sz w:val="24"/>
          <w:szCs w:val="24"/>
        </w:rPr>
        <w:t>re is not one</w:t>
      </w:r>
      <w:r w:rsidR="00735070" w:rsidRPr="003773DB">
        <w:rPr>
          <w:rFonts w:ascii="Times New Roman" w:hAnsi="Times New Roman" w:cs="Times New Roman"/>
          <w:sz w:val="24"/>
          <w:szCs w:val="24"/>
        </w:rPr>
        <w:t xml:space="preserve"> primary factor </w:t>
      </w:r>
      <w:r w:rsidR="00647C4E" w:rsidRPr="003773DB">
        <w:rPr>
          <w:rFonts w:ascii="Times New Roman" w:hAnsi="Times New Roman" w:cs="Times New Roman"/>
          <w:sz w:val="24"/>
          <w:szCs w:val="24"/>
        </w:rPr>
        <w:t>causing the rate increase</w:t>
      </w:r>
      <w:r w:rsidR="005F701A" w:rsidRPr="003773DB">
        <w:rPr>
          <w:rFonts w:ascii="Times New Roman" w:hAnsi="Times New Roman" w:cs="Times New Roman"/>
          <w:sz w:val="24"/>
          <w:szCs w:val="24"/>
        </w:rPr>
        <w:t>, but rather</w:t>
      </w:r>
      <w:r w:rsidR="00CD7BB6" w:rsidRPr="003773DB">
        <w:rPr>
          <w:rFonts w:ascii="Times New Roman" w:hAnsi="Times New Roman" w:cs="Times New Roman"/>
          <w:sz w:val="24"/>
          <w:szCs w:val="24"/>
        </w:rPr>
        <w:t xml:space="preserve"> a combination of increased rate base additions and increased pressures on operating and maintenance (O&amp;M) expenditures.  O</w:t>
      </w:r>
      <w:r w:rsidR="00C8475A" w:rsidRPr="003773DB">
        <w:rPr>
          <w:rFonts w:ascii="Times New Roman" w:hAnsi="Times New Roman" w:cs="Times New Roman"/>
          <w:sz w:val="24"/>
          <w:szCs w:val="24"/>
        </w:rPr>
        <w:t xml:space="preserve">ver the past </w:t>
      </w:r>
      <w:r w:rsidR="00CD7BB6" w:rsidRPr="003773DB">
        <w:rPr>
          <w:rFonts w:ascii="Times New Roman" w:hAnsi="Times New Roman" w:cs="Times New Roman"/>
          <w:sz w:val="24"/>
          <w:szCs w:val="24"/>
        </w:rPr>
        <w:t>several</w:t>
      </w:r>
      <w:r w:rsidR="00E706E9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C8475A" w:rsidRPr="003773DB">
        <w:rPr>
          <w:rFonts w:ascii="Times New Roman" w:hAnsi="Times New Roman" w:cs="Times New Roman"/>
          <w:sz w:val="24"/>
          <w:szCs w:val="24"/>
        </w:rPr>
        <w:t>years</w:t>
      </w:r>
      <w:r w:rsidR="00DE01AB" w:rsidRPr="003773DB">
        <w:rPr>
          <w:rFonts w:ascii="Times New Roman" w:hAnsi="Times New Roman" w:cs="Times New Roman"/>
          <w:sz w:val="24"/>
          <w:szCs w:val="24"/>
        </w:rPr>
        <w:t>,</w:t>
      </w:r>
      <w:r w:rsidR="00C8475A" w:rsidRPr="003773DB">
        <w:rPr>
          <w:rFonts w:ascii="Times New Roman" w:hAnsi="Times New Roman" w:cs="Times New Roman"/>
          <w:sz w:val="24"/>
          <w:szCs w:val="24"/>
        </w:rPr>
        <w:t xml:space="preserve"> the Company has ma</w:t>
      </w:r>
      <w:r w:rsidR="00E706E9" w:rsidRPr="003773DB">
        <w:rPr>
          <w:rFonts w:ascii="Times New Roman" w:hAnsi="Times New Roman" w:cs="Times New Roman"/>
          <w:sz w:val="24"/>
          <w:szCs w:val="24"/>
        </w:rPr>
        <w:t>d</w:t>
      </w:r>
      <w:r w:rsidR="00C8475A" w:rsidRPr="003773DB">
        <w:rPr>
          <w:rFonts w:ascii="Times New Roman" w:hAnsi="Times New Roman" w:cs="Times New Roman"/>
          <w:sz w:val="24"/>
          <w:szCs w:val="24"/>
        </w:rPr>
        <w:t xml:space="preserve">e substantial investments to assure the </w:t>
      </w:r>
      <w:r w:rsidR="000D64EE" w:rsidRPr="003773DB">
        <w:rPr>
          <w:rFonts w:ascii="Times New Roman" w:hAnsi="Times New Roman" w:cs="Times New Roman"/>
          <w:sz w:val="24"/>
          <w:szCs w:val="24"/>
        </w:rPr>
        <w:t xml:space="preserve">safety and reliability </w:t>
      </w:r>
      <w:r w:rsidR="00C8475A" w:rsidRPr="003773DB">
        <w:rPr>
          <w:rFonts w:ascii="Times New Roman" w:hAnsi="Times New Roman" w:cs="Times New Roman"/>
          <w:sz w:val="24"/>
          <w:szCs w:val="24"/>
        </w:rPr>
        <w:t xml:space="preserve">of </w:t>
      </w:r>
      <w:r w:rsidR="00DE01AB" w:rsidRPr="003773DB">
        <w:rPr>
          <w:rFonts w:ascii="Times New Roman" w:hAnsi="Times New Roman" w:cs="Times New Roman"/>
          <w:sz w:val="24"/>
          <w:szCs w:val="24"/>
        </w:rPr>
        <w:t>its</w:t>
      </w:r>
      <w:r w:rsidR="00C8475A" w:rsidRPr="003773DB">
        <w:rPr>
          <w:rFonts w:ascii="Times New Roman" w:hAnsi="Times New Roman" w:cs="Times New Roman"/>
          <w:sz w:val="24"/>
          <w:szCs w:val="24"/>
        </w:rPr>
        <w:t xml:space="preserve"> system.  </w:t>
      </w:r>
      <w:r w:rsidR="00E04E1B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5F701A" w:rsidRPr="003773DB">
        <w:rPr>
          <w:rFonts w:ascii="Times New Roman" w:hAnsi="Times New Roman" w:cs="Times New Roman"/>
          <w:sz w:val="24"/>
          <w:szCs w:val="24"/>
        </w:rPr>
        <w:t>The r</w:t>
      </w:r>
      <w:r w:rsidR="00647C4E" w:rsidRPr="003773DB">
        <w:rPr>
          <w:rFonts w:ascii="Times New Roman" w:hAnsi="Times New Roman" w:cs="Times New Roman"/>
          <w:sz w:val="24"/>
          <w:szCs w:val="24"/>
        </w:rPr>
        <w:t xml:space="preserve">ate base </w:t>
      </w:r>
      <w:r w:rsidR="00841D97" w:rsidRPr="003773DB">
        <w:rPr>
          <w:rFonts w:ascii="Times New Roman" w:hAnsi="Times New Roman" w:cs="Times New Roman"/>
          <w:sz w:val="24"/>
          <w:szCs w:val="24"/>
        </w:rPr>
        <w:t xml:space="preserve">included </w:t>
      </w:r>
      <w:r w:rsidR="00841D97" w:rsidRPr="003773DB">
        <w:rPr>
          <w:rFonts w:ascii="Times New Roman" w:hAnsi="Times New Roman" w:cs="Times New Roman"/>
          <w:sz w:val="24"/>
          <w:szCs w:val="24"/>
        </w:rPr>
        <w:lastRenderedPageBreak/>
        <w:t>in this filing is</w:t>
      </w:r>
      <w:r w:rsidR="00647C4E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8A65C4" w:rsidRPr="003773DB">
        <w:rPr>
          <w:rFonts w:ascii="Times New Roman" w:hAnsi="Times New Roman" w:cs="Times New Roman"/>
          <w:sz w:val="24"/>
          <w:szCs w:val="24"/>
        </w:rPr>
        <w:t>$58 million (</w:t>
      </w:r>
      <w:r w:rsidR="00105DE9" w:rsidRPr="003773DB">
        <w:rPr>
          <w:rFonts w:ascii="Times New Roman" w:hAnsi="Times New Roman" w:cs="Times New Roman"/>
          <w:sz w:val="24"/>
          <w:szCs w:val="24"/>
        </w:rPr>
        <w:t>25</w:t>
      </w:r>
      <w:r w:rsidR="008A65C4" w:rsidRPr="003773DB">
        <w:rPr>
          <w:rFonts w:ascii="Times New Roman" w:hAnsi="Times New Roman" w:cs="Times New Roman"/>
          <w:sz w:val="24"/>
          <w:szCs w:val="24"/>
        </w:rPr>
        <w:t xml:space="preserve">%) </w:t>
      </w:r>
      <w:r w:rsidR="00841D97" w:rsidRPr="003773DB">
        <w:rPr>
          <w:rFonts w:ascii="Times New Roman" w:hAnsi="Times New Roman" w:cs="Times New Roman"/>
          <w:sz w:val="24"/>
          <w:szCs w:val="24"/>
        </w:rPr>
        <w:t>more than in</w:t>
      </w:r>
      <w:r w:rsidR="008A65C4" w:rsidRPr="003773DB">
        <w:rPr>
          <w:rFonts w:ascii="Times New Roman" w:hAnsi="Times New Roman" w:cs="Times New Roman"/>
          <w:sz w:val="24"/>
          <w:szCs w:val="24"/>
        </w:rPr>
        <w:t xml:space="preserve"> the last rate case. </w:t>
      </w:r>
      <w:r w:rsidR="005F701A" w:rsidRPr="003773DB">
        <w:rPr>
          <w:rFonts w:ascii="Times New Roman" w:hAnsi="Times New Roman" w:cs="Times New Roman"/>
          <w:sz w:val="24"/>
          <w:szCs w:val="24"/>
        </w:rPr>
        <w:t>On the other hand, e</w:t>
      </w:r>
      <w:r w:rsidR="00841D97" w:rsidRPr="003773DB">
        <w:rPr>
          <w:rFonts w:ascii="Times New Roman" w:hAnsi="Times New Roman" w:cs="Times New Roman"/>
          <w:sz w:val="24"/>
          <w:szCs w:val="24"/>
        </w:rPr>
        <w:t>ven though r</w:t>
      </w:r>
      <w:r w:rsidR="008A65C4" w:rsidRPr="003773DB">
        <w:rPr>
          <w:rFonts w:ascii="Times New Roman" w:hAnsi="Times New Roman" w:cs="Times New Roman"/>
          <w:sz w:val="24"/>
          <w:szCs w:val="24"/>
        </w:rPr>
        <w:t xml:space="preserve">ate base </w:t>
      </w:r>
      <w:r w:rsidR="00841D97" w:rsidRPr="003773DB">
        <w:rPr>
          <w:rFonts w:ascii="Times New Roman" w:hAnsi="Times New Roman" w:cs="Times New Roman"/>
          <w:sz w:val="24"/>
          <w:szCs w:val="24"/>
        </w:rPr>
        <w:t>has increased significantly, customer gr</w:t>
      </w:r>
      <w:r w:rsidR="00FF6965" w:rsidRPr="003773DB">
        <w:rPr>
          <w:rFonts w:ascii="Times New Roman" w:hAnsi="Times New Roman" w:cs="Times New Roman"/>
          <w:sz w:val="24"/>
          <w:szCs w:val="24"/>
        </w:rPr>
        <w:t xml:space="preserve">owth </w:t>
      </w:r>
      <w:r w:rsidR="00841D97" w:rsidRPr="003773DB">
        <w:rPr>
          <w:rFonts w:ascii="Times New Roman" w:hAnsi="Times New Roman" w:cs="Times New Roman"/>
          <w:sz w:val="24"/>
          <w:szCs w:val="24"/>
        </w:rPr>
        <w:t>has slowed</w:t>
      </w:r>
      <w:r w:rsidR="00FF6965" w:rsidRPr="003773DB">
        <w:rPr>
          <w:rFonts w:ascii="Times New Roman" w:hAnsi="Times New Roman" w:cs="Times New Roman"/>
          <w:sz w:val="24"/>
          <w:szCs w:val="24"/>
        </w:rPr>
        <w:t>.</w:t>
      </w:r>
      <w:r w:rsidR="008A65C4" w:rsidRPr="003773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7BCCA8" w14:textId="35EF194A" w:rsidR="00E860DE" w:rsidRPr="003773DB" w:rsidRDefault="00FF6965" w:rsidP="008822B7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Starting in 2013 t</w:t>
      </w:r>
      <w:r w:rsidR="00E04E1B" w:rsidRPr="003773DB">
        <w:rPr>
          <w:rFonts w:ascii="Times New Roman" w:hAnsi="Times New Roman" w:cs="Times New Roman"/>
          <w:sz w:val="24"/>
          <w:szCs w:val="24"/>
        </w:rPr>
        <w:t xml:space="preserve">he Cost Recovery Mechanism (CRM) </w:t>
      </w:r>
      <w:r w:rsidR="005F701A" w:rsidRPr="003773DB">
        <w:rPr>
          <w:rFonts w:ascii="Times New Roman" w:hAnsi="Times New Roman" w:cs="Times New Roman"/>
          <w:sz w:val="24"/>
          <w:szCs w:val="24"/>
        </w:rPr>
        <w:t>began providing</w:t>
      </w:r>
      <w:r w:rsidR="00E04E1B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5A408F" w:rsidRPr="003773DB">
        <w:rPr>
          <w:rFonts w:ascii="Times New Roman" w:hAnsi="Times New Roman" w:cs="Times New Roman"/>
          <w:sz w:val="24"/>
          <w:szCs w:val="24"/>
        </w:rPr>
        <w:t>accelerated recovery of investments made to insure safety</w:t>
      </w:r>
      <w:r w:rsidR="005F701A" w:rsidRPr="003773DB">
        <w:rPr>
          <w:rFonts w:ascii="Times New Roman" w:hAnsi="Times New Roman" w:cs="Times New Roman"/>
          <w:sz w:val="24"/>
          <w:szCs w:val="24"/>
        </w:rPr>
        <w:t>. Over the last two years, the CRM has provided recovery of and on approximately $16.3 million of the rate base increase.</w:t>
      </w:r>
      <w:r w:rsidR="005A408F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5F701A" w:rsidRPr="003773DB">
        <w:rPr>
          <w:rFonts w:ascii="Times New Roman" w:hAnsi="Times New Roman" w:cs="Times New Roman"/>
          <w:sz w:val="24"/>
          <w:szCs w:val="24"/>
        </w:rPr>
        <w:t>H</w:t>
      </w:r>
      <w:r w:rsidR="00E04E1B" w:rsidRPr="003773DB">
        <w:rPr>
          <w:rFonts w:ascii="Times New Roman" w:hAnsi="Times New Roman" w:cs="Times New Roman"/>
          <w:sz w:val="24"/>
          <w:szCs w:val="24"/>
        </w:rPr>
        <w:t>owever,</w:t>
      </w:r>
      <w:r w:rsidR="005F701A" w:rsidRPr="003773DB">
        <w:rPr>
          <w:rFonts w:ascii="Times New Roman" w:hAnsi="Times New Roman" w:cs="Times New Roman"/>
          <w:sz w:val="24"/>
          <w:szCs w:val="24"/>
        </w:rPr>
        <w:t xml:space="preserve"> not all of the investment made by the Company since the last rate case has been included in the CRM.  Specifically, </w:t>
      </w:r>
      <w:r w:rsidR="00E04E1B" w:rsidRPr="003773DB">
        <w:rPr>
          <w:rFonts w:ascii="Times New Roman" w:hAnsi="Times New Roman" w:cs="Times New Roman"/>
          <w:sz w:val="24"/>
          <w:szCs w:val="24"/>
        </w:rPr>
        <w:t>investment required to meet the reliability needs of our customers is also requiring a substantial amount of investment</w:t>
      </w:r>
      <w:r w:rsidR="005F701A" w:rsidRPr="003773DB">
        <w:rPr>
          <w:rFonts w:ascii="Times New Roman" w:hAnsi="Times New Roman" w:cs="Times New Roman"/>
          <w:sz w:val="24"/>
          <w:szCs w:val="24"/>
        </w:rPr>
        <w:t>, which in turn creates</w:t>
      </w:r>
      <w:r w:rsidR="00E04E1B" w:rsidRPr="003773DB">
        <w:rPr>
          <w:rFonts w:ascii="Times New Roman" w:hAnsi="Times New Roman" w:cs="Times New Roman"/>
          <w:sz w:val="24"/>
          <w:szCs w:val="24"/>
        </w:rPr>
        <w:t xml:space="preserve"> increased rate pressure. </w:t>
      </w:r>
    </w:p>
    <w:p w14:paraId="2A672D70" w14:textId="77777777" w:rsidR="004C654E" w:rsidRPr="003773DB" w:rsidRDefault="004C654E" w:rsidP="00735070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</w:r>
      <w:r w:rsidR="008822B7" w:rsidRPr="003773DB">
        <w:rPr>
          <w:rFonts w:ascii="Times New Roman" w:hAnsi="Times New Roman" w:cs="Times New Roman"/>
          <w:b/>
          <w:sz w:val="24"/>
          <w:szCs w:val="24"/>
        </w:rPr>
        <w:t xml:space="preserve">Can you elaborate further regarding </w:t>
      </w:r>
      <w:r w:rsidR="002B0842" w:rsidRPr="003773DB">
        <w:rPr>
          <w:rFonts w:ascii="Times New Roman" w:hAnsi="Times New Roman" w:cs="Times New Roman"/>
          <w:b/>
          <w:sz w:val="24"/>
          <w:szCs w:val="24"/>
        </w:rPr>
        <w:t xml:space="preserve">drivers of the </w:t>
      </w:r>
      <w:r w:rsidRPr="003773DB">
        <w:rPr>
          <w:rFonts w:ascii="Times New Roman" w:hAnsi="Times New Roman" w:cs="Times New Roman"/>
          <w:b/>
          <w:sz w:val="24"/>
          <w:szCs w:val="24"/>
        </w:rPr>
        <w:t xml:space="preserve">proposed </w:t>
      </w:r>
      <w:r w:rsidR="008822B7" w:rsidRPr="003773DB">
        <w:rPr>
          <w:rFonts w:ascii="Times New Roman" w:hAnsi="Times New Roman" w:cs="Times New Roman"/>
          <w:b/>
          <w:sz w:val="24"/>
          <w:szCs w:val="24"/>
        </w:rPr>
        <w:t>rate increase?</w:t>
      </w:r>
    </w:p>
    <w:p w14:paraId="5346E473" w14:textId="13EB6E6C" w:rsidR="004C654E" w:rsidRPr="003773DB" w:rsidRDefault="004C654E" w:rsidP="00F029B4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="00500690" w:rsidRPr="003773DB">
        <w:rPr>
          <w:rFonts w:ascii="Times New Roman" w:hAnsi="Times New Roman" w:cs="Times New Roman"/>
          <w:sz w:val="24"/>
          <w:szCs w:val="24"/>
        </w:rPr>
        <w:t>As</w:t>
      </w:r>
      <w:r w:rsidR="008822B7" w:rsidRPr="003773DB">
        <w:rPr>
          <w:rFonts w:ascii="Times New Roman" w:hAnsi="Times New Roman" w:cs="Times New Roman"/>
          <w:sz w:val="24"/>
          <w:szCs w:val="24"/>
        </w:rPr>
        <w:t xml:space="preserve"> an offset to</w:t>
      </w:r>
      <w:r w:rsidR="00500690" w:rsidRPr="003773DB">
        <w:rPr>
          <w:rFonts w:ascii="Times New Roman" w:hAnsi="Times New Roman" w:cs="Times New Roman"/>
          <w:sz w:val="24"/>
          <w:szCs w:val="24"/>
        </w:rPr>
        <w:t xml:space="preserve"> the</w:t>
      </w:r>
      <w:r w:rsidR="00B818F1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105DE9" w:rsidRPr="003773DB">
        <w:rPr>
          <w:rFonts w:ascii="Times New Roman" w:hAnsi="Times New Roman" w:cs="Times New Roman"/>
          <w:sz w:val="24"/>
          <w:szCs w:val="24"/>
        </w:rPr>
        <w:t xml:space="preserve">twenty-five </w:t>
      </w:r>
      <w:r w:rsidR="00B818F1" w:rsidRPr="003773DB">
        <w:rPr>
          <w:rFonts w:ascii="Times New Roman" w:hAnsi="Times New Roman" w:cs="Times New Roman"/>
          <w:sz w:val="24"/>
          <w:szCs w:val="24"/>
        </w:rPr>
        <w:t>percent increase in rate base since the last rate case</w:t>
      </w:r>
      <w:r w:rsidR="00500690" w:rsidRPr="003773DB">
        <w:rPr>
          <w:rFonts w:ascii="Times New Roman" w:hAnsi="Times New Roman" w:cs="Times New Roman"/>
          <w:sz w:val="24"/>
          <w:szCs w:val="24"/>
        </w:rPr>
        <w:t>, there has</w:t>
      </w:r>
      <w:r w:rsidR="00B818F1" w:rsidRPr="003773DB">
        <w:rPr>
          <w:rFonts w:ascii="Times New Roman" w:hAnsi="Times New Roman" w:cs="Times New Roman"/>
          <w:sz w:val="24"/>
          <w:szCs w:val="24"/>
        </w:rPr>
        <w:t xml:space="preserve"> only </w:t>
      </w:r>
      <w:r w:rsidR="00500690" w:rsidRPr="003773DB">
        <w:rPr>
          <w:rFonts w:ascii="Times New Roman" w:hAnsi="Times New Roman" w:cs="Times New Roman"/>
          <w:sz w:val="24"/>
          <w:szCs w:val="24"/>
        </w:rPr>
        <w:t xml:space="preserve">been </w:t>
      </w:r>
      <w:r w:rsidR="00B818F1" w:rsidRPr="003773DB">
        <w:rPr>
          <w:rFonts w:ascii="Times New Roman" w:hAnsi="Times New Roman" w:cs="Times New Roman"/>
          <w:sz w:val="24"/>
          <w:szCs w:val="24"/>
        </w:rPr>
        <w:t xml:space="preserve">an eleven percent increase in margin revenue.  </w:t>
      </w:r>
      <w:r w:rsidR="009B0DE2" w:rsidRPr="003773DB">
        <w:rPr>
          <w:rFonts w:ascii="Times New Roman" w:hAnsi="Times New Roman" w:cs="Times New Roman"/>
          <w:sz w:val="24"/>
          <w:szCs w:val="24"/>
        </w:rPr>
        <w:t>Total expenses since the last rate case have increased $11 million or 15.5%</w:t>
      </w:r>
      <w:r w:rsidR="0069255E" w:rsidRPr="003773DB">
        <w:rPr>
          <w:rFonts w:ascii="Times New Roman" w:hAnsi="Times New Roman" w:cs="Times New Roman"/>
          <w:sz w:val="24"/>
          <w:szCs w:val="24"/>
        </w:rPr>
        <w:t xml:space="preserve"> which is only about 1.5% per year</w:t>
      </w:r>
      <w:r w:rsidR="009B0DE2" w:rsidRPr="003773DB">
        <w:rPr>
          <w:rFonts w:ascii="Times New Roman" w:hAnsi="Times New Roman" w:cs="Times New Roman"/>
          <w:sz w:val="24"/>
          <w:szCs w:val="24"/>
        </w:rPr>
        <w:t xml:space="preserve">.  </w:t>
      </w:r>
      <w:r w:rsidR="00B818F1" w:rsidRPr="003773DB">
        <w:rPr>
          <w:rFonts w:ascii="Times New Roman" w:hAnsi="Times New Roman" w:cs="Times New Roman"/>
          <w:sz w:val="24"/>
          <w:szCs w:val="24"/>
        </w:rPr>
        <w:t>Operating and Maintenance (O&amp;M) costs</w:t>
      </w:r>
      <w:r w:rsidR="004D02F7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9B0DE2" w:rsidRPr="003773DB">
        <w:rPr>
          <w:rFonts w:ascii="Times New Roman" w:hAnsi="Times New Roman" w:cs="Times New Roman"/>
          <w:sz w:val="24"/>
          <w:szCs w:val="24"/>
        </w:rPr>
        <w:t>account for 78% of the increase</w:t>
      </w:r>
      <w:r w:rsidR="008822B7" w:rsidRPr="003773DB">
        <w:rPr>
          <w:rFonts w:ascii="Times New Roman" w:hAnsi="Times New Roman" w:cs="Times New Roman"/>
          <w:sz w:val="24"/>
          <w:szCs w:val="24"/>
        </w:rPr>
        <w:t>d expenses</w:t>
      </w:r>
      <w:r w:rsidR="009B0DE2" w:rsidRPr="003773DB">
        <w:rPr>
          <w:rFonts w:ascii="Times New Roman" w:hAnsi="Times New Roman" w:cs="Times New Roman"/>
          <w:sz w:val="24"/>
          <w:szCs w:val="24"/>
        </w:rPr>
        <w:t>.  O&amp;M increases</w:t>
      </w:r>
      <w:r w:rsidR="00B818F1" w:rsidRPr="003773DB">
        <w:rPr>
          <w:rFonts w:ascii="Times New Roman" w:hAnsi="Times New Roman" w:cs="Times New Roman"/>
          <w:sz w:val="24"/>
          <w:szCs w:val="24"/>
        </w:rPr>
        <w:t xml:space="preserve"> since the last rate case </w:t>
      </w:r>
      <w:r w:rsidR="009B0DE2" w:rsidRPr="003773DB">
        <w:rPr>
          <w:rFonts w:ascii="Times New Roman" w:hAnsi="Times New Roman" w:cs="Times New Roman"/>
          <w:sz w:val="24"/>
          <w:szCs w:val="24"/>
        </w:rPr>
        <w:t xml:space="preserve">are </w:t>
      </w:r>
      <w:r w:rsidR="00B818F1" w:rsidRPr="003773DB">
        <w:rPr>
          <w:rFonts w:ascii="Times New Roman" w:hAnsi="Times New Roman" w:cs="Times New Roman"/>
          <w:sz w:val="24"/>
          <w:szCs w:val="24"/>
        </w:rPr>
        <w:t xml:space="preserve">primarily due to </w:t>
      </w:r>
      <w:r w:rsidR="004D02F7" w:rsidRPr="003773DB">
        <w:rPr>
          <w:rFonts w:ascii="Times New Roman" w:hAnsi="Times New Roman" w:cs="Times New Roman"/>
          <w:sz w:val="24"/>
          <w:szCs w:val="24"/>
        </w:rPr>
        <w:t>increased</w:t>
      </w:r>
      <w:r w:rsidR="009A27F1" w:rsidRPr="003773DB">
        <w:rPr>
          <w:rFonts w:ascii="Times New Roman" w:hAnsi="Times New Roman" w:cs="Times New Roman"/>
          <w:sz w:val="24"/>
          <w:szCs w:val="24"/>
        </w:rPr>
        <w:t xml:space="preserve"> requirements such as additional leak surveys and </w:t>
      </w:r>
      <w:r w:rsidR="00500690" w:rsidRPr="003773DB">
        <w:rPr>
          <w:rFonts w:ascii="Times New Roman" w:hAnsi="Times New Roman" w:cs="Times New Roman"/>
          <w:sz w:val="24"/>
          <w:szCs w:val="24"/>
        </w:rPr>
        <w:t>other requirements to provide safe reliable service.</w:t>
      </w:r>
    </w:p>
    <w:p w14:paraId="61B6E38C" w14:textId="77777777" w:rsidR="00456952" w:rsidRPr="003773DB" w:rsidRDefault="00456952" w:rsidP="00735070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>How has Cascade controlled costs in order to mitigate the need for rate cases?</w:t>
      </w:r>
    </w:p>
    <w:p w14:paraId="40444E8C" w14:textId="6B089012" w:rsidR="00456952" w:rsidRPr="003773DB" w:rsidRDefault="00456952" w:rsidP="0073507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>Cascade has a history of mitigating increase</w:t>
      </w:r>
      <w:r w:rsidR="005F5513" w:rsidRPr="003773DB">
        <w:rPr>
          <w:rFonts w:ascii="Times New Roman" w:hAnsi="Times New Roman" w:cs="Times New Roman"/>
          <w:sz w:val="24"/>
          <w:szCs w:val="24"/>
        </w:rPr>
        <w:t>d</w:t>
      </w:r>
      <w:r w:rsidRPr="003773DB">
        <w:rPr>
          <w:rFonts w:ascii="Times New Roman" w:hAnsi="Times New Roman" w:cs="Times New Roman"/>
          <w:sz w:val="24"/>
          <w:szCs w:val="24"/>
        </w:rPr>
        <w:t xml:space="preserve"> cost pressures in order to avoid filing rate cases.  Since the acquisition by MDU</w:t>
      </w:r>
      <w:r w:rsidR="007068CA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t>R</w:t>
      </w:r>
      <w:r w:rsidR="007068CA" w:rsidRPr="003773DB">
        <w:rPr>
          <w:rFonts w:ascii="Times New Roman" w:hAnsi="Times New Roman" w:cs="Times New Roman"/>
          <w:sz w:val="24"/>
          <w:szCs w:val="24"/>
        </w:rPr>
        <w:t xml:space="preserve">esources, </w:t>
      </w:r>
      <w:r w:rsidRPr="003773DB">
        <w:rPr>
          <w:rFonts w:ascii="Times New Roman" w:hAnsi="Times New Roman" w:cs="Times New Roman"/>
          <w:sz w:val="24"/>
          <w:szCs w:val="24"/>
        </w:rPr>
        <w:t xml:space="preserve">Cascade has found synergy savings in the form of joint senior management, a unified call center, </w:t>
      </w:r>
      <w:r w:rsidR="004C6A7F" w:rsidRPr="003773DB">
        <w:rPr>
          <w:rFonts w:ascii="Times New Roman" w:hAnsi="Times New Roman" w:cs="Times New Roman"/>
          <w:sz w:val="24"/>
          <w:szCs w:val="24"/>
        </w:rPr>
        <w:t xml:space="preserve">a </w:t>
      </w:r>
      <w:r w:rsidRPr="003773DB">
        <w:rPr>
          <w:rFonts w:ascii="Times New Roman" w:hAnsi="Times New Roman" w:cs="Times New Roman"/>
          <w:sz w:val="24"/>
          <w:szCs w:val="24"/>
        </w:rPr>
        <w:t>joint billing facility and process, and uniform accounting and customer information system software.  The utility group continues to look for ways to acquire such synergies</w:t>
      </w:r>
      <w:r w:rsidR="00A25C21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A25C21" w:rsidRPr="003773DB">
        <w:rPr>
          <w:rFonts w:ascii="Times New Roman" w:hAnsi="Times New Roman" w:cs="Times New Roman"/>
          <w:sz w:val="24"/>
          <w:szCs w:val="24"/>
        </w:rPr>
        <w:lastRenderedPageBreak/>
        <w:t>including a new Gas Management System (GMS).</w:t>
      </w:r>
      <w:r w:rsidR="00E6690E" w:rsidRPr="003773DB">
        <w:rPr>
          <w:rFonts w:ascii="Times New Roman" w:hAnsi="Times New Roman" w:cs="Times New Roman"/>
          <w:sz w:val="24"/>
          <w:szCs w:val="24"/>
        </w:rPr>
        <w:t xml:space="preserve">  In fact, Administrative and General (A&amp;G) costs are lower in this case than the previous rate case.</w:t>
      </w:r>
    </w:p>
    <w:p w14:paraId="17861ECA" w14:textId="77777777" w:rsidR="00A25C21" w:rsidRPr="003773DB" w:rsidRDefault="00A25C21" w:rsidP="0073507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Cascade has performed an A&amp;G expense study to </w:t>
      </w:r>
      <w:r w:rsidR="007068CA" w:rsidRPr="003773DB">
        <w:rPr>
          <w:rFonts w:ascii="Times New Roman" w:hAnsi="Times New Roman" w:cs="Times New Roman"/>
          <w:sz w:val="24"/>
          <w:szCs w:val="24"/>
        </w:rPr>
        <w:t xml:space="preserve">evaluate </w:t>
      </w:r>
      <w:r w:rsidRPr="003773DB">
        <w:rPr>
          <w:rFonts w:ascii="Times New Roman" w:hAnsi="Times New Roman" w:cs="Times New Roman"/>
          <w:sz w:val="24"/>
          <w:szCs w:val="24"/>
        </w:rPr>
        <w:t>not only how Cascade compares to its peers</w:t>
      </w:r>
      <w:r w:rsidR="000A4C4C" w:rsidRPr="003773DB">
        <w:rPr>
          <w:rFonts w:ascii="Times New Roman" w:hAnsi="Times New Roman" w:cs="Times New Roman"/>
          <w:sz w:val="24"/>
          <w:szCs w:val="24"/>
        </w:rPr>
        <w:t>,</w:t>
      </w:r>
      <w:r w:rsidRPr="003773DB">
        <w:rPr>
          <w:rFonts w:ascii="Times New Roman" w:hAnsi="Times New Roman" w:cs="Times New Roman"/>
          <w:sz w:val="24"/>
          <w:szCs w:val="24"/>
        </w:rPr>
        <w:t xml:space="preserve"> but also how Cascade has been able to manage A&amp;G costs over the years</w:t>
      </w:r>
      <w:r w:rsidR="000A4C4C" w:rsidRPr="003773DB">
        <w:rPr>
          <w:rFonts w:ascii="Times New Roman" w:hAnsi="Times New Roman" w:cs="Times New Roman"/>
          <w:sz w:val="24"/>
          <w:szCs w:val="24"/>
        </w:rPr>
        <w:t xml:space="preserve"> particularly since the acquisition</w:t>
      </w:r>
      <w:r w:rsidRPr="003773DB">
        <w:rPr>
          <w:rFonts w:ascii="Times New Roman" w:hAnsi="Times New Roman" w:cs="Times New Roman"/>
          <w:sz w:val="24"/>
          <w:szCs w:val="24"/>
        </w:rPr>
        <w:t>.  Mr. Chiles presents the results of the study.</w:t>
      </w:r>
    </w:p>
    <w:p w14:paraId="0F57DB44" w14:textId="77777777" w:rsidR="00A25C21" w:rsidRPr="003773DB" w:rsidRDefault="00A25C21" w:rsidP="000C689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5" w:name="_Toc434932147"/>
      <w:r w:rsidRPr="003773DB">
        <w:rPr>
          <w:rFonts w:ascii="Times New Roman" w:hAnsi="Times New Roman" w:cs="Times New Roman"/>
          <w:sz w:val="24"/>
          <w:szCs w:val="24"/>
        </w:rPr>
        <w:t>CUSTOMER SUPPORT PROGRAMS</w:t>
      </w:r>
      <w:bookmarkEnd w:id="5"/>
    </w:p>
    <w:p w14:paraId="388375CD" w14:textId="77777777" w:rsidR="008310DE" w:rsidRPr="003773DB" w:rsidRDefault="008310DE" w:rsidP="008310DE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</w:r>
      <w:r w:rsidR="00640F5F" w:rsidRPr="003773DB">
        <w:rPr>
          <w:rFonts w:ascii="Times New Roman" w:hAnsi="Times New Roman" w:cs="Times New Roman"/>
          <w:b/>
          <w:sz w:val="24"/>
          <w:szCs w:val="24"/>
        </w:rPr>
        <w:t>Does Cascade offer its customers any bill assistance programs to help mitigate the effect of necessary rate increases?</w:t>
      </w:r>
    </w:p>
    <w:p w14:paraId="264B18DC" w14:textId="2C39D2F8" w:rsidR="008310DE" w:rsidRPr="003773DB" w:rsidRDefault="008310DE" w:rsidP="008310D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Cascade provides a number of programs to assist customers in meeting their energy bill obligations.  Cascade </w:t>
      </w:r>
      <w:r w:rsidR="00646538" w:rsidRPr="003773DB">
        <w:rPr>
          <w:rFonts w:ascii="Times New Roman" w:hAnsi="Times New Roman" w:cs="Times New Roman"/>
          <w:sz w:val="24"/>
          <w:szCs w:val="24"/>
        </w:rPr>
        <w:t xml:space="preserve">has its Low Income Rate Assistance Program (LIRAP) and its Winter Helps program to provide bill assistance to low-income customers.  Cascade also offers </w:t>
      </w:r>
      <w:r w:rsidR="00DE01AB" w:rsidRPr="003773DB">
        <w:rPr>
          <w:rFonts w:ascii="Times New Roman" w:hAnsi="Times New Roman" w:cs="Times New Roman"/>
          <w:sz w:val="24"/>
          <w:szCs w:val="24"/>
        </w:rPr>
        <w:t>a program called the</w:t>
      </w:r>
      <w:r w:rsidR="00646538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DE01AB" w:rsidRPr="003773DB">
        <w:rPr>
          <w:rFonts w:ascii="Times New Roman" w:hAnsi="Times New Roman" w:cs="Times New Roman"/>
          <w:sz w:val="24"/>
          <w:szCs w:val="24"/>
        </w:rPr>
        <w:t>B</w:t>
      </w:r>
      <w:r w:rsidR="00646538" w:rsidRPr="003773DB">
        <w:rPr>
          <w:rFonts w:ascii="Times New Roman" w:hAnsi="Times New Roman" w:cs="Times New Roman"/>
          <w:sz w:val="24"/>
          <w:szCs w:val="24"/>
        </w:rPr>
        <w:t xml:space="preserve">udget </w:t>
      </w:r>
      <w:r w:rsidR="00DE01AB" w:rsidRPr="003773DB">
        <w:rPr>
          <w:rFonts w:ascii="Times New Roman" w:hAnsi="Times New Roman" w:cs="Times New Roman"/>
          <w:sz w:val="24"/>
          <w:szCs w:val="24"/>
        </w:rPr>
        <w:t>P</w:t>
      </w:r>
      <w:r w:rsidR="00646538" w:rsidRPr="003773DB">
        <w:rPr>
          <w:rFonts w:ascii="Times New Roman" w:hAnsi="Times New Roman" w:cs="Times New Roman"/>
          <w:sz w:val="24"/>
          <w:szCs w:val="24"/>
        </w:rPr>
        <w:t xml:space="preserve">ayment </w:t>
      </w:r>
      <w:r w:rsidR="00DE01AB" w:rsidRPr="003773DB">
        <w:rPr>
          <w:rFonts w:ascii="Times New Roman" w:hAnsi="Times New Roman" w:cs="Times New Roman"/>
          <w:sz w:val="24"/>
          <w:szCs w:val="24"/>
        </w:rPr>
        <w:t>P</w:t>
      </w:r>
      <w:r w:rsidR="00646538" w:rsidRPr="003773DB">
        <w:rPr>
          <w:rFonts w:ascii="Times New Roman" w:hAnsi="Times New Roman" w:cs="Times New Roman"/>
          <w:sz w:val="24"/>
          <w:szCs w:val="24"/>
        </w:rPr>
        <w:t>lan to customers</w:t>
      </w:r>
      <w:r w:rsidR="000A4C4C" w:rsidRPr="003773DB">
        <w:rPr>
          <w:rFonts w:ascii="Times New Roman" w:hAnsi="Times New Roman" w:cs="Times New Roman"/>
          <w:sz w:val="24"/>
          <w:szCs w:val="24"/>
        </w:rPr>
        <w:t>,</w:t>
      </w:r>
      <w:r w:rsidR="00646538" w:rsidRPr="003773DB">
        <w:rPr>
          <w:rFonts w:ascii="Times New Roman" w:hAnsi="Times New Roman" w:cs="Times New Roman"/>
          <w:sz w:val="24"/>
          <w:szCs w:val="24"/>
        </w:rPr>
        <w:t xml:space="preserve"> which </w:t>
      </w:r>
      <w:r w:rsidR="00263CD6" w:rsidRPr="003773DB">
        <w:rPr>
          <w:rFonts w:ascii="Times New Roman" w:hAnsi="Times New Roman" w:cs="Times New Roman"/>
          <w:sz w:val="24"/>
          <w:szCs w:val="24"/>
        </w:rPr>
        <w:t xml:space="preserve">serves to </w:t>
      </w:r>
      <w:r w:rsidR="004C6A7F" w:rsidRPr="003773DB">
        <w:rPr>
          <w:rFonts w:ascii="Times New Roman" w:hAnsi="Times New Roman" w:cs="Times New Roman"/>
          <w:sz w:val="24"/>
          <w:szCs w:val="24"/>
        </w:rPr>
        <w:t>reduce bill</w:t>
      </w:r>
      <w:r w:rsidR="00646538" w:rsidRPr="003773DB">
        <w:rPr>
          <w:rFonts w:ascii="Times New Roman" w:hAnsi="Times New Roman" w:cs="Times New Roman"/>
          <w:sz w:val="24"/>
          <w:szCs w:val="24"/>
        </w:rPr>
        <w:t xml:space="preserve"> volatility</w:t>
      </w:r>
      <w:r w:rsidR="004C6A7F" w:rsidRPr="003773DB">
        <w:rPr>
          <w:rFonts w:ascii="Times New Roman" w:hAnsi="Times New Roman" w:cs="Times New Roman"/>
          <w:sz w:val="24"/>
          <w:szCs w:val="24"/>
        </w:rPr>
        <w:t xml:space="preserve"> associated with usage</w:t>
      </w:r>
      <w:r w:rsidR="00646538" w:rsidRPr="003773DB">
        <w:rPr>
          <w:rFonts w:ascii="Times New Roman" w:hAnsi="Times New Roman" w:cs="Times New Roman"/>
          <w:sz w:val="24"/>
          <w:szCs w:val="24"/>
        </w:rPr>
        <w:t>.</w:t>
      </w:r>
    </w:p>
    <w:p w14:paraId="2A056C2A" w14:textId="77777777" w:rsidR="00646538" w:rsidRPr="003773DB" w:rsidRDefault="00646538" w:rsidP="008310D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Cascade also provides conservation programs </w:t>
      </w:r>
      <w:r w:rsidR="00895FE2" w:rsidRPr="003773DB">
        <w:rPr>
          <w:rFonts w:ascii="Times New Roman" w:hAnsi="Times New Roman" w:cs="Times New Roman"/>
          <w:sz w:val="24"/>
          <w:szCs w:val="24"/>
        </w:rPr>
        <w:t xml:space="preserve">for </w:t>
      </w:r>
      <w:r w:rsidR="00DE01AB" w:rsidRPr="003773DB">
        <w:rPr>
          <w:rFonts w:ascii="Times New Roman" w:hAnsi="Times New Roman" w:cs="Times New Roman"/>
          <w:sz w:val="24"/>
          <w:szCs w:val="24"/>
        </w:rPr>
        <w:t xml:space="preserve">all </w:t>
      </w:r>
      <w:r w:rsidR="00895FE2" w:rsidRPr="003773DB">
        <w:rPr>
          <w:rFonts w:ascii="Times New Roman" w:hAnsi="Times New Roman" w:cs="Times New Roman"/>
          <w:sz w:val="24"/>
          <w:szCs w:val="24"/>
        </w:rPr>
        <w:t>customers</w:t>
      </w:r>
      <w:r w:rsidR="00DE01AB" w:rsidRPr="003773DB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0A4C4C" w:rsidRPr="003773DB">
        <w:rPr>
          <w:rFonts w:ascii="Times New Roman" w:hAnsi="Times New Roman" w:cs="Times New Roman"/>
          <w:sz w:val="24"/>
          <w:szCs w:val="24"/>
        </w:rPr>
        <w:t xml:space="preserve">conservation programs </w:t>
      </w:r>
      <w:r w:rsidRPr="003773DB">
        <w:rPr>
          <w:rFonts w:ascii="Times New Roman" w:hAnsi="Times New Roman" w:cs="Times New Roman"/>
          <w:sz w:val="24"/>
          <w:szCs w:val="24"/>
        </w:rPr>
        <w:t xml:space="preserve">through community action agencies </w:t>
      </w:r>
      <w:r w:rsidR="000A4C4C" w:rsidRPr="003773DB">
        <w:rPr>
          <w:rFonts w:ascii="Times New Roman" w:hAnsi="Times New Roman" w:cs="Times New Roman"/>
          <w:sz w:val="24"/>
          <w:szCs w:val="24"/>
        </w:rPr>
        <w:t xml:space="preserve">specifically </w:t>
      </w:r>
      <w:r w:rsidR="00DE01AB" w:rsidRPr="003773DB">
        <w:rPr>
          <w:rFonts w:ascii="Times New Roman" w:hAnsi="Times New Roman" w:cs="Times New Roman"/>
          <w:sz w:val="24"/>
          <w:szCs w:val="24"/>
        </w:rPr>
        <w:t xml:space="preserve">designed </w:t>
      </w:r>
      <w:r w:rsidRPr="003773DB">
        <w:rPr>
          <w:rFonts w:ascii="Times New Roman" w:hAnsi="Times New Roman" w:cs="Times New Roman"/>
          <w:sz w:val="24"/>
          <w:szCs w:val="24"/>
        </w:rPr>
        <w:t>for low-income customers.</w:t>
      </w:r>
    </w:p>
    <w:p w14:paraId="2D136299" w14:textId="77777777" w:rsidR="00250A19" w:rsidRPr="003773DB" w:rsidRDefault="00250A19" w:rsidP="008310DE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>Please briefly describe the Budget Payment Plan.</w:t>
      </w:r>
    </w:p>
    <w:p w14:paraId="5BBA4B2A" w14:textId="77777777" w:rsidR="00250A19" w:rsidRPr="003773DB" w:rsidRDefault="00250A19" w:rsidP="008310D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 xml:space="preserve">The Budget Payment Plan is an option for customers to make a flat payment for a period of time thus flattening or </w:t>
      </w:r>
      <w:proofErr w:type="spellStart"/>
      <w:r w:rsidRPr="003773DB">
        <w:rPr>
          <w:rFonts w:ascii="Times New Roman" w:hAnsi="Times New Roman" w:cs="Times New Roman"/>
          <w:sz w:val="24"/>
          <w:szCs w:val="24"/>
        </w:rPr>
        <w:t>levelizing</w:t>
      </w:r>
      <w:proofErr w:type="spellEnd"/>
      <w:r w:rsidRPr="003773DB">
        <w:rPr>
          <w:rFonts w:ascii="Times New Roman" w:hAnsi="Times New Roman" w:cs="Times New Roman"/>
          <w:sz w:val="24"/>
          <w:szCs w:val="24"/>
        </w:rPr>
        <w:t xml:space="preserve"> their bill.  The plan makes it easier for customers to budget their payment</w:t>
      </w:r>
      <w:r w:rsidR="00576502" w:rsidRPr="003773DB">
        <w:rPr>
          <w:rFonts w:ascii="Times New Roman" w:hAnsi="Times New Roman" w:cs="Times New Roman"/>
          <w:sz w:val="24"/>
          <w:szCs w:val="24"/>
        </w:rPr>
        <w:t>s</w:t>
      </w:r>
      <w:r w:rsidRPr="003773DB">
        <w:rPr>
          <w:rFonts w:ascii="Times New Roman" w:hAnsi="Times New Roman" w:cs="Times New Roman"/>
          <w:sz w:val="24"/>
          <w:szCs w:val="24"/>
        </w:rPr>
        <w:t>.  Under the plan</w:t>
      </w:r>
      <w:r w:rsidR="006A7B66" w:rsidRPr="003773DB">
        <w:rPr>
          <w:rFonts w:ascii="Times New Roman" w:hAnsi="Times New Roman" w:cs="Times New Roman"/>
          <w:sz w:val="24"/>
          <w:szCs w:val="24"/>
        </w:rPr>
        <w:t>,</w:t>
      </w:r>
      <w:r w:rsidRPr="003773DB">
        <w:rPr>
          <w:rFonts w:ascii="Times New Roman" w:hAnsi="Times New Roman" w:cs="Times New Roman"/>
          <w:sz w:val="24"/>
          <w:szCs w:val="24"/>
        </w:rPr>
        <w:t xml:space="preserve"> winter bills will be lower </w:t>
      </w:r>
      <w:r w:rsidR="00D171F0" w:rsidRPr="003773DB">
        <w:rPr>
          <w:rFonts w:ascii="Times New Roman" w:hAnsi="Times New Roman" w:cs="Times New Roman"/>
          <w:sz w:val="24"/>
          <w:szCs w:val="24"/>
        </w:rPr>
        <w:t>than if billed based on actual usage</w:t>
      </w:r>
      <w:r w:rsidR="006A7B66" w:rsidRPr="003773DB">
        <w:rPr>
          <w:rFonts w:ascii="Times New Roman" w:hAnsi="Times New Roman" w:cs="Times New Roman"/>
          <w:sz w:val="24"/>
          <w:szCs w:val="24"/>
        </w:rPr>
        <w:t>,</w:t>
      </w:r>
      <w:r w:rsidR="00D171F0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t>and summer bill</w:t>
      </w:r>
      <w:r w:rsidR="006A7B66" w:rsidRPr="003773DB">
        <w:rPr>
          <w:rFonts w:ascii="Times New Roman" w:hAnsi="Times New Roman" w:cs="Times New Roman"/>
          <w:sz w:val="24"/>
          <w:szCs w:val="24"/>
        </w:rPr>
        <w:t>s will be</w:t>
      </w:r>
      <w:r w:rsidRPr="003773DB">
        <w:rPr>
          <w:rFonts w:ascii="Times New Roman" w:hAnsi="Times New Roman" w:cs="Times New Roman"/>
          <w:sz w:val="24"/>
          <w:szCs w:val="24"/>
        </w:rPr>
        <w:t xml:space="preserve"> higher</w:t>
      </w:r>
      <w:r w:rsidR="00D171F0" w:rsidRPr="003773DB">
        <w:rPr>
          <w:rFonts w:ascii="Times New Roman" w:hAnsi="Times New Roman" w:cs="Times New Roman"/>
          <w:sz w:val="24"/>
          <w:szCs w:val="24"/>
        </w:rPr>
        <w:t xml:space="preserve"> than if billed based on actual usage</w:t>
      </w:r>
      <w:r w:rsidRPr="003773DB">
        <w:rPr>
          <w:rFonts w:ascii="Times New Roman" w:hAnsi="Times New Roman" w:cs="Times New Roman"/>
          <w:sz w:val="24"/>
          <w:szCs w:val="24"/>
        </w:rPr>
        <w:t>.  Once a year</w:t>
      </w:r>
      <w:r w:rsidR="00576502" w:rsidRPr="003773DB">
        <w:rPr>
          <w:rFonts w:ascii="Times New Roman" w:hAnsi="Times New Roman" w:cs="Times New Roman"/>
          <w:sz w:val="24"/>
          <w:szCs w:val="24"/>
        </w:rPr>
        <w:t>,</w:t>
      </w:r>
      <w:r w:rsidRPr="003773DB">
        <w:rPr>
          <w:rFonts w:ascii="Times New Roman" w:hAnsi="Times New Roman" w:cs="Times New Roman"/>
          <w:sz w:val="24"/>
          <w:szCs w:val="24"/>
        </w:rPr>
        <w:t xml:space="preserve"> the account will be reset based on the previous year’s </w:t>
      </w:r>
      <w:r w:rsidR="00576502" w:rsidRPr="003773DB">
        <w:rPr>
          <w:rFonts w:ascii="Times New Roman" w:hAnsi="Times New Roman" w:cs="Times New Roman"/>
          <w:sz w:val="24"/>
          <w:szCs w:val="24"/>
        </w:rPr>
        <w:lastRenderedPageBreak/>
        <w:t>usage and residual balance.</w:t>
      </w:r>
    </w:p>
    <w:p w14:paraId="14E28452" w14:textId="77777777" w:rsidR="00646538" w:rsidRPr="003773DB" w:rsidRDefault="00646538" w:rsidP="008310DE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</w:r>
      <w:r w:rsidR="00AF0FD7" w:rsidRPr="003773DB">
        <w:rPr>
          <w:rFonts w:ascii="Times New Roman" w:hAnsi="Times New Roman" w:cs="Times New Roman"/>
          <w:b/>
          <w:sz w:val="24"/>
          <w:szCs w:val="24"/>
        </w:rPr>
        <w:t xml:space="preserve">How well received is the Company’s </w:t>
      </w:r>
      <w:r w:rsidR="00350134" w:rsidRPr="003773DB">
        <w:rPr>
          <w:rFonts w:ascii="Times New Roman" w:hAnsi="Times New Roman" w:cs="Times New Roman"/>
          <w:b/>
          <w:sz w:val="24"/>
          <w:szCs w:val="24"/>
        </w:rPr>
        <w:t xml:space="preserve">Budget </w:t>
      </w:r>
      <w:r w:rsidR="00AF0FD7" w:rsidRPr="003773DB">
        <w:rPr>
          <w:rFonts w:ascii="Times New Roman" w:hAnsi="Times New Roman" w:cs="Times New Roman"/>
          <w:b/>
          <w:sz w:val="24"/>
          <w:szCs w:val="24"/>
        </w:rPr>
        <w:t>Payment Plan?</w:t>
      </w:r>
    </w:p>
    <w:p w14:paraId="50FAED25" w14:textId="77777777" w:rsidR="00AF0FD7" w:rsidRPr="003773DB" w:rsidRDefault="00AF0FD7" w:rsidP="008310DE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="00576502" w:rsidRPr="003773DB">
        <w:rPr>
          <w:rFonts w:ascii="Times New Roman" w:hAnsi="Times New Roman" w:cs="Times New Roman"/>
          <w:sz w:val="24"/>
          <w:szCs w:val="24"/>
        </w:rPr>
        <w:t>As of December 31, 2014</w:t>
      </w:r>
      <w:r w:rsidR="00895FE2" w:rsidRPr="003773DB">
        <w:rPr>
          <w:rFonts w:ascii="Times New Roman" w:hAnsi="Times New Roman" w:cs="Times New Roman"/>
          <w:sz w:val="24"/>
          <w:szCs w:val="24"/>
        </w:rPr>
        <w:t>,</w:t>
      </w:r>
      <w:r w:rsidRPr="003773DB">
        <w:rPr>
          <w:rFonts w:ascii="Times New Roman" w:hAnsi="Times New Roman" w:cs="Times New Roman"/>
          <w:sz w:val="24"/>
          <w:szCs w:val="24"/>
        </w:rPr>
        <w:t xml:space="preserve"> there are </w:t>
      </w:r>
      <w:r w:rsidR="00E6690E" w:rsidRPr="003773DB">
        <w:rPr>
          <w:rFonts w:ascii="Times New Roman" w:hAnsi="Times New Roman" w:cs="Times New Roman"/>
          <w:sz w:val="24"/>
          <w:szCs w:val="24"/>
        </w:rPr>
        <w:t>20,487</w:t>
      </w:r>
      <w:r w:rsidRPr="003773DB">
        <w:rPr>
          <w:rFonts w:ascii="Times New Roman" w:hAnsi="Times New Roman" w:cs="Times New Roman"/>
          <w:sz w:val="24"/>
          <w:szCs w:val="24"/>
        </w:rPr>
        <w:t xml:space="preserve"> or </w:t>
      </w:r>
      <w:r w:rsidR="00E6690E" w:rsidRPr="003773DB">
        <w:rPr>
          <w:rFonts w:ascii="Times New Roman" w:hAnsi="Times New Roman" w:cs="Times New Roman"/>
          <w:sz w:val="24"/>
          <w:szCs w:val="24"/>
        </w:rPr>
        <w:t>10</w:t>
      </w:r>
      <w:r w:rsidR="00576502" w:rsidRPr="003773DB">
        <w:rPr>
          <w:rFonts w:ascii="Times New Roman" w:hAnsi="Times New Roman" w:cs="Times New Roman"/>
          <w:sz w:val="24"/>
          <w:szCs w:val="24"/>
        </w:rPr>
        <w:t>.0</w:t>
      </w:r>
      <w:r w:rsidR="00AE6C2E" w:rsidRPr="003773DB">
        <w:rPr>
          <w:rFonts w:ascii="Times New Roman" w:hAnsi="Times New Roman" w:cs="Times New Roman"/>
          <w:sz w:val="24"/>
          <w:szCs w:val="24"/>
        </w:rPr>
        <w:t xml:space="preserve"> percent</w:t>
      </w:r>
      <w:r w:rsidR="00AE6C2E" w:rsidRPr="003773DB" w:rsidDel="00AE6C2E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t xml:space="preserve">of </w:t>
      </w:r>
      <w:r w:rsidR="00895FE2" w:rsidRPr="003773DB">
        <w:rPr>
          <w:rFonts w:ascii="Times New Roman" w:hAnsi="Times New Roman" w:cs="Times New Roman"/>
          <w:sz w:val="24"/>
          <w:szCs w:val="24"/>
        </w:rPr>
        <w:t>Washington</w:t>
      </w:r>
      <w:r w:rsidRPr="003773DB">
        <w:rPr>
          <w:rFonts w:ascii="Times New Roman" w:hAnsi="Times New Roman" w:cs="Times New Roman"/>
          <w:sz w:val="24"/>
          <w:szCs w:val="24"/>
        </w:rPr>
        <w:t xml:space="preserve"> customers participating in the </w:t>
      </w:r>
      <w:r w:rsidR="00350134" w:rsidRPr="003773DB">
        <w:rPr>
          <w:rFonts w:ascii="Times New Roman" w:hAnsi="Times New Roman" w:cs="Times New Roman"/>
          <w:sz w:val="24"/>
          <w:szCs w:val="24"/>
        </w:rPr>
        <w:t>Budget Payment Plan</w:t>
      </w:r>
      <w:r w:rsidRPr="003773DB">
        <w:rPr>
          <w:rFonts w:ascii="Times New Roman" w:hAnsi="Times New Roman" w:cs="Times New Roman"/>
          <w:sz w:val="24"/>
          <w:szCs w:val="24"/>
        </w:rPr>
        <w:t>.</w:t>
      </w:r>
    </w:p>
    <w:p w14:paraId="4568767D" w14:textId="77777777" w:rsidR="00AF0FD7" w:rsidRPr="003773DB" w:rsidRDefault="00AF0FD7" w:rsidP="000C689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6" w:name="_Toc434932148"/>
      <w:r w:rsidRPr="003773DB">
        <w:rPr>
          <w:rFonts w:ascii="Times New Roman" w:hAnsi="Times New Roman" w:cs="Times New Roman"/>
          <w:sz w:val="24"/>
          <w:szCs w:val="24"/>
        </w:rPr>
        <w:t>OTHER COMPANY WITNESSES</w:t>
      </w:r>
      <w:bookmarkEnd w:id="6"/>
    </w:p>
    <w:p w14:paraId="53966F47" w14:textId="77777777" w:rsidR="00AF0FD7" w:rsidRPr="003773DB" w:rsidRDefault="00AF0FD7" w:rsidP="00AF0FD7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 xml:space="preserve">Would you please introduce and provide a brief description of each of </w:t>
      </w:r>
      <w:r w:rsidR="00F03702" w:rsidRPr="003773D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773DB">
        <w:rPr>
          <w:rFonts w:ascii="Times New Roman" w:hAnsi="Times New Roman" w:cs="Times New Roman"/>
          <w:b/>
          <w:sz w:val="24"/>
          <w:szCs w:val="24"/>
        </w:rPr>
        <w:t xml:space="preserve">witnesses </w:t>
      </w:r>
      <w:r w:rsidR="00F03702" w:rsidRPr="003773DB">
        <w:rPr>
          <w:rFonts w:ascii="Times New Roman" w:hAnsi="Times New Roman" w:cs="Times New Roman"/>
          <w:b/>
          <w:sz w:val="24"/>
          <w:szCs w:val="24"/>
        </w:rPr>
        <w:t>filing testimony on behalf of</w:t>
      </w:r>
      <w:r w:rsidRPr="003773DB">
        <w:rPr>
          <w:rFonts w:ascii="Times New Roman" w:hAnsi="Times New Roman" w:cs="Times New Roman"/>
          <w:b/>
          <w:sz w:val="24"/>
          <w:szCs w:val="24"/>
        </w:rPr>
        <w:t xml:space="preserve"> Cascade in this proceeding?</w:t>
      </w:r>
    </w:p>
    <w:p w14:paraId="4D37D6C7" w14:textId="77777777" w:rsidR="00AF0FD7" w:rsidRPr="003773DB" w:rsidRDefault="00AF0FD7" w:rsidP="00AF0FD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>Yes.  The following additional witnesses are presenting direct testimony on behalf of Cascade.</w:t>
      </w:r>
    </w:p>
    <w:p w14:paraId="72375DEA" w14:textId="415F2C37" w:rsidR="00AF0FD7" w:rsidRPr="003773DB" w:rsidRDefault="00AF0FD7" w:rsidP="00AF0FD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="00DC683C" w:rsidRPr="003773DB">
        <w:rPr>
          <w:rFonts w:ascii="Times New Roman" w:hAnsi="Times New Roman" w:cs="Times New Roman"/>
          <w:sz w:val="24"/>
          <w:szCs w:val="24"/>
          <w:u w:val="single"/>
        </w:rPr>
        <w:t>Mr. Mark Chiles</w:t>
      </w:r>
      <w:r w:rsidR="00DC683C" w:rsidRPr="003773DB">
        <w:rPr>
          <w:rFonts w:ascii="Times New Roman" w:hAnsi="Times New Roman" w:cs="Times New Roman"/>
          <w:sz w:val="24"/>
          <w:szCs w:val="24"/>
        </w:rPr>
        <w:t xml:space="preserve">, Vice President and Chief Accounting Officer – Western Region, will address the </w:t>
      </w:r>
      <w:r w:rsidR="004C6A7F" w:rsidRPr="003773DB">
        <w:rPr>
          <w:rFonts w:ascii="Times New Roman" w:hAnsi="Times New Roman" w:cs="Times New Roman"/>
          <w:sz w:val="24"/>
          <w:szCs w:val="24"/>
        </w:rPr>
        <w:t>C</w:t>
      </w:r>
      <w:r w:rsidR="00DC683C" w:rsidRPr="003773DB">
        <w:rPr>
          <w:rFonts w:ascii="Times New Roman" w:hAnsi="Times New Roman" w:cs="Times New Roman"/>
          <w:sz w:val="24"/>
          <w:szCs w:val="24"/>
        </w:rPr>
        <w:t xml:space="preserve">ompany’s capital structure, the proposed cost of embedded debt, and the overall rate of return.  He will also discuss the results of the A&amp;G cost study to </w:t>
      </w:r>
      <w:r w:rsidR="00350134" w:rsidRPr="003773DB">
        <w:rPr>
          <w:rFonts w:ascii="Times New Roman" w:hAnsi="Times New Roman" w:cs="Times New Roman"/>
          <w:sz w:val="24"/>
          <w:szCs w:val="24"/>
        </w:rPr>
        <w:t xml:space="preserve">explain </w:t>
      </w:r>
      <w:r w:rsidR="00DC683C" w:rsidRPr="003773DB">
        <w:rPr>
          <w:rFonts w:ascii="Times New Roman" w:hAnsi="Times New Roman" w:cs="Times New Roman"/>
          <w:sz w:val="24"/>
          <w:szCs w:val="24"/>
        </w:rPr>
        <w:t xml:space="preserve">how Cascade’s A&amp;G costs compare to </w:t>
      </w:r>
      <w:r w:rsidR="002D718E" w:rsidRPr="003773DB">
        <w:rPr>
          <w:rFonts w:ascii="Times New Roman" w:hAnsi="Times New Roman" w:cs="Times New Roman"/>
          <w:sz w:val="24"/>
          <w:szCs w:val="24"/>
        </w:rPr>
        <w:t xml:space="preserve">those of </w:t>
      </w:r>
      <w:r w:rsidR="00350134" w:rsidRPr="003773DB">
        <w:rPr>
          <w:rFonts w:ascii="Times New Roman" w:hAnsi="Times New Roman" w:cs="Times New Roman"/>
          <w:sz w:val="24"/>
          <w:szCs w:val="24"/>
        </w:rPr>
        <w:t xml:space="preserve">other </w:t>
      </w:r>
      <w:r w:rsidR="00DC683C" w:rsidRPr="003773DB">
        <w:rPr>
          <w:rFonts w:ascii="Times New Roman" w:hAnsi="Times New Roman" w:cs="Times New Roman"/>
          <w:sz w:val="24"/>
          <w:szCs w:val="24"/>
        </w:rPr>
        <w:t>companies as well as the annual verification of actual A&amp;G costs compared to what costs may have looked like absent the acquisition by MDU</w:t>
      </w:r>
      <w:r w:rsidR="00350134" w:rsidRPr="003773DB">
        <w:rPr>
          <w:rFonts w:ascii="Times New Roman" w:hAnsi="Times New Roman" w:cs="Times New Roman"/>
          <w:sz w:val="24"/>
          <w:szCs w:val="24"/>
        </w:rPr>
        <w:t xml:space="preserve"> Resources</w:t>
      </w:r>
      <w:r w:rsidR="00DC683C" w:rsidRPr="003773DB">
        <w:rPr>
          <w:rFonts w:ascii="Times New Roman" w:hAnsi="Times New Roman" w:cs="Times New Roman"/>
          <w:sz w:val="24"/>
          <w:szCs w:val="24"/>
        </w:rPr>
        <w:t>.</w:t>
      </w:r>
    </w:p>
    <w:p w14:paraId="511AE11A" w14:textId="77777777" w:rsidR="00241597" w:rsidRPr="003773DB" w:rsidRDefault="00241597" w:rsidP="00241597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  <w:u w:val="single"/>
        </w:rPr>
        <w:t>Mr. Ste</w:t>
      </w:r>
      <w:r w:rsidR="00563BF6" w:rsidRPr="003773DB">
        <w:rPr>
          <w:rFonts w:ascii="Times New Roman" w:hAnsi="Times New Roman" w:cs="Times New Roman"/>
          <w:sz w:val="24"/>
          <w:szCs w:val="24"/>
          <w:u w:val="single"/>
        </w:rPr>
        <w:t>ph</w:t>
      </w:r>
      <w:r w:rsidRPr="003773DB">
        <w:rPr>
          <w:rFonts w:ascii="Times New Roman" w:hAnsi="Times New Roman" w:cs="Times New Roman"/>
          <w:sz w:val="24"/>
          <w:szCs w:val="24"/>
          <w:u w:val="single"/>
        </w:rPr>
        <w:t xml:space="preserve">en </w:t>
      </w:r>
      <w:proofErr w:type="spellStart"/>
      <w:r w:rsidRPr="003773DB">
        <w:rPr>
          <w:rFonts w:ascii="Times New Roman" w:hAnsi="Times New Roman" w:cs="Times New Roman"/>
          <w:sz w:val="24"/>
          <w:szCs w:val="24"/>
          <w:u w:val="single"/>
        </w:rPr>
        <w:t>Gaske</w:t>
      </w:r>
      <w:proofErr w:type="spellEnd"/>
      <w:r w:rsidRPr="003773DB">
        <w:rPr>
          <w:rFonts w:ascii="Times New Roman" w:hAnsi="Times New Roman" w:cs="Times New Roman"/>
          <w:sz w:val="24"/>
          <w:szCs w:val="24"/>
        </w:rPr>
        <w:t xml:space="preserve">, </w:t>
      </w:r>
      <w:r w:rsidR="00563BF6" w:rsidRPr="003773DB">
        <w:rPr>
          <w:rFonts w:ascii="Times New Roman" w:hAnsi="Times New Roman" w:cs="Times New Roman"/>
          <w:sz w:val="24"/>
          <w:szCs w:val="24"/>
        </w:rPr>
        <w:t>senior Vice President</w:t>
      </w:r>
      <w:r w:rsidRPr="003773DB">
        <w:rPr>
          <w:rFonts w:ascii="Times New Roman" w:hAnsi="Times New Roman" w:cs="Times New Roman"/>
          <w:sz w:val="24"/>
          <w:szCs w:val="24"/>
        </w:rPr>
        <w:t xml:space="preserve"> – Concentric</w:t>
      </w:r>
      <w:r w:rsidR="00563BF6" w:rsidRPr="003773DB">
        <w:rPr>
          <w:rFonts w:ascii="Times New Roman" w:hAnsi="Times New Roman" w:cs="Times New Roman"/>
          <w:sz w:val="24"/>
          <w:szCs w:val="24"/>
        </w:rPr>
        <w:t xml:space="preserve"> Energy Advisors</w:t>
      </w:r>
      <w:r w:rsidRPr="003773DB">
        <w:rPr>
          <w:rFonts w:ascii="Times New Roman" w:hAnsi="Times New Roman" w:cs="Times New Roman"/>
          <w:sz w:val="24"/>
          <w:szCs w:val="24"/>
        </w:rPr>
        <w:t>, will discuss the</w:t>
      </w:r>
      <w:r w:rsidR="002D718E" w:rsidRPr="003773DB">
        <w:rPr>
          <w:rFonts w:ascii="Times New Roman" w:hAnsi="Times New Roman" w:cs="Times New Roman"/>
          <w:sz w:val="24"/>
          <w:szCs w:val="24"/>
        </w:rPr>
        <w:t xml:space="preserve"> requested</w:t>
      </w:r>
      <w:r w:rsidRPr="003773DB">
        <w:rPr>
          <w:rFonts w:ascii="Times New Roman" w:hAnsi="Times New Roman" w:cs="Times New Roman"/>
          <w:sz w:val="24"/>
          <w:szCs w:val="24"/>
        </w:rPr>
        <w:t xml:space="preserve"> overall return on equity for Cascade.</w:t>
      </w:r>
    </w:p>
    <w:p w14:paraId="0F3A8F78" w14:textId="77777777" w:rsidR="00DC683C" w:rsidRPr="003773DB" w:rsidRDefault="00DC683C" w:rsidP="00AF0FD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  <w:u w:val="single"/>
        </w:rPr>
        <w:t>Mr. Michael Parvinen</w:t>
      </w:r>
      <w:r w:rsidRPr="003773DB">
        <w:rPr>
          <w:rFonts w:ascii="Times New Roman" w:hAnsi="Times New Roman" w:cs="Times New Roman"/>
          <w:sz w:val="24"/>
          <w:szCs w:val="24"/>
        </w:rPr>
        <w:t xml:space="preserve">, Director – Regulatory Affairs, will discuss the overall revenue requirement, </w:t>
      </w:r>
      <w:r w:rsidR="00241597" w:rsidRPr="003773DB">
        <w:rPr>
          <w:rFonts w:ascii="Times New Roman" w:hAnsi="Times New Roman" w:cs="Times New Roman"/>
          <w:sz w:val="24"/>
          <w:szCs w:val="24"/>
        </w:rPr>
        <w:t>including the proposed adjustments</w:t>
      </w:r>
      <w:r w:rsidRPr="003773DB">
        <w:rPr>
          <w:rFonts w:ascii="Times New Roman" w:hAnsi="Times New Roman" w:cs="Times New Roman"/>
          <w:sz w:val="24"/>
          <w:szCs w:val="24"/>
        </w:rPr>
        <w:t xml:space="preserve">, and </w:t>
      </w:r>
      <w:r w:rsidR="00241597" w:rsidRPr="003773DB">
        <w:rPr>
          <w:rFonts w:ascii="Times New Roman" w:hAnsi="Times New Roman" w:cs="Times New Roman"/>
          <w:sz w:val="24"/>
          <w:szCs w:val="24"/>
        </w:rPr>
        <w:t xml:space="preserve">will </w:t>
      </w:r>
      <w:r w:rsidRPr="003773DB">
        <w:rPr>
          <w:rFonts w:ascii="Times New Roman" w:hAnsi="Times New Roman" w:cs="Times New Roman"/>
          <w:sz w:val="24"/>
          <w:szCs w:val="24"/>
        </w:rPr>
        <w:t xml:space="preserve">also </w:t>
      </w:r>
      <w:r w:rsidR="00350134" w:rsidRPr="003773DB">
        <w:rPr>
          <w:rFonts w:ascii="Times New Roman" w:hAnsi="Times New Roman" w:cs="Times New Roman"/>
          <w:sz w:val="24"/>
          <w:szCs w:val="24"/>
        </w:rPr>
        <w:t xml:space="preserve">explain </w:t>
      </w:r>
      <w:r w:rsidRPr="003773DB">
        <w:rPr>
          <w:rFonts w:ascii="Times New Roman" w:hAnsi="Times New Roman" w:cs="Times New Roman"/>
          <w:sz w:val="24"/>
          <w:szCs w:val="24"/>
        </w:rPr>
        <w:t xml:space="preserve">the Company’s </w:t>
      </w:r>
      <w:r w:rsidR="00F73889" w:rsidRPr="003773DB">
        <w:rPr>
          <w:rFonts w:ascii="Times New Roman" w:hAnsi="Times New Roman" w:cs="Times New Roman"/>
          <w:sz w:val="24"/>
          <w:szCs w:val="24"/>
        </w:rPr>
        <w:t>philosophy</w:t>
      </w:r>
      <w:r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F03702" w:rsidRPr="003773DB">
        <w:rPr>
          <w:rFonts w:ascii="Times New Roman" w:hAnsi="Times New Roman" w:cs="Times New Roman"/>
          <w:sz w:val="24"/>
          <w:szCs w:val="24"/>
        </w:rPr>
        <w:t xml:space="preserve">underlying its </w:t>
      </w:r>
      <w:r w:rsidRPr="003773DB">
        <w:rPr>
          <w:rFonts w:ascii="Times New Roman" w:hAnsi="Times New Roman" w:cs="Times New Roman"/>
          <w:sz w:val="24"/>
          <w:szCs w:val="24"/>
        </w:rPr>
        <w:t>basic charge requests in this case</w:t>
      </w:r>
      <w:r w:rsidR="00F73889" w:rsidRPr="003773DB">
        <w:rPr>
          <w:rFonts w:ascii="Times New Roman" w:hAnsi="Times New Roman" w:cs="Times New Roman"/>
          <w:sz w:val="24"/>
          <w:szCs w:val="24"/>
        </w:rPr>
        <w:t>.</w:t>
      </w:r>
    </w:p>
    <w:p w14:paraId="549EAD15" w14:textId="77777777" w:rsidR="00241597" w:rsidRPr="003773DB" w:rsidRDefault="00241597" w:rsidP="00241597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  <w:u w:val="single"/>
        </w:rPr>
        <w:t>Ms. Jennifer Gross</w:t>
      </w:r>
      <w:r w:rsidRPr="003773DB">
        <w:rPr>
          <w:rFonts w:ascii="Times New Roman" w:hAnsi="Times New Roman" w:cs="Times New Roman"/>
          <w:sz w:val="24"/>
          <w:szCs w:val="24"/>
        </w:rPr>
        <w:t>, Regulatory Analyst, discusses the proposed decoupling mechanism.</w:t>
      </w:r>
    </w:p>
    <w:p w14:paraId="6662EB33" w14:textId="77777777" w:rsidR="00F73889" w:rsidRPr="003773DB" w:rsidRDefault="00F73889" w:rsidP="00AF0FD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  <w:u w:val="single"/>
        </w:rPr>
        <w:t>Mr. Ronald J. Amen</w:t>
      </w:r>
      <w:r w:rsidRPr="003773DB">
        <w:rPr>
          <w:rFonts w:ascii="Times New Roman" w:hAnsi="Times New Roman" w:cs="Times New Roman"/>
          <w:sz w:val="24"/>
          <w:szCs w:val="24"/>
        </w:rPr>
        <w:t>, D</w:t>
      </w:r>
      <w:r w:rsidR="00D171F0" w:rsidRPr="003773DB">
        <w:rPr>
          <w:rFonts w:ascii="Times New Roman" w:hAnsi="Times New Roman" w:cs="Times New Roman"/>
          <w:sz w:val="24"/>
          <w:szCs w:val="24"/>
        </w:rPr>
        <w:t>irector – Management Consulting at Black &amp; Veatch,</w:t>
      </w:r>
      <w:r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Pr="003773DB">
        <w:rPr>
          <w:rFonts w:ascii="Times New Roman" w:hAnsi="Times New Roman" w:cs="Times New Roman"/>
          <w:sz w:val="24"/>
          <w:szCs w:val="24"/>
        </w:rPr>
        <w:lastRenderedPageBreak/>
        <w:t xml:space="preserve">has been retained to prepare and present the Company’s </w:t>
      </w:r>
      <w:r w:rsidR="00563BF6" w:rsidRPr="003773DB">
        <w:rPr>
          <w:rFonts w:ascii="Times New Roman" w:hAnsi="Times New Roman" w:cs="Times New Roman"/>
          <w:sz w:val="24"/>
          <w:szCs w:val="24"/>
        </w:rPr>
        <w:t xml:space="preserve">embedded </w:t>
      </w:r>
      <w:r w:rsidRPr="003773DB">
        <w:rPr>
          <w:rFonts w:ascii="Times New Roman" w:hAnsi="Times New Roman" w:cs="Times New Roman"/>
          <w:sz w:val="24"/>
          <w:szCs w:val="24"/>
        </w:rPr>
        <w:t xml:space="preserve">cost </w:t>
      </w:r>
      <w:r w:rsidR="00563BF6" w:rsidRPr="003773DB">
        <w:rPr>
          <w:rFonts w:ascii="Times New Roman" w:hAnsi="Times New Roman" w:cs="Times New Roman"/>
          <w:sz w:val="24"/>
          <w:szCs w:val="24"/>
        </w:rPr>
        <w:t xml:space="preserve">of service </w:t>
      </w:r>
      <w:r w:rsidRPr="003773DB">
        <w:rPr>
          <w:rFonts w:ascii="Times New Roman" w:hAnsi="Times New Roman" w:cs="Times New Roman"/>
          <w:sz w:val="24"/>
          <w:szCs w:val="24"/>
        </w:rPr>
        <w:t xml:space="preserve">study for the </w:t>
      </w:r>
      <w:r w:rsidR="00563BF6" w:rsidRPr="003773DB">
        <w:rPr>
          <w:rFonts w:ascii="Times New Roman" w:hAnsi="Times New Roman" w:cs="Times New Roman"/>
          <w:sz w:val="24"/>
          <w:szCs w:val="24"/>
        </w:rPr>
        <w:t>Washington</w:t>
      </w:r>
      <w:r w:rsidRPr="003773DB">
        <w:rPr>
          <w:rFonts w:ascii="Times New Roman" w:hAnsi="Times New Roman" w:cs="Times New Roman"/>
          <w:sz w:val="24"/>
          <w:szCs w:val="24"/>
        </w:rPr>
        <w:t xml:space="preserve"> service territory.  Mr. Amen discusses his study results and how each schedule’s present and proposed rate compares to the indicated cost.</w:t>
      </w:r>
    </w:p>
    <w:p w14:paraId="7BE5E4EE" w14:textId="77777777" w:rsidR="00F73889" w:rsidRPr="003773DB" w:rsidRDefault="00F73889" w:rsidP="00AF0FD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  <w:u w:val="single"/>
        </w:rPr>
        <w:t>Ms. Pamela Archer</w:t>
      </w:r>
      <w:r w:rsidRPr="003773DB">
        <w:rPr>
          <w:rFonts w:ascii="Times New Roman" w:hAnsi="Times New Roman" w:cs="Times New Roman"/>
          <w:sz w:val="24"/>
          <w:szCs w:val="24"/>
        </w:rPr>
        <w:t>, Supervisor – Regulatory Analysis, discusses the</w:t>
      </w:r>
      <w:r w:rsidR="00576502" w:rsidRPr="003773DB">
        <w:rPr>
          <w:rFonts w:ascii="Times New Roman" w:hAnsi="Times New Roman" w:cs="Times New Roman"/>
          <w:sz w:val="24"/>
          <w:szCs w:val="24"/>
        </w:rPr>
        <w:t xml:space="preserve"> </w:t>
      </w:r>
      <w:r w:rsidR="00563BF6" w:rsidRPr="003773DB">
        <w:rPr>
          <w:rFonts w:ascii="Times New Roman" w:hAnsi="Times New Roman" w:cs="Times New Roman"/>
          <w:sz w:val="24"/>
          <w:szCs w:val="24"/>
        </w:rPr>
        <w:t>test</w:t>
      </w:r>
      <w:r w:rsidR="00576502" w:rsidRPr="003773DB">
        <w:rPr>
          <w:rFonts w:ascii="Times New Roman" w:hAnsi="Times New Roman" w:cs="Times New Roman"/>
          <w:sz w:val="24"/>
          <w:szCs w:val="24"/>
        </w:rPr>
        <w:t xml:space="preserve"> year revenue proof and the</w:t>
      </w:r>
      <w:r w:rsidRPr="003773DB">
        <w:rPr>
          <w:rFonts w:ascii="Times New Roman" w:hAnsi="Times New Roman" w:cs="Times New Roman"/>
          <w:sz w:val="24"/>
          <w:szCs w:val="24"/>
        </w:rPr>
        <w:t xml:space="preserve"> proposed tariff changes.</w:t>
      </w:r>
      <w:r w:rsidRPr="003773DB">
        <w:rPr>
          <w:rFonts w:ascii="Times New Roman" w:hAnsi="Times New Roman" w:cs="Times New Roman"/>
          <w:sz w:val="24"/>
          <w:szCs w:val="24"/>
        </w:rPr>
        <w:tab/>
      </w:r>
      <w:r w:rsidRPr="003773DB">
        <w:rPr>
          <w:rFonts w:ascii="Times New Roman" w:hAnsi="Times New Roman" w:cs="Times New Roman"/>
          <w:sz w:val="24"/>
          <w:szCs w:val="24"/>
        </w:rPr>
        <w:tab/>
      </w:r>
    </w:p>
    <w:p w14:paraId="3D8C83C2" w14:textId="77777777" w:rsidR="00503263" w:rsidRPr="003773DB" w:rsidRDefault="00503263" w:rsidP="00AF0FD7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b/>
          <w:sz w:val="24"/>
          <w:szCs w:val="24"/>
        </w:rPr>
        <w:t>Q.</w:t>
      </w:r>
      <w:r w:rsidRPr="003773DB">
        <w:rPr>
          <w:rFonts w:ascii="Times New Roman" w:hAnsi="Times New Roman" w:cs="Times New Roman"/>
          <w:b/>
          <w:sz w:val="24"/>
          <w:szCs w:val="24"/>
        </w:rPr>
        <w:tab/>
        <w:t>Does this conclude your pre-filed direct testimony?</w:t>
      </w:r>
    </w:p>
    <w:p w14:paraId="52A788B6" w14:textId="77777777" w:rsidR="008310DE" w:rsidRPr="003773DB" w:rsidRDefault="00503263" w:rsidP="00D171F0">
      <w:pPr>
        <w:spacing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773DB">
        <w:rPr>
          <w:rFonts w:ascii="Times New Roman" w:hAnsi="Times New Roman" w:cs="Times New Roman"/>
          <w:sz w:val="24"/>
          <w:szCs w:val="24"/>
        </w:rPr>
        <w:t>A.</w:t>
      </w:r>
      <w:r w:rsidRPr="003773DB">
        <w:rPr>
          <w:rFonts w:ascii="Times New Roman" w:hAnsi="Times New Roman" w:cs="Times New Roman"/>
          <w:sz w:val="24"/>
          <w:szCs w:val="24"/>
        </w:rPr>
        <w:tab/>
        <w:t>Yes.</w:t>
      </w:r>
    </w:p>
    <w:sectPr w:rsidR="008310DE" w:rsidRPr="003773DB" w:rsidSect="006F0072">
      <w:footerReference w:type="default" r:id="rId13"/>
      <w:pgSz w:w="12240" w:h="15840" w:code="1"/>
      <w:pgMar w:top="1440" w:right="1440" w:bottom="1440" w:left="1800" w:header="720" w:footer="720" w:gutter="0"/>
      <w:lnNumType w:countBy="1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3482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7882B" w14:textId="77777777" w:rsidR="00E94562" w:rsidRDefault="00E94562" w:rsidP="00C575EE">
      <w:r>
        <w:separator/>
      </w:r>
    </w:p>
  </w:endnote>
  <w:endnote w:type="continuationSeparator" w:id="0">
    <w:p w14:paraId="756C2E64" w14:textId="77777777" w:rsidR="00E94562" w:rsidRDefault="00E94562" w:rsidP="00C5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1852D" w14:textId="77777777" w:rsidR="00D0714B" w:rsidRDefault="00D0714B" w:rsidP="00D0714B">
    <w:pPr>
      <w:pStyle w:val="Header"/>
      <w:tabs>
        <w:tab w:val="clear" w:pos="4680"/>
        <w:tab w:val="center" w:pos="5130"/>
      </w:tabs>
    </w:pPr>
    <w:r>
      <w:t xml:space="preserve">Direct Testimony of Scott W. Madison </w:t>
    </w:r>
    <w:r>
      <w:tab/>
      <w:t xml:space="preserve">                       </w:t>
    </w:r>
    <w:r>
      <w:tab/>
      <w:t>Exhibit No. __ (SWM-1T)</w:t>
    </w:r>
  </w:p>
  <w:p w14:paraId="295F0B6E" w14:textId="77777777" w:rsidR="00D0714B" w:rsidRDefault="00D0714B" w:rsidP="00D0714B">
    <w:pPr>
      <w:pStyle w:val="Header"/>
      <w:tabs>
        <w:tab w:val="clear" w:pos="4680"/>
        <w:tab w:val="center" w:pos="5130"/>
      </w:tabs>
    </w:pPr>
    <w:r>
      <w:t xml:space="preserve">Docket No. UG-15____ </w:t>
    </w:r>
    <w:r>
      <w:tab/>
    </w:r>
    <w:r>
      <w:tab/>
      <w:t xml:space="preserve">Page </w:t>
    </w:r>
    <w:sdt>
      <w:sdtPr>
        <w:id w:val="-11240658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89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E464D02" w14:textId="77777777" w:rsidR="00D0714B" w:rsidRDefault="00D07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7634" w14:textId="77777777" w:rsidR="000C6899" w:rsidRPr="003773DB" w:rsidRDefault="000C6899" w:rsidP="000C6899">
    <w:pPr>
      <w:pStyle w:val="Header"/>
      <w:tabs>
        <w:tab w:val="clear" w:pos="4680"/>
        <w:tab w:val="center" w:pos="5130"/>
      </w:tabs>
      <w:rPr>
        <w:rFonts w:ascii="Times New Roman" w:hAnsi="Times New Roman" w:cs="Times New Roman"/>
        <w:sz w:val="24"/>
        <w:szCs w:val="24"/>
      </w:rPr>
    </w:pPr>
    <w:r w:rsidRPr="003773DB">
      <w:rPr>
        <w:rFonts w:ascii="Times New Roman" w:hAnsi="Times New Roman" w:cs="Times New Roman"/>
        <w:sz w:val="24"/>
        <w:szCs w:val="24"/>
      </w:rPr>
      <w:t xml:space="preserve">Direct Testimony of </w:t>
    </w:r>
    <w:r w:rsidR="00640F5F" w:rsidRPr="003773DB">
      <w:rPr>
        <w:rFonts w:ascii="Times New Roman" w:hAnsi="Times New Roman" w:cs="Times New Roman"/>
        <w:sz w:val="24"/>
        <w:szCs w:val="24"/>
      </w:rPr>
      <w:t>Nicole A. Kivisto</w:t>
    </w:r>
    <w:r w:rsidRPr="003773DB">
      <w:rPr>
        <w:rFonts w:ascii="Times New Roman" w:hAnsi="Times New Roman" w:cs="Times New Roman"/>
        <w:sz w:val="24"/>
        <w:szCs w:val="24"/>
      </w:rPr>
      <w:t xml:space="preserve"> </w:t>
    </w:r>
    <w:r w:rsidRPr="003773DB">
      <w:rPr>
        <w:rFonts w:ascii="Times New Roman" w:hAnsi="Times New Roman" w:cs="Times New Roman"/>
        <w:sz w:val="24"/>
        <w:szCs w:val="24"/>
      </w:rPr>
      <w:tab/>
      <w:t xml:space="preserve">                       </w:t>
    </w:r>
    <w:r w:rsidRPr="003773DB">
      <w:rPr>
        <w:rFonts w:ascii="Times New Roman" w:hAnsi="Times New Roman" w:cs="Times New Roman"/>
        <w:sz w:val="24"/>
        <w:szCs w:val="24"/>
      </w:rPr>
      <w:tab/>
      <w:t>Exhibit No. __ (</w:t>
    </w:r>
    <w:r w:rsidR="00640F5F" w:rsidRPr="003773DB">
      <w:rPr>
        <w:rFonts w:ascii="Times New Roman" w:hAnsi="Times New Roman" w:cs="Times New Roman"/>
        <w:sz w:val="24"/>
        <w:szCs w:val="24"/>
      </w:rPr>
      <w:t>NAK</w:t>
    </w:r>
    <w:r w:rsidRPr="003773DB">
      <w:rPr>
        <w:rFonts w:ascii="Times New Roman" w:hAnsi="Times New Roman" w:cs="Times New Roman"/>
        <w:sz w:val="24"/>
        <w:szCs w:val="24"/>
      </w:rPr>
      <w:t>-1T)</w:t>
    </w:r>
  </w:p>
  <w:p w14:paraId="29C37685" w14:textId="77777777" w:rsidR="000C6899" w:rsidRPr="003773DB" w:rsidRDefault="000C6899" w:rsidP="000C6899">
    <w:pPr>
      <w:pStyle w:val="Header"/>
      <w:tabs>
        <w:tab w:val="clear" w:pos="4680"/>
        <w:tab w:val="center" w:pos="5130"/>
      </w:tabs>
      <w:rPr>
        <w:rFonts w:ascii="Times New Roman" w:hAnsi="Times New Roman" w:cs="Times New Roman"/>
        <w:sz w:val="24"/>
        <w:szCs w:val="24"/>
      </w:rPr>
    </w:pPr>
    <w:r w:rsidRPr="003773DB">
      <w:rPr>
        <w:rFonts w:ascii="Times New Roman" w:hAnsi="Times New Roman" w:cs="Times New Roman"/>
        <w:sz w:val="24"/>
        <w:szCs w:val="24"/>
      </w:rPr>
      <w:t xml:space="preserve">Docket No. UG-15____ </w:t>
    </w:r>
    <w:r w:rsidRPr="003773DB">
      <w:rPr>
        <w:rFonts w:ascii="Times New Roman" w:hAnsi="Times New Roman" w:cs="Times New Roman"/>
        <w:sz w:val="24"/>
        <w:szCs w:val="24"/>
      </w:rPr>
      <w:tab/>
    </w:r>
    <w:r w:rsidRPr="003773DB">
      <w:rPr>
        <w:rFonts w:ascii="Times New Roman" w:hAnsi="Times New Roman" w:cs="Times New Roman"/>
        <w:sz w:val="24"/>
        <w:szCs w:val="24"/>
      </w:rPr>
      <w:tab/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19792890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73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73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73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AE1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3773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AA686AF" w14:textId="77777777" w:rsidR="000C6899" w:rsidRPr="003773DB" w:rsidRDefault="000C689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D033" w14:textId="77777777" w:rsidR="000C6899" w:rsidRPr="003773DB" w:rsidRDefault="000C6899" w:rsidP="00D0714B">
    <w:pPr>
      <w:pStyle w:val="Header"/>
      <w:tabs>
        <w:tab w:val="clear" w:pos="4680"/>
        <w:tab w:val="center" w:pos="5130"/>
      </w:tabs>
      <w:rPr>
        <w:rFonts w:ascii="Times New Roman" w:hAnsi="Times New Roman" w:cs="Times New Roman"/>
        <w:sz w:val="24"/>
        <w:szCs w:val="24"/>
      </w:rPr>
    </w:pPr>
    <w:r w:rsidRPr="003773DB">
      <w:rPr>
        <w:rFonts w:ascii="Times New Roman" w:hAnsi="Times New Roman" w:cs="Times New Roman"/>
        <w:sz w:val="24"/>
        <w:szCs w:val="24"/>
      </w:rPr>
      <w:t xml:space="preserve">Direct Testimony of </w:t>
    </w:r>
    <w:r w:rsidR="00E65F15" w:rsidRPr="003773DB">
      <w:rPr>
        <w:rFonts w:ascii="Times New Roman" w:hAnsi="Times New Roman" w:cs="Times New Roman"/>
        <w:sz w:val="24"/>
        <w:szCs w:val="24"/>
      </w:rPr>
      <w:t xml:space="preserve">Nicole </w:t>
    </w:r>
    <w:r w:rsidR="00E6690E" w:rsidRPr="003773DB">
      <w:rPr>
        <w:rFonts w:ascii="Times New Roman" w:hAnsi="Times New Roman" w:cs="Times New Roman"/>
        <w:sz w:val="24"/>
        <w:szCs w:val="24"/>
      </w:rPr>
      <w:t xml:space="preserve">A. </w:t>
    </w:r>
    <w:r w:rsidR="00E65F15" w:rsidRPr="003773DB">
      <w:rPr>
        <w:rFonts w:ascii="Times New Roman" w:hAnsi="Times New Roman" w:cs="Times New Roman"/>
        <w:sz w:val="24"/>
        <w:szCs w:val="24"/>
      </w:rPr>
      <w:t>Kivisto</w:t>
    </w:r>
    <w:r w:rsidRPr="003773DB">
      <w:rPr>
        <w:rFonts w:ascii="Times New Roman" w:hAnsi="Times New Roman" w:cs="Times New Roman"/>
        <w:sz w:val="24"/>
        <w:szCs w:val="24"/>
      </w:rPr>
      <w:t xml:space="preserve"> </w:t>
    </w:r>
    <w:r w:rsidRPr="003773DB">
      <w:rPr>
        <w:rFonts w:ascii="Times New Roman" w:hAnsi="Times New Roman" w:cs="Times New Roman"/>
        <w:sz w:val="24"/>
        <w:szCs w:val="24"/>
      </w:rPr>
      <w:tab/>
      <w:t xml:space="preserve">                       </w:t>
    </w:r>
    <w:r w:rsidRPr="003773DB">
      <w:rPr>
        <w:rFonts w:ascii="Times New Roman" w:hAnsi="Times New Roman" w:cs="Times New Roman"/>
        <w:sz w:val="24"/>
        <w:szCs w:val="24"/>
      </w:rPr>
      <w:tab/>
      <w:t>Exhibit No. __ (</w:t>
    </w:r>
    <w:r w:rsidR="00E65F15" w:rsidRPr="003773DB">
      <w:rPr>
        <w:rFonts w:ascii="Times New Roman" w:hAnsi="Times New Roman" w:cs="Times New Roman"/>
        <w:sz w:val="24"/>
        <w:szCs w:val="24"/>
      </w:rPr>
      <w:t>N</w:t>
    </w:r>
    <w:r w:rsidR="00E6690E" w:rsidRPr="003773DB">
      <w:rPr>
        <w:rFonts w:ascii="Times New Roman" w:hAnsi="Times New Roman" w:cs="Times New Roman"/>
        <w:sz w:val="24"/>
        <w:szCs w:val="24"/>
      </w:rPr>
      <w:t>AK</w:t>
    </w:r>
    <w:r w:rsidRPr="003773DB">
      <w:rPr>
        <w:rFonts w:ascii="Times New Roman" w:hAnsi="Times New Roman" w:cs="Times New Roman"/>
        <w:sz w:val="24"/>
        <w:szCs w:val="24"/>
      </w:rPr>
      <w:t>-1T)</w:t>
    </w:r>
  </w:p>
  <w:p w14:paraId="6702254B" w14:textId="77777777" w:rsidR="000C6899" w:rsidRPr="003773DB" w:rsidRDefault="000C6899" w:rsidP="00D0714B">
    <w:pPr>
      <w:pStyle w:val="Header"/>
      <w:tabs>
        <w:tab w:val="clear" w:pos="4680"/>
        <w:tab w:val="center" w:pos="5130"/>
      </w:tabs>
      <w:rPr>
        <w:rFonts w:ascii="Times New Roman" w:hAnsi="Times New Roman" w:cs="Times New Roman"/>
        <w:sz w:val="24"/>
        <w:szCs w:val="24"/>
      </w:rPr>
    </w:pPr>
    <w:r w:rsidRPr="003773DB">
      <w:rPr>
        <w:rFonts w:ascii="Times New Roman" w:hAnsi="Times New Roman" w:cs="Times New Roman"/>
        <w:sz w:val="24"/>
        <w:szCs w:val="24"/>
      </w:rPr>
      <w:t xml:space="preserve">Docket No. UG-15____ </w:t>
    </w:r>
    <w:r w:rsidRPr="003773DB">
      <w:rPr>
        <w:rFonts w:ascii="Times New Roman" w:hAnsi="Times New Roman" w:cs="Times New Roman"/>
        <w:sz w:val="24"/>
        <w:szCs w:val="24"/>
      </w:rPr>
      <w:tab/>
    </w:r>
    <w:r w:rsidRPr="003773DB">
      <w:rPr>
        <w:rFonts w:ascii="Times New Roman" w:hAnsi="Times New Roman" w:cs="Times New Roman"/>
        <w:sz w:val="24"/>
        <w:szCs w:val="24"/>
      </w:rPr>
      <w:tab/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16719888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73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73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73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AE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3773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585D963F" w14:textId="77777777" w:rsidR="000C6899" w:rsidRPr="003773DB" w:rsidRDefault="000C689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DE1F7" w14:textId="77777777" w:rsidR="00E94562" w:rsidRDefault="00E94562" w:rsidP="00C575EE">
      <w:r>
        <w:separator/>
      </w:r>
    </w:p>
  </w:footnote>
  <w:footnote w:type="continuationSeparator" w:id="0">
    <w:p w14:paraId="7B7A478E" w14:textId="77777777" w:rsidR="00E94562" w:rsidRDefault="00E94562" w:rsidP="00C5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5123" w14:textId="77777777" w:rsidR="00C575EE" w:rsidRDefault="00C575EE" w:rsidP="00C575EE"/>
  <w:p w14:paraId="08F8870E" w14:textId="77777777" w:rsidR="00C575EE" w:rsidRDefault="00C57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86D"/>
    <w:multiLevelType w:val="hybridMultilevel"/>
    <w:tmpl w:val="7AFA6336"/>
    <w:lvl w:ilvl="0" w:tplc="C10CA5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B70B24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230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04321"/>
    <w:multiLevelType w:val="hybridMultilevel"/>
    <w:tmpl w:val="0E288358"/>
    <w:lvl w:ilvl="0" w:tplc="E05255C0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CF2EB3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3CADD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1266C"/>
    <w:multiLevelType w:val="hybridMultilevel"/>
    <w:tmpl w:val="537C2E22"/>
    <w:lvl w:ilvl="0" w:tplc="31C0E7A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62A1B"/>
    <w:multiLevelType w:val="hybridMultilevel"/>
    <w:tmpl w:val="829AD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">
    <w15:presenceInfo w15:providerId="None" w15:userId="L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0E"/>
    <w:rsid w:val="000269AC"/>
    <w:rsid w:val="000375A9"/>
    <w:rsid w:val="000A4C4C"/>
    <w:rsid w:val="000B4767"/>
    <w:rsid w:val="000C3618"/>
    <w:rsid w:val="000C6899"/>
    <w:rsid w:val="000D64EE"/>
    <w:rsid w:val="000E7299"/>
    <w:rsid w:val="00105DE9"/>
    <w:rsid w:val="00106007"/>
    <w:rsid w:val="0012576A"/>
    <w:rsid w:val="001272C2"/>
    <w:rsid w:val="00164ECD"/>
    <w:rsid w:val="001B40E8"/>
    <w:rsid w:val="001C33A7"/>
    <w:rsid w:val="001E23CE"/>
    <w:rsid w:val="001E7725"/>
    <w:rsid w:val="001F2C97"/>
    <w:rsid w:val="00203FD3"/>
    <w:rsid w:val="00220C36"/>
    <w:rsid w:val="00220C66"/>
    <w:rsid w:val="00241597"/>
    <w:rsid w:val="00250A19"/>
    <w:rsid w:val="002540F3"/>
    <w:rsid w:val="00260B17"/>
    <w:rsid w:val="00263CD6"/>
    <w:rsid w:val="002815E4"/>
    <w:rsid w:val="00284D7A"/>
    <w:rsid w:val="002B0842"/>
    <w:rsid w:val="002B6D18"/>
    <w:rsid w:val="002C0797"/>
    <w:rsid w:val="002D718E"/>
    <w:rsid w:val="002E3A16"/>
    <w:rsid w:val="002F538A"/>
    <w:rsid w:val="00305163"/>
    <w:rsid w:val="00315A4F"/>
    <w:rsid w:val="00350134"/>
    <w:rsid w:val="00376114"/>
    <w:rsid w:val="003773DB"/>
    <w:rsid w:val="003816FF"/>
    <w:rsid w:val="003B2218"/>
    <w:rsid w:val="003C17F1"/>
    <w:rsid w:val="003C3D44"/>
    <w:rsid w:val="003D19A1"/>
    <w:rsid w:val="003D4D75"/>
    <w:rsid w:val="004377CF"/>
    <w:rsid w:val="00440309"/>
    <w:rsid w:val="00456952"/>
    <w:rsid w:val="004B4AE1"/>
    <w:rsid w:val="004C47B5"/>
    <w:rsid w:val="004C4DBA"/>
    <w:rsid w:val="004C654E"/>
    <w:rsid w:val="004C6A7F"/>
    <w:rsid w:val="004D02F7"/>
    <w:rsid w:val="004E5B24"/>
    <w:rsid w:val="00500690"/>
    <w:rsid w:val="00503263"/>
    <w:rsid w:val="00503AC5"/>
    <w:rsid w:val="005236D6"/>
    <w:rsid w:val="00527974"/>
    <w:rsid w:val="00563BF6"/>
    <w:rsid w:val="00576502"/>
    <w:rsid w:val="005A408F"/>
    <w:rsid w:val="005A4549"/>
    <w:rsid w:val="005E20F8"/>
    <w:rsid w:val="005E54C5"/>
    <w:rsid w:val="005F07BE"/>
    <w:rsid w:val="005F4D84"/>
    <w:rsid w:val="005F5513"/>
    <w:rsid w:val="005F701A"/>
    <w:rsid w:val="0061217A"/>
    <w:rsid w:val="00622F7F"/>
    <w:rsid w:val="00624A08"/>
    <w:rsid w:val="0063119F"/>
    <w:rsid w:val="00640F5F"/>
    <w:rsid w:val="00646538"/>
    <w:rsid w:val="00647C4E"/>
    <w:rsid w:val="00654714"/>
    <w:rsid w:val="0069255E"/>
    <w:rsid w:val="00694F5A"/>
    <w:rsid w:val="006A7B66"/>
    <w:rsid w:val="006C5EC4"/>
    <w:rsid w:val="006F0072"/>
    <w:rsid w:val="00702072"/>
    <w:rsid w:val="007068CA"/>
    <w:rsid w:val="00730305"/>
    <w:rsid w:val="00735070"/>
    <w:rsid w:val="007363FA"/>
    <w:rsid w:val="00796671"/>
    <w:rsid w:val="007B72D1"/>
    <w:rsid w:val="007D4BED"/>
    <w:rsid w:val="00813826"/>
    <w:rsid w:val="00820B0E"/>
    <w:rsid w:val="008310DE"/>
    <w:rsid w:val="008404A4"/>
    <w:rsid w:val="00841D97"/>
    <w:rsid w:val="00854525"/>
    <w:rsid w:val="0085606E"/>
    <w:rsid w:val="0085620D"/>
    <w:rsid w:val="008822B7"/>
    <w:rsid w:val="00895FE2"/>
    <w:rsid w:val="008A65C4"/>
    <w:rsid w:val="008B7DFD"/>
    <w:rsid w:val="008B7F73"/>
    <w:rsid w:val="0091140A"/>
    <w:rsid w:val="0092741C"/>
    <w:rsid w:val="009617D3"/>
    <w:rsid w:val="00963A1B"/>
    <w:rsid w:val="00981C02"/>
    <w:rsid w:val="009A27F1"/>
    <w:rsid w:val="009B0AFB"/>
    <w:rsid w:val="009B0DE2"/>
    <w:rsid w:val="009C13DD"/>
    <w:rsid w:val="009D4DD4"/>
    <w:rsid w:val="009F5D93"/>
    <w:rsid w:val="00A012C8"/>
    <w:rsid w:val="00A0682C"/>
    <w:rsid w:val="00A25C21"/>
    <w:rsid w:val="00A935FF"/>
    <w:rsid w:val="00AA1141"/>
    <w:rsid w:val="00AB2E1D"/>
    <w:rsid w:val="00AE6C2E"/>
    <w:rsid w:val="00AF0FD7"/>
    <w:rsid w:val="00AF10FC"/>
    <w:rsid w:val="00AF4D70"/>
    <w:rsid w:val="00B034E4"/>
    <w:rsid w:val="00B107BE"/>
    <w:rsid w:val="00B61721"/>
    <w:rsid w:val="00B818F1"/>
    <w:rsid w:val="00B827D9"/>
    <w:rsid w:val="00B937C1"/>
    <w:rsid w:val="00B97F68"/>
    <w:rsid w:val="00BF134D"/>
    <w:rsid w:val="00C43937"/>
    <w:rsid w:val="00C55BB1"/>
    <w:rsid w:val="00C575EE"/>
    <w:rsid w:val="00C63546"/>
    <w:rsid w:val="00C745B5"/>
    <w:rsid w:val="00C8475A"/>
    <w:rsid w:val="00C9190F"/>
    <w:rsid w:val="00C92BAF"/>
    <w:rsid w:val="00C97782"/>
    <w:rsid w:val="00CD7BB6"/>
    <w:rsid w:val="00D0086E"/>
    <w:rsid w:val="00D0714B"/>
    <w:rsid w:val="00D07533"/>
    <w:rsid w:val="00D13C59"/>
    <w:rsid w:val="00D171F0"/>
    <w:rsid w:val="00D64F08"/>
    <w:rsid w:val="00D87E16"/>
    <w:rsid w:val="00D9760F"/>
    <w:rsid w:val="00DA0F41"/>
    <w:rsid w:val="00DB301C"/>
    <w:rsid w:val="00DB6C79"/>
    <w:rsid w:val="00DC37E1"/>
    <w:rsid w:val="00DC683C"/>
    <w:rsid w:val="00DE01AB"/>
    <w:rsid w:val="00DF4CD7"/>
    <w:rsid w:val="00E04E1B"/>
    <w:rsid w:val="00E158BA"/>
    <w:rsid w:val="00E17694"/>
    <w:rsid w:val="00E17E52"/>
    <w:rsid w:val="00E65F15"/>
    <w:rsid w:val="00E6690E"/>
    <w:rsid w:val="00E706E9"/>
    <w:rsid w:val="00E860DE"/>
    <w:rsid w:val="00E94562"/>
    <w:rsid w:val="00E95D53"/>
    <w:rsid w:val="00EB68B6"/>
    <w:rsid w:val="00EE6ACA"/>
    <w:rsid w:val="00F029B4"/>
    <w:rsid w:val="00F03702"/>
    <w:rsid w:val="00F24195"/>
    <w:rsid w:val="00F73889"/>
    <w:rsid w:val="00FE10F6"/>
    <w:rsid w:val="00FE6665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0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0E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0C6899"/>
    <w:pPr>
      <w:numPr>
        <w:numId w:val="3"/>
      </w:numPr>
      <w:suppressLineNumbers/>
      <w:tabs>
        <w:tab w:val="left" w:pos="-1440"/>
      </w:tabs>
      <w:spacing w:line="48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0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2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7B5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7B5"/>
    <w:rPr>
      <w:rFonts w:ascii="Courier" w:eastAsia="Times New Roman" w:hAnsi="Courier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57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5EE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C57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5EE"/>
    <w:rPr>
      <w:rFonts w:ascii="Courier" w:eastAsia="Times New Roman" w:hAnsi="Courier" w:cs="Times New Roman"/>
      <w:sz w:val="20"/>
      <w:szCs w:val="24"/>
    </w:rPr>
  </w:style>
  <w:style w:type="character" w:styleId="PageNumber">
    <w:name w:val="page number"/>
    <w:rsid w:val="00C575EE"/>
    <w:rPr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C575EE"/>
  </w:style>
  <w:style w:type="paragraph" w:styleId="Revision">
    <w:name w:val="Revision"/>
    <w:hidden/>
    <w:uiPriority w:val="99"/>
    <w:semiHidden/>
    <w:rsid w:val="002F53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899"/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0C6899"/>
    <w:pPr>
      <w:tabs>
        <w:tab w:val="left" w:pos="440"/>
        <w:tab w:val="right" w:leader="dot" w:pos="8990"/>
      </w:tabs>
      <w:spacing w:after="100"/>
      <w:jc w:val="center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0E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0C6899"/>
    <w:pPr>
      <w:numPr>
        <w:numId w:val="3"/>
      </w:numPr>
      <w:suppressLineNumbers/>
      <w:tabs>
        <w:tab w:val="left" w:pos="-1440"/>
      </w:tabs>
      <w:spacing w:line="48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0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2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4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7B5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7B5"/>
    <w:rPr>
      <w:rFonts w:ascii="Courier" w:eastAsia="Times New Roman" w:hAnsi="Courier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57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5EE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C57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5EE"/>
    <w:rPr>
      <w:rFonts w:ascii="Courier" w:eastAsia="Times New Roman" w:hAnsi="Courier" w:cs="Times New Roman"/>
      <w:sz w:val="20"/>
      <w:szCs w:val="24"/>
    </w:rPr>
  </w:style>
  <w:style w:type="character" w:styleId="PageNumber">
    <w:name w:val="page number"/>
    <w:rsid w:val="00C575EE"/>
    <w:rPr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C575EE"/>
  </w:style>
  <w:style w:type="paragraph" w:styleId="Revision">
    <w:name w:val="Revision"/>
    <w:hidden/>
    <w:uiPriority w:val="99"/>
    <w:semiHidden/>
    <w:rsid w:val="002F53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6899"/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0C6899"/>
    <w:pPr>
      <w:tabs>
        <w:tab w:val="left" w:pos="440"/>
        <w:tab w:val="right" w:leader="dot" w:pos="8990"/>
      </w:tabs>
      <w:spacing w:after="100"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nicole.kivisto@mdu.com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142A67-1156-417B-942E-9FF9C4AFB4EA}"/>
</file>

<file path=customXml/itemProps2.xml><?xml version="1.0" encoding="utf-8"?>
<ds:datastoreItem xmlns:ds="http://schemas.openxmlformats.org/officeDocument/2006/customXml" ds:itemID="{A6CE59DA-3265-4EFE-BA66-44B01E828059}"/>
</file>

<file path=customXml/itemProps3.xml><?xml version="1.0" encoding="utf-8"?>
<ds:datastoreItem xmlns:ds="http://schemas.openxmlformats.org/officeDocument/2006/customXml" ds:itemID="{B6B8E8C1-C347-459E-8BFA-18626858F0C8}"/>
</file>

<file path=customXml/itemProps4.xml><?xml version="1.0" encoding="utf-8"?>
<ds:datastoreItem xmlns:ds="http://schemas.openxmlformats.org/officeDocument/2006/customXml" ds:itemID="{A47FDB6A-B36C-4D90-A94C-000D0925004B}"/>
</file>

<file path=customXml/itemProps5.xml><?xml version="1.0" encoding="utf-8"?>
<ds:datastoreItem xmlns:ds="http://schemas.openxmlformats.org/officeDocument/2006/customXml" ds:itemID="{CFF0B769-EA3A-4D45-A8FF-18C5B5C73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Cascade Natural Gas</dc:creator>
  <cp:lastModifiedBy>Sharon Cooper</cp:lastModifiedBy>
  <cp:revision>5</cp:revision>
  <cp:lastPrinted>2015-12-01T21:16:00Z</cp:lastPrinted>
  <dcterms:created xsi:type="dcterms:W3CDTF">2015-12-01T21:11:00Z</dcterms:created>
  <dcterms:modified xsi:type="dcterms:W3CDTF">2015-12-01T21:16:00Z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