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B3" w:rsidRPr="00C4686F" w:rsidRDefault="006D772F" w:rsidP="006D772F">
      <w:pPr>
        <w:pStyle w:val="NoSpacing"/>
        <w:spacing w:line="360" w:lineRule="auto"/>
        <w:ind w:left="-1440"/>
        <w:rPr>
          <w:rFonts w:ascii="Times New Roman" w:hAnsi="Times New Roman"/>
          <w:sz w:val="24"/>
          <w:szCs w:val="24"/>
        </w:rPr>
      </w:pPr>
      <w:r w:rsidRPr="006D772F">
        <w:rPr>
          <w:szCs w:val="24"/>
        </w:rPr>
        <w:drawing>
          <wp:inline distT="0" distB="0" distL="0" distR="0">
            <wp:extent cx="7629525" cy="1682593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68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B26" w:rsidRPr="00C4686F" w:rsidRDefault="00C24B26" w:rsidP="00AA351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C24B26" w:rsidRPr="00C4686F" w:rsidRDefault="00C24B26" w:rsidP="00AA351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</w:tblGrid>
      <w:tr w:rsidR="005574F4" w:rsidRPr="00C4686F" w:rsidTr="004B22AF">
        <w:tc>
          <w:tcPr>
            <w:tcW w:w="4788" w:type="dxa"/>
          </w:tcPr>
          <w:p w:rsidR="005574F4" w:rsidRPr="00C4686F" w:rsidRDefault="005574F4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Avista Corp.</w:t>
            </w:r>
          </w:p>
          <w:p w:rsidR="005574F4" w:rsidRPr="00C4686F" w:rsidRDefault="005574F4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1411 East Mission   P.O. Box 3727</w:t>
            </w:r>
          </w:p>
          <w:p w:rsidR="005574F4" w:rsidRPr="00C4686F" w:rsidRDefault="005574F4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Spokane. Washington  99220-0500</w:t>
            </w:r>
          </w:p>
          <w:p w:rsidR="005574F4" w:rsidRPr="00C4686F" w:rsidRDefault="005574F4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Telephone 509-489-0500</w:t>
            </w:r>
          </w:p>
          <w:p w:rsidR="005574F4" w:rsidRPr="00C4686F" w:rsidRDefault="005574F4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Toll Free   800-727-9170</w:t>
            </w:r>
          </w:p>
          <w:p w:rsidR="005574F4" w:rsidRPr="00C4686F" w:rsidRDefault="005574F4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B26" w:rsidRPr="00C4686F" w:rsidRDefault="006D772F" w:rsidP="009832CD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9, 2013</w:t>
      </w:r>
    </w:p>
    <w:p w:rsidR="00C24B26" w:rsidRPr="00C4686F" w:rsidRDefault="00C24B26" w:rsidP="009832CD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C24B26" w:rsidRPr="00C4686F" w:rsidRDefault="00C24B26" w:rsidP="009832CD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C24B26" w:rsidRPr="00C4686F" w:rsidRDefault="00C24B26" w:rsidP="009832CD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 w:rsidR="003C287F"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264A9" w:rsidRPr="00C4686F" w:rsidRDefault="00F264A9" w:rsidP="009832CD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4B26" w:rsidRPr="00C4686F" w:rsidRDefault="002A0675" w:rsidP="009832CD">
      <w:pPr>
        <w:spacing w:after="0" w:line="24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</w:t>
      </w:r>
      <w:r w:rsidR="00964099">
        <w:rPr>
          <w:rFonts w:ascii="Times New Roman" w:hAnsi="Times New Roman"/>
          <w:sz w:val="24"/>
          <w:szCs w:val="24"/>
        </w:rPr>
        <w:t>n V.</w:t>
      </w:r>
      <w:r>
        <w:rPr>
          <w:rFonts w:ascii="Times New Roman" w:hAnsi="Times New Roman"/>
          <w:sz w:val="24"/>
          <w:szCs w:val="24"/>
        </w:rPr>
        <w:t xml:space="preserve"> King</w:t>
      </w:r>
    </w:p>
    <w:p w:rsidR="00C24B26" w:rsidRPr="00C4686F" w:rsidRDefault="00C24B26" w:rsidP="009832CD">
      <w:pPr>
        <w:spacing w:after="0" w:line="240" w:lineRule="auto"/>
        <w:ind w:right="-270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Executive Director</w:t>
      </w:r>
      <w:r w:rsidR="00AB52B6" w:rsidRPr="00C4686F">
        <w:rPr>
          <w:rFonts w:ascii="Times New Roman" w:hAnsi="Times New Roman"/>
          <w:sz w:val="24"/>
          <w:szCs w:val="24"/>
        </w:rPr>
        <w:t xml:space="preserve"> and Secretary</w:t>
      </w:r>
    </w:p>
    <w:p w:rsidR="00C24B26" w:rsidRPr="00C4686F" w:rsidRDefault="00C24B26" w:rsidP="009832CD">
      <w:pPr>
        <w:spacing w:after="0" w:line="240" w:lineRule="auto"/>
        <w:ind w:right="-270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C24B26" w:rsidRPr="00C4686F" w:rsidRDefault="00C24B26" w:rsidP="009832CD">
      <w:pPr>
        <w:spacing w:after="0" w:line="240" w:lineRule="auto"/>
        <w:ind w:right="-2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86F">
        <w:rPr>
          <w:rFonts w:ascii="Times New Roman" w:hAnsi="Times New Roman"/>
          <w:sz w:val="24"/>
          <w:szCs w:val="24"/>
        </w:rPr>
        <w:t>1300 S. Evergreen Park Drive S. W.</w:t>
      </w:r>
      <w:proofErr w:type="gramEnd"/>
    </w:p>
    <w:p w:rsidR="00C24B26" w:rsidRPr="00C4686F" w:rsidRDefault="00C24B26" w:rsidP="009832CD">
      <w:pPr>
        <w:spacing w:after="0" w:line="240" w:lineRule="auto"/>
        <w:ind w:right="-270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P.O. Box 47250</w:t>
      </w:r>
    </w:p>
    <w:p w:rsidR="00C24B26" w:rsidRPr="004E6D17" w:rsidRDefault="00C24B26" w:rsidP="009832CD">
      <w:pPr>
        <w:spacing w:after="0" w:line="240" w:lineRule="auto"/>
        <w:ind w:right="-27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Olympia, Washington  98504-7250</w:t>
      </w:r>
    </w:p>
    <w:p w:rsidR="00F264A9" w:rsidRPr="004E6D17" w:rsidRDefault="00F264A9" w:rsidP="009832CD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4B26" w:rsidRPr="004E6D17" w:rsidRDefault="00C24B26" w:rsidP="009832CD">
      <w:pPr>
        <w:pStyle w:val="NoSpacing"/>
        <w:ind w:left="720" w:right="-27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BC0FDB">
        <w:rPr>
          <w:rFonts w:ascii="Times New Roman" w:hAnsi="Times New Roman"/>
          <w:sz w:val="24"/>
          <w:szCs w:val="24"/>
        </w:rPr>
        <w:t>Docket No. UG-120715</w:t>
      </w:r>
    </w:p>
    <w:p w:rsidR="00C24B26" w:rsidRPr="004E6D17" w:rsidRDefault="00C24B26" w:rsidP="009832CD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1C619F" w:rsidRPr="004E6D17" w:rsidRDefault="00C24B26" w:rsidP="009832CD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 w:rsidR="002A0675"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4D2085" w:rsidRDefault="004D2085" w:rsidP="004D2085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FDB">
        <w:rPr>
          <w:rFonts w:ascii="Times New Roman" w:hAnsi="Times New Roman"/>
          <w:sz w:val="24"/>
          <w:szCs w:val="24"/>
        </w:rPr>
        <w:t xml:space="preserve">Attached for filing with the Commission is </w:t>
      </w:r>
      <w:r w:rsidR="00D16718">
        <w:rPr>
          <w:rFonts w:ascii="Times New Roman" w:hAnsi="Times New Roman"/>
          <w:sz w:val="24"/>
          <w:szCs w:val="24"/>
        </w:rPr>
        <w:t>Avista Corporation dba Avista Utilities</w:t>
      </w:r>
      <w:r w:rsidR="00D16718" w:rsidRPr="0066295E">
        <w:rPr>
          <w:rFonts w:ascii="Times New Roman" w:hAnsi="Times New Roman"/>
          <w:sz w:val="24"/>
          <w:szCs w:val="24"/>
        </w:rPr>
        <w:t xml:space="preserve"> (</w:t>
      </w:r>
      <w:r w:rsidR="00D16718">
        <w:rPr>
          <w:rFonts w:ascii="Times New Roman" w:hAnsi="Times New Roman"/>
          <w:sz w:val="24"/>
          <w:szCs w:val="24"/>
        </w:rPr>
        <w:t>Avista</w:t>
      </w:r>
      <w:r w:rsidR="00D16718" w:rsidRPr="0066295E">
        <w:rPr>
          <w:rFonts w:ascii="Times New Roman" w:hAnsi="Times New Roman"/>
          <w:sz w:val="24"/>
          <w:szCs w:val="24"/>
        </w:rPr>
        <w:t xml:space="preserve"> or Company) </w:t>
      </w:r>
      <w:r>
        <w:rPr>
          <w:rFonts w:ascii="Times New Roman" w:hAnsi="Times New Roman"/>
          <w:sz w:val="24"/>
          <w:szCs w:val="24"/>
        </w:rPr>
        <w:t>“</w:t>
      </w:r>
      <w:r w:rsidR="006D772F">
        <w:rPr>
          <w:rFonts w:ascii="Times New Roman" w:hAnsi="Times New Roman"/>
          <w:sz w:val="24"/>
          <w:szCs w:val="24"/>
        </w:rPr>
        <w:t>Supplement” to its “</w:t>
      </w:r>
      <w:r w:rsidR="00BC0FDB">
        <w:rPr>
          <w:rFonts w:ascii="Times New Roman" w:hAnsi="Times New Roman"/>
          <w:sz w:val="24"/>
          <w:szCs w:val="24"/>
        </w:rPr>
        <w:t>Two-Year Plan for Managing Select Pipe Replacement in Avista Utilities’ Natural Gas System</w:t>
      </w:r>
      <w:r>
        <w:rPr>
          <w:rFonts w:ascii="Times New Roman" w:hAnsi="Times New Roman"/>
          <w:sz w:val="24"/>
          <w:szCs w:val="24"/>
        </w:rPr>
        <w:t>”</w:t>
      </w:r>
      <w:r w:rsidR="00BC0FDB">
        <w:rPr>
          <w:rFonts w:ascii="Times New Roman" w:hAnsi="Times New Roman"/>
          <w:sz w:val="24"/>
          <w:szCs w:val="24"/>
        </w:rPr>
        <w:t xml:space="preserve"> and Avista Utilities </w:t>
      </w:r>
      <w:r>
        <w:rPr>
          <w:rFonts w:ascii="Times New Roman" w:hAnsi="Times New Roman"/>
          <w:sz w:val="24"/>
          <w:szCs w:val="24"/>
        </w:rPr>
        <w:t>“</w:t>
      </w:r>
      <w:r w:rsidR="00BC0FDB" w:rsidRPr="00BC0FDB">
        <w:rPr>
          <w:rFonts w:ascii="Times New Roman" w:hAnsi="Times New Roman"/>
          <w:sz w:val="24"/>
          <w:szCs w:val="24"/>
        </w:rPr>
        <w:t>Protocol for Managing Select Aldyl A Pipe in Avista Utilities’ Natural Gas System</w:t>
      </w:r>
      <w:r>
        <w:rPr>
          <w:rFonts w:ascii="Times New Roman" w:hAnsi="Times New Roman"/>
          <w:sz w:val="24"/>
          <w:szCs w:val="24"/>
        </w:rPr>
        <w:t>”</w:t>
      </w:r>
      <w:r w:rsidR="00BC0FDB">
        <w:rPr>
          <w:rFonts w:ascii="Times New Roman" w:hAnsi="Times New Roman"/>
          <w:sz w:val="24"/>
          <w:szCs w:val="24"/>
        </w:rPr>
        <w:t xml:space="preserve"> (Master Plan) in compliance with the Commission’s Policy on Accelerated Replacement of Pipeline Facilities with Elevated Risk in Docket No. </w:t>
      </w:r>
      <w:proofErr w:type="gramStart"/>
      <w:r w:rsidR="00BC0FDB">
        <w:rPr>
          <w:rFonts w:ascii="Times New Roman" w:hAnsi="Times New Roman"/>
          <w:sz w:val="24"/>
          <w:szCs w:val="24"/>
        </w:rPr>
        <w:t>UG-120715.</w:t>
      </w:r>
      <w:proofErr w:type="gramEnd"/>
      <w:r w:rsidR="009540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D772F" w:rsidRDefault="004D2085" w:rsidP="004D2085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72F">
        <w:rPr>
          <w:rFonts w:ascii="Times New Roman" w:hAnsi="Times New Roman"/>
          <w:sz w:val="24"/>
          <w:szCs w:val="24"/>
        </w:rPr>
        <w:t xml:space="preserve">The purpose of this filing is to include the Company’s </w:t>
      </w:r>
      <w:r w:rsidR="00356C12">
        <w:rPr>
          <w:rFonts w:ascii="Times New Roman" w:hAnsi="Times New Roman"/>
          <w:sz w:val="24"/>
          <w:szCs w:val="24"/>
        </w:rPr>
        <w:t xml:space="preserve">potential </w:t>
      </w:r>
      <w:r w:rsidR="006D772F">
        <w:rPr>
          <w:rFonts w:ascii="Times New Roman" w:hAnsi="Times New Roman"/>
          <w:sz w:val="24"/>
          <w:szCs w:val="24"/>
        </w:rPr>
        <w:t>rate impact analysis associated with the above referenced documents and in compliance with paragraph 55 of the Commission</w:t>
      </w:r>
      <w:r w:rsidR="003A6EF9">
        <w:rPr>
          <w:rFonts w:ascii="Times New Roman" w:hAnsi="Times New Roman"/>
          <w:sz w:val="24"/>
          <w:szCs w:val="24"/>
        </w:rPr>
        <w:t>’s</w:t>
      </w:r>
      <w:r w:rsidR="006D772F">
        <w:rPr>
          <w:rFonts w:ascii="Times New Roman" w:hAnsi="Times New Roman"/>
          <w:sz w:val="24"/>
          <w:szCs w:val="24"/>
        </w:rPr>
        <w:t xml:space="preserve"> Policy</w:t>
      </w:r>
      <w:r w:rsidR="003A6EF9">
        <w:rPr>
          <w:rFonts w:ascii="Times New Roman" w:hAnsi="Times New Roman"/>
          <w:sz w:val="24"/>
          <w:szCs w:val="24"/>
        </w:rPr>
        <w:t xml:space="preserve"> in Docket No. UG-120715</w:t>
      </w:r>
      <w:r w:rsidR="006D772F">
        <w:rPr>
          <w:rFonts w:ascii="Times New Roman" w:hAnsi="Times New Roman"/>
          <w:sz w:val="24"/>
          <w:szCs w:val="24"/>
        </w:rPr>
        <w:t>, which states:</w:t>
      </w:r>
    </w:p>
    <w:p w:rsidR="006D772F" w:rsidRPr="006D772F" w:rsidRDefault="006D772F" w:rsidP="006D77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7FCE" w:rsidRDefault="006D772F" w:rsidP="006D772F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/>
          <w:color w:val="000000"/>
          <w:sz w:val="24"/>
          <w:szCs w:val="24"/>
        </w:rPr>
        <w:sectPr w:rsidR="00677FCE" w:rsidSect="003A6EF9">
          <w:footerReference w:type="default" r:id="rId9"/>
          <w:pgSz w:w="12240" w:h="15840"/>
          <w:pgMar w:top="270" w:right="1440" w:bottom="1440" w:left="1440" w:header="720" w:footer="1440" w:gutter="0"/>
          <w:cols w:space="720"/>
          <w:titlePg/>
          <w:docGrid w:linePitch="360"/>
        </w:sectPr>
      </w:pPr>
      <w:r w:rsidRPr="006D772F">
        <w:rPr>
          <w:rFonts w:ascii="Times New Roman" w:hAnsi="Times New Roman"/>
          <w:color w:val="000000"/>
          <w:sz w:val="24"/>
          <w:szCs w:val="24"/>
        </w:rPr>
        <w:t xml:space="preserve">It is a reality that the prudent investment in a pipe replacement program plan will be borne by those the plan intends to protect: the gas company’s customers. At the same time, the Commission will consider the rate impact of a pipe replacement </w:t>
      </w:r>
    </w:p>
    <w:p w:rsidR="006D772F" w:rsidRPr="006D772F" w:rsidRDefault="006D772F" w:rsidP="006D772F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D772F">
        <w:rPr>
          <w:rFonts w:ascii="Times New Roman" w:hAnsi="Times New Roman"/>
          <w:color w:val="000000"/>
          <w:sz w:val="24"/>
          <w:szCs w:val="24"/>
        </w:rPr>
        <w:t>program</w:t>
      </w:r>
      <w:proofErr w:type="gramEnd"/>
      <w:r w:rsidRPr="006D772F">
        <w:rPr>
          <w:rFonts w:ascii="Times New Roman" w:hAnsi="Times New Roman"/>
          <w:color w:val="000000"/>
          <w:sz w:val="24"/>
          <w:szCs w:val="24"/>
        </w:rPr>
        <w:t xml:space="preserve"> plan, and expects each gas company to analyze rate impacts in each plan it files pursuant to this policy statement. </w:t>
      </w:r>
    </w:p>
    <w:p w:rsidR="006D772F" w:rsidRDefault="006D772F" w:rsidP="004D2085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</w:p>
    <w:p w:rsidR="006D772F" w:rsidRDefault="006D772F" w:rsidP="004D2085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attached </w:t>
      </w:r>
      <w:r w:rsidR="00356C12">
        <w:rPr>
          <w:rFonts w:ascii="Times New Roman" w:hAnsi="Times New Roman"/>
          <w:sz w:val="24"/>
          <w:szCs w:val="24"/>
        </w:rPr>
        <w:t xml:space="preserve">potential </w:t>
      </w:r>
      <w:r>
        <w:rPr>
          <w:rFonts w:ascii="Times New Roman" w:hAnsi="Times New Roman"/>
          <w:sz w:val="24"/>
          <w:szCs w:val="24"/>
        </w:rPr>
        <w:t xml:space="preserve">rate impact analysis is </w:t>
      </w:r>
      <w:r w:rsidR="00356C12">
        <w:rPr>
          <w:rFonts w:ascii="Times New Roman" w:hAnsi="Times New Roman"/>
          <w:sz w:val="24"/>
          <w:szCs w:val="24"/>
        </w:rPr>
        <w:t xml:space="preserve">a theoretical analysis over the next 20-years and is </w:t>
      </w:r>
      <w:r>
        <w:rPr>
          <w:rFonts w:ascii="Times New Roman" w:hAnsi="Times New Roman"/>
          <w:sz w:val="24"/>
          <w:szCs w:val="24"/>
        </w:rPr>
        <w:t xml:space="preserve">considered </w:t>
      </w:r>
      <w:r w:rsidR="00356C1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best estimate </w:t>
      </w:r>
      <w:r w:rsidR="003A6EF9">
        <w:rPr>
          <w:rFonts w:ascii="Times New Roman" w:hAnsi="Times New Roman"/>
          <w:sz w:val="24"/>
          <w:szCs w:val="24"/>
        </w:rPr>
        <w:t>at</w:t>
      </w:r>
      <w:r w:rsidR="00356C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time it was prepared</w:t>
      </w:r>
      <w:r w:rsidR="00356C12">
        <w:rPr>
          <w:rFonts w:ascii="Times New Roman" w:hAnsi="Times New Roman"/>
          <w:sz w:val="24"/>
          <w:szCs w:val="24"/>
        </w:rPr>
        <w:t xml:space="preserve">, based on information known today. </w:t>
      </w:r>
    </w:p>
    <w:p w:rsidR="00C24B26" w:rsidRPr="00117F22" w:rsidRDefault="00C06FD2" w:rsidP="00356C12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  <w:r w:rsidRPr="00117F22">
        <w:rPr>
          <w:rFonts w:ascii="Times New Roman" w:hAnsi="Times New Roman"/>
          <w:sz w:val="24"/>
          <w:szCs w:val="24"/>
        </w:rPr>
        <w:t>I</w:t>
      </w:r>
      <w:r w:rsidR="00C24B26" w:rsidRPr="00117F22">
        <w:rPr>
          <w:rFonts w:ascii="Times New Roman" w:hAnsi="Times New Roman"/>
          <w:sz w:val="24"/>
          <w:szCs w:val="24"/>
        </w:rPr>
        <w:t>f you have any questions</w:t>
      </w:r>
      <w:r w:rsidRPr="00117F22">
        <w:rPr>
          <w:rFonts w:ascii="Times New Roman" w:hAnsi="Times New Roman"/>
          <w:sz w:val="24"/>
          <w:szCs w:val="24"/>
        </w:rPr>
        <w:t xml:space="preserve"> regarding these </w:t>
      </w:r>
      <w:r w:rsidR="009C32DF" w:rsidRPr="00117F22">
        <w:rPr>
          <w:rFonts w:ascii="Times New Roman" w:hAnsi="Times New Roman"/>
          <w:sz w:val="24"/>
          <w:szCs w:val="24"/>
        </w:rPr>
        <w:t>comments</w:t>
      </w:r>
      <w:r w:rsidR="00C24B26" w:rsidRPr="00117F22">
        <w:rPr>
          <w:rFonts w:ascii="Times New Roman" w:hAnsi="Times New Roman"/>
          <w:sz w:val="24"/>
          <w:szCs w:val="24"/>
        </w:rPr>
        <w:t xml:space="preserve">, please </w:t>
      </w:r>
      <w:r w:rsidRPr="00117F22">
        <w:rPr>
          <w:rFonts w:ascii="Times New Roman" w:hAnsi="Times New Roman"/>
          <w:sz w:val="24"/>
          <w:szCs w:val="24"/>
        </w:rPr>
        <w:t xml:space="preserve">contact </w:t>
      </w:r>
      <w:r w:rsidR="003A6EF9">
        <w:rPr>
          <w:rFonts w:ascii="Times New Roman" w:hAnsi="Times New Roman"/>
          <w:sz w:val="24"/>
          <w:szCs w:val="24"/>
        </w:rPr>
        <w:t>me</w:t>
      </w:r>
      <w:r w:rsidR="00BC0FDB">
        <w:rPr>
          <w:rFonts w:ascii="Times New Roman" w:hAnsi="Times New Roman"/>
          <w:sz w:val="24"/>
          <w:szCs w:val="24"/>
        </w:rPr>
        <w:t xml:space="preserve"> at </w:t>
      </w:r>
      <w:hyperlink r:id="rId10" w:history="1">
        <w:r w:rsidR="00B91613" w:rsidRPr="0051102A">
          <w:rPr>
            <w:rStyle w:val="Hyperlink"/>
            <w:rFonts w:ascii="Times New Roman" w:hAnsi="Times New Roman"/>
            <w:sz w:val="24"/>
            <w:szCs w:val="24"/>
          </w:rPr>
          <w:t>linda.gervais@avistacorp.com</w:t>
        </w:r>
      </w:hyperlink>
      <w:r w:rsidR="009C32DF" w:rsidRPr="00117F22">
        <w:rPr>
          <w:rFonts w:ascii="Times New Roman" w:hAnsi="Times New Roman"/>
          <w:sz w:val="24"/>
          <w:szCs w:val="24"/>
        </w:rPr>
        <w:t xml:space="preserve"> or </w:t>
      </w:r>
      <w:r w:rsidR="003A6EF9">
        <w:rPr>
          <w:rFonts w:ascii="Times New Roman" w:hAnsi="Times New Roman"/>
          <w:sz w:val="24"/>
          <w:szCs w:val="24"/>
        </w:rPr>
        <w:t>509-495-4975</w:t>
      </w:r>
      <w:r w:rsidRPr="00117F22">
        <w:rPr>
          <w:rFonts w:ascii="Times New Roman" w:hAnsi="Times New Roman"/>
          <w:sz w:val="24"/>
          <w:szCs w:val="24"/>
        </w:rPr>
        <w:t>.</w:t>
      </w:r>
    </w:p>
    <w:p w:rsidR="00C3358F" w:rsidRPr="00C4686F" w:rsidRDefault="00C3358F" w:rsidP="009832CD">
      <w:pPr>
        <w:spacing w:after="0" w:line="360" w:lineRule="auto"/>
        <w:ind w:right="-27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06FD2" w:rsidRPr="00C4686F" w:rsidRDefault="00C06FD2" w:rsidP="009832CD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Sincerely,</w:t>
      </w:r>
    </w:p>
    <w:p w:rsidR="008E4931" w:rsidRDefault="008E4931" w:rsidP="009832CD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BC0FDB" w:rsidRPr="00BC0FDB" w:rsidRDefault="00BC0FDB" w:rsidP="009832CD">
      <w:pPr>
        <w:pStyle w:val="NoSpacing"/>
        <w:ind w:right="-270"/>
        <w:jc w:val="both"/>
        <w:rPr>
          <w:rFonts w:ascii="Lucida Handwriting" w:hAnsi="Lucida Handwriting"/>
          <w:sz w:val="24"/>
          <w:szCs w:val="24"/>
        </w:rPr>
      </w:pPr>
      <w:r w:rsidRPr="00BC0FDB">
        <w:rPr>
          <w:rFonts w:ascii="Lucida Handwriting" w:hAnsi="Lucida Handwriting"/>
          <w:sz w:val="24"/>
          <w:szCs w:val="24"/>
        </w:rPr>
        <w:t>/s/Linda Gervais</w:t>
      </w:r>
    </w:p>
    <w:p w:rsidR="008F23C0" w:rsidRPr="00C4686F" w:rsidRDefault="008F23C0" w:rsidP="009832CD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727CB1" w:rsidRDefault="00727CB1" w:rsidP="009832CD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 w:rsidRPr="00727CB1">
        <w:rPr>
          <w:rFonts w:ascii="Times New Roman" w:hAnsi="Times New Roman"/>
          <w:sz w:val="24"/>
          <w:szCs w:val="24"/>
        </w:rPr>
        <w:t>Manager, Regulatory Policy</w:t>
      </w:r>
    </w:p>
    <w:p w:rsidR="004D2085" w:rsidRPr="00727CB1" w:rsidRDefault="004D2085" w:rsidP="009832CD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Avista Utilities</w:t>
      </w:r>
    </w:p>
    <w:sectPr w:rsidR="004D2085" w:rsidRPr="00727CB1" w:rsidSect="00677FC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FCE" w:rsidRDefault="00677FCE" w:rsidP="00C06FD2">
      <w:pPr>
        <w:spacing w:after="0" w:line="240" w:lineRule="auto"/>
      </w:pPr>
      <w:r>
        <w:separator/>
      </w:r>
    </w:p>
  </w:endnote>
  <w:endnote w:type="continuationSeparator" w:id="0">
    <w:p w:rsidR="00677FCE" w:rsidRDefault="00677FCE" w:rsidP="00C0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CE" w:rsidRPr="00F23D5F" w:rsidRDefault="00677FCE">
    <w:pPr>
      <w:pStyle w:val="Footer"/>
      <w:pBdr>
        <w:top w:val="single" w:sz="4" w:space="1" w:color="D9D9D9" w:themeColor="background1" w:themeShade="D9"/>
      </w:pBdr>
      <w:jc w:val="right"/>
      <w:rPr>
        <w:rFonts w:ascii="Times New Roman" w:hAnsi="Times New Roman"/>
        <w:sz w:val="24"/>
        <w:szCs w:val="24"/>
      </w:rPr>
    </w:pPr>
    <w:r w:rsidRPr="00C37005">
      <w:rPr>
        <w:rFonts w:ascii="Times New Roman" w:hAnsi="Times New Roman"/>
        <w:sz w:val="24"/>
        <w:szCs w:val="24"/>
      </w:rPr>
      <w:fldChar w:fldCharType="begin"/>
    </w:r>
    <w:r w:rsidRPr="00C37005">
      <w:rPr>
        <w:rFonts w:ascii="Times New Roman" w:hAnsi="Times New Roman"/>
        <w:sz w:val="24"/>
        <w:szCs w:val="24"/>
      </w:rPr>
      <w:instrText xml:space="preserve"> PAGE   \* MERGEFORMAT </w:instrText>
    </w:r>
    <w:r w:rsidRPr="00C37005">
      <w:rPr>
        <w:rFonts w:ascii="Times New Roman" w:hAnsi="Times New Roman"/>
        <w:sz w:val="24"/>
        <w:szCs w:val="24"/>
      </w:rPr>
      <w:fldChar w:fldCharType="separate"/>
    </w:r>
    <w:r w:rsidR="003A6EF9">
      <w:rPr>
        <w:rFonts w:ascii="Times New Roman" w:hAnsi="Times New Roman"/>
        <w:noProof/>
        <w:sz w:val="24"/>
        <w:szCs w:val="24"/>
      </w:rPr>
      <w:t>2</w:t>
    </w:r>
    <w:r w:rsidRPr="00C37005">
      <w:rPr>
        <w:rFonts w:ascii="Times New Roman" w:hAnsi="Times New Roman"/>
        <w:sz w:val="24"/>
        <w:szCs w:val="24"/>
      </w:rPr>
      <w:fldChar w:fldCharType="end"/>
    </w:r>
    <w:r w:rsidRPr="00C37005">
      <w:rPr>
        <w:rFonts w:ascii="Times New Roman" w:hAnsi="Times New Roman"/>
        <w:sz w:val="24"/>
        <w:szCs w:val="24"/>
      </w:rPr>
      <w:t xml:space="preserve"> |</w:t>
    </w:r>
    <w:r w:rsidRPr="00C37005">
      <w:rPr>
        <w:rFonts w:ascii="Times New Roman" w:hAnsi="Times New Roman"/>
        <w:color w:val="000000" w:themeColor="text1"/>
        <w:sz w:val="24"/>
        <w:szCs w:val="24"/>
      </w:rPr>
      <w:t xml:space="preserve"> </w:t>
    </w:r>
    <w:r w:rsidRPr="00C37005">
      <w:rPr>
        <w:rFonts w:ascii="Times New Roman" w:hAnsi="Times New Roman"/>
        <w:color w:val="000000" w:themeColor="text1"/>
        <w:spacing w:val="60"/>
        <w:sz w:val="24"/>
        <w:szCs w:val="24"/>
      </w:rPr>
      <w:t>Page</w:t>
    </w:r>
  </w:p>
  <w:p w:rsidR="00677FCE" w:rsidRDefault="00677F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FCE" w:rsidRDefault="00677FCE" w:rsidP="00C06FD2">
      <w:pPr>
        <w:spacing w:after="0" w:line="240" w:lineRule="auto"/>
      </w:pPr>
      <w:r>
        <w:separator/>
      </w:r>
    </w:p>
  </w:footnote>
  <w:footnote w:type="continuationSeparator" w:id="0">
    <w:p w:rsidR="00677FCE" w:rsidRDefault="00677FCE" w:rsidP="00C0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89A54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733CC"/>
    <w:multiLevelType w:val="hybridMultilevel"/>
    <w:tmpl w:val="C5D659DA"/>
    <w:lvl w:ilvl="0" w:tplc="4A366C0E"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4E2FB0"/>
    <w:multiLevelType w:val="hybridMultilevel"/>
    <w:tmpl w:val="774E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30B15"/>
    <w:multiLevelType w:val="hybridMultilevel"/>
    <w:tmpl w:val="AF18A3D8"/>
    <w:lvl w:ilvl="0" w:tplc="E646A914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015B"/>
    <w:multiLevelType w:val="hybridMultilevel"/>
    <w:tmpl w:val="44D052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D2164F6"/>
    <w:multiLevelType w:val="hybridMultilevel"/>
    <w:tmpl w:val="63088EDC"/>
    <w:lvl w:ilvl="0" w:tplc="A75C01DA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86925"/>
    <w:multiLevelType w:val="hybridMultilevel"/>
    <w:tmpl w:val="F10E3A1E"/>
    <w:lvl w:ilvl="0" w:tplc="5FFE2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051427"/>
    <w:multiLevelType w:val="hybridMultilevel"/>
    <w:tmpl w:val="78AA9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1033A"/>
    <w:multiLevelType w:val="hybridMultilevel"/>
    <w:tmpl w:val="1D20B90A"/>
    <w:lvl w:ilvl="0" w:tplc="F85A27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95AA3"/>
    <w:multiLevelType w:val="hybridMultilevel"/>
    <w:tmpl w:val="C18CB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114DCF"/>
    <w:multiLevelType w:val="hybridMultilevel"/>
    <w:tmpl w:val="6C7C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D5263"/>
    <w:multiLevelType w:val="hybridMultilevel"/>
    <w:tmpl w:val="6C381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532F"/>
    <w:multiLevelType w:val="hybridMultilevel"/>
    <w:tmpl w:val="F75AFD3E"/>
    <w:lvl w:ilvl="0" w:tplc="4B80E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B2094"/>
    <w:multiLevelType w:val="hybridMultilevel"/>
    <w:tmpl w:val="15C0E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4A2220"/>
    <w:multiLevelType w:val="hybridMultilevel"/>
    <w:tmpl w:val="52E8FE08"/>
    <w:lvl w:ilvl="0" w:tplc="3FD2C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014D5C"/>
    <w:multiLevelType w:val="hybridMultilevel"/>
    <w:tmpl w:val="5EEC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CD5A52"/>
    <w:multiLevelType w:val="hybridMultilevel"/>
    <w:tmpl w:val="ABA44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6796E"/>
    <w:multiLevelType w:val="hybridMultilevel"/>
    <w:tmpl w:val="66F06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80781"/>
    <w:multiLevelType w:val="hybridMultilevel"/>
    <w:tmpl w:val="5088CA42"/>
    <w:lvl w:ilvl="0" w:tplc="E7C85F6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B2F53"/>
    <w:multiLevelType w:val="hybridMultilevel"/>
    <w:tmpl w:val="615C96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80731D"/>
    <w:multiLevelType w:val="hybridMultilevel"/>
    <w:tmpl w:val="01521B12"/>
    <w:lvl w:ilvl="0" w:tplc="9190D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944480"/>
    <w:multiLevelType w:val="hybridMultilevel"/>
    <w:tmpl w:val="CFE880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B2FC6"/>
    <w:multiLevelType w:val="hybridMultilevel"/>
    <w:tmpl w:val="E086FCC4"/>
    <w:lvl w:ilvl="0" w:tplc="79181D7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47B19"/>
    <w:multiLevelType w:val="hybridMultilevel"/>
    <w:tmpl w:val="1D9402C6"/>
    <w:lvl w:ilvl="0" w:tplc="5CF22B1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D848CA14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1482318"/>
    <w:multiLevelType w:val="hybridMultilevel"/>
    <w:tmpl w:val="22B02670"/>
    <w:lvl w:ilvl="0" w:tplc="32E4E5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6328C5"/>
    <w:multiLevelType w:val="hybridMultilevel"/>
    <w:tmpl w:val="8904D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F2C93"/>
    <w:multiLevelType w:val="hybridMultilevel"/>
    <w:tmpl w:val="BFB6556A"/>
    <w:lvl w:ilvl="0" w:tplc="BD76D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A76E1F"/>
    <w:multiLevelType w:val="hybridMultilevel"/>
    <w:tmpl w:val="B9463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CA1063"/>
    <w:multiLevelType w:val="hybridMultilevel"/>
    <w:tmpl w:val="12B4C7D6"/>
    <w:lvl w:ilvl="0" w:tplc="3216D42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AE566E"/>
    <w:multiLevelType w:val="hybridMultilevel"/>
    <w:tmpl w:val="14960ABA"/>
    <w:lvl w:ilvl="0" w:tplc="7F6CBD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5D21730"/>
    <w:multiLevelType w:val="hybridMultilevel"/>
    <w:tmpl w:val="7B64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E24B6"/>
    <w:multiLevelType w:val="hybridMultilevel"/>
    <w:tmpl w:val="2F8EAD78"/>
    <w:lvl w:ilvl="0" w:tplc="6D68C0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A0D22"/>
    <w:multiLevelType w:val="hybridMultilevel"/>
    <w:tmpl w:val="EC8C6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14FC9"/>
    <w:multiLevelType w:val="hybridMultilevel"/>
    <w:tmpl w:val="E1C498FE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7E10F5"/>
    <w:multiLevelType w:val="hybridMultilevel"/>
    <w:tmpl w:val="53205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4D55EC"/>
    <w:multiLevelType w:val="hybridMultilevel"/>
    <w:tmpl w:val="39D617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1B0DC0"/>
    <w:multiLevelType w:val="hybridMultilevel"/>
    <w:tmpl w:val="6ECC071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69F2ED5"/>
    <w:multiLevelType w:val="hybridMultilevel"/>
    <w:tmpl w:val="B8D6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256EF"/>
    <w:multiLevelType w:val="hybridMultilevel"/>
    <w:tmpl w:val="BF1055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8535B7"/>
    <w:multiLevelType w:val="hybridMultilevel"/>
    <w:tmpl w:val="C0D062E0"/>
    <w:lvl w:ilvl="0" w:tplc="13D4FE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B01AD"/>
    <w:multiLevelType w:val="hybridMultilevel"/>
    <w:tmpl w:val="1286E84E"/>
    <w:lvl w:ilvl="0" w:tplc="6DC47D50">
      <w:start w:val="3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5286E"/>
    <w:multiLevelType w:val="hybridMultilevel"/>
    <w:tmpl w:val="9E246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96E24"/>
    <w:multiLevelType w:val="hybridMultilevel"/>
    <w:tmpl w:val="4AEE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255334"/>
    <w:multiLevelType w:val="hybridMultilevel"/>
    <w:tmpl w:val="E67A60A4"/>
    <w:lvl w:ilvl="0" w:tplc="0652F9FC">
      <w:start w:val="6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7"/>
  </w:num>
  <w:num w:numId="5">
    <w:abstractNumId w:val="4"/>
  </w:num>
  <w:num w:numId="6">
    <w:abstractNumId w:val="31"/>
  </w:num>
  <w:num w:numId="7">
    <w:abstractNumId w:val="20"/>
  </w:num>
  <w:num w:numId="8">
    <w:abstractNumId w:val="26"/>
  </w:num>
  <w:num w:numId="9">
    <w:abstractNumId w:val="11"/>
  </w:num>
  <w:num w:numId="10">
    <w:abstractNumId w:val="6"/>
  </w:num>
  <w:num w:numId="11">
    <w:abstractNumId w:val="43"/>
  </w:num>
  <w:num w:numId="12">
    <w:abstractNumId w:val="23"/>
  </w:num>
  <w:num w:numId="13">
    <w:abstractNumId w:val="22"/>
  </w:num>
  <w:num w:numId="14">
    <w:abstractNumId w:val="25"/>
  </w:num>
  <w:num w:numId="15">
    <w:abstractNumId w:val="32"/>
  </w:num>
  <w:num w:numId="16">
    <w:abstractNumId w:val="34"/>
  </w:num>
  <w:num w:numId="17">
    <w:abstractNumId w:val="3"/>
  </w:num>
  <w:num w:numId="18">
    <w:abstractNumId w:val="36"/>
  </w:num>
  <w:num w:numId="19">
    <w:abstractNumId w:val="40"/>
  </w:num>
  <w:num w:numId="20">
    <w:abstractNumId w:val="0"/>
  </w:num>
  <w:num w:numId="21">
    <w:abstractNumId w:val="8"/>
  </w:num>
  <w:num w:numId="22">
    <w:abstractNumId w:val="21"/>
  </w:num>
  <w:num w:numId="23">
    <w:abstractNumId w:val="41"/>
  </w:num>
  <w:num w:numId="24">
    <w:abstractNumId w:val="17"/>
  </w:num>
  <w:num w:numId="25">
    <w:abstractNumId w:val="14"/>
  </w:num>
  <w:num w:numId="26">
    <w:abstractNumId w:val="28"/>
  </w:num>
  <w:num w:numId="27">
    <w:abstractNumId w:val="33"/>
  </w:num>
  <w:num w:numId="28">
    <w:abstractNumId w:val="9"/>
  </w:num>
  <w:num w:numId="29">
    <w:abstractNumId w:val="13"/>
  </w:num>
  <w:num w:numId="30">
    <w:abstractNumId w:val="39"/>
  </w:num>
  <w:num w:numId="31">
    <w:abstractNumId w:val="12"/>
  </w:num>
  <w:num w:numId="32">
    <w:abstractNumId w:val="30"/>
  </w:num>
  <w:num w:numId="33">
    <w:abstractNumId w:val="42"/>
  </w:num>
  <w:num w:numId="34">
    <w:abstractNumId w:val="29"/>
  </w:num>
  <w:num w:numId="35">
    <w:abstractNumId w:val="35"/>
  </w:num>
  <w:num w:numId="36">
    <w:abstractNumId w:val="24"/>
  </w:num>
  <w:num w:numId="37">
    <w:abstractNumId w:val="27"/>
  </w:num>
  <w:num w:numId="38">
    <w:abstractNumId w:val="15"/>
  </w:num>
  <w:num w:numId="39">
    <w:abstractNumId w:val="2"/>
  </w:num>
  <w:num w:numId="40">
    <w:abstractNumId w:val="38"/>
  </w:num>
  <w:num w:numId="41">
    <w:abstractNumId w:val="19"/>
  </w:num>
  <w:num w:numId="42">
    <w:abstractNumId w:val="16"/>
  </w:num>
  <w:num w:numId="43">
    <w:abstractNumId w:val="10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F264A9"/>
    <w:rsid w:val="00002D5B"/>
    <w:rsid w:val="0000592E"/>
    <w:rsid w:val="000068E0"/>
    <w:rsid w:val="0000695E"/>
    <w:rsid w:val="00007AFA"/>
    <w:rsid w:val="00012B43"/>
    <w:rsid w:val="00026617"/>
    <w:rsid w:val="0002736A"/>
    <w:rsid w:val="00041DA6"/>
    <w:rsid w:val="00047318"/>
    <w:rsid w:val="00056A29"/>
    <w:rsid w:val="00056A3C"/>
    <w:rsid w:val="0006200B"/>
    <w:rsid w:val="000712DF"/>
    <w:rsid w:val="00071304"/>
    <w:rsid w:val="00073943"/>
    <w:rsid w:val="000760A1"/>
    <w:rsid w:val="00076847"/>
    <w:rsid w:val="0007784E"/>
    <w:rsid w:val="00083C03"/>
    <w:rsid w:val="000939E9"/>
    <w:rsid w:val="00097C8E"/>
    <w:rsid w:val="000A25D2"/>
    <w:rsid w:val="000A28FE"/>
    <w:rsid w:val="000B35EE"/>
    <w:rsid w:val="000B73CA"/>
    <w:rsid w:val="000C1D40"/>
    <w:rsid w:val="000C3206"/>
    <w:rsid w:val="000C4CE7"/>
    <w:rsid w:val="000D0769"/>
    <w:rsid w:val="000D7D25"/>
    <w:rsid w:val="000E40AB"/>
    <w:rsid w:val="000E64DB"/>
    <w:rsid w:val="000E6C58"/>
    <w:rsid w:val="000E770E"/>
    <w:rsid w:val="000F3F46"/>
    <w:rsid w:val="00103509"/>
    <w:rsid w:val="00103C2B"/>
    <w:rsid w:val="00106C87"/>
    <w:rsid w:val="001101A1"/>
    <w:rsid w:val="001131A0"/>
    <w:rsid w:val="00117F22"/>
    <w:rsid w:val="001341CA"/>
    <w:rsid w:val="00137614"/>
    <w:rsid w:val="00137CEA"/>
    <w:rsid w:val="00143208"/>
    <w:rsid w:val="00145FA2"/>
    <w:rsid w:val="001475A4"/>
    <w:rsid w:val="00150080"/>
    <w:rsid w:val="00154CD5"/>
    <w:rsid w:val="00154DB3"/>
    <w:rsid w:val="001578E2"/>
    <w:rsid w:val="001617D1"/>
    <w:rsid w:val="001625E5"/>
    <w:rsid w:val="001640A8"/>
    <w:rsid w:val="00165152"/>
    <w:rsid w:val="00171B92"/>
    <w:rsid w:val="0017296F"/>
    <w:rsid w:val="00177A4B"/>
    <w:rsid w:val="00180E8B"/>
    <w:rsid w:val="001832F7"/>
    <w:rsid w:val="001833BA"/>
    <w:rsid w:val="00185999"/>
    <w:rsid w:val="00187D89"/>
    <w:rsid w:val="00191054"/>
    <w:rsid w:val="001A3C96"/>
    <w:rsid w:val="001A62CB"/>
    <w:rsid w:val="001A73AF"/>
    <w:rsid w:val="001B1790"/>
    <w:rsid w:val="001B2AE3"/>
    <w:rsid w:val="001B7176"/>
    <w:rsid w:val="001B743B"/>
    <w:rsid w:val="001C3028"/>
    <w:rsid w:val="001C312A"/>
    <w:rsid w:val="001C619F"/>
    <w:rsid w:val="001D178E"/>
    <w:rsid w:val="001D2789"/>
    <w:rsid w:val="001D77CC"/>
    <w:rsid w:val="001F1B6B"/>
    <w:rsid w:val="001F2C99"/>
    <w:rsid w:val="001F3E5D"/>
    <w:rsid w:val="001F5806"/>
    <w:rsid w:val="0020290A"/>
    <w:rsid w:val="00210699"/>
    <w:rsid w:val="00234947"/>
    <w:rsid w:val="00236069"/>
    <w:rsid w:val="002441E4"/>
    <w:rsid w:val="00246E17"/>
    <w:rsid w:val="002471FF"/>
    <w:rsid w:val="00253DD1"/>
    <w:rsid w:val="002578C2"/>
    <w:rsid w:val="00263590"/>
    <w:rsid w:val="00264A01"/>
    <w:rsid w:val="002653A0"/>
    <w:rsid w:val="0028009F"/>
    <w:rsid w:val="00281BD5"/>
    <w:rsid w:val="0029022E"/>
    <w:rsid w:val="002940D4"/>
    <w:rsid w:val="00294DA4"/>
    <w:rsid w:val="002A0675"/>
    <w:rsid w:val="002A146A"/>
    <w:rsid w:val="002A1C52"/>
    <w:rsid w:val="002A6D30"/>
    <w:rsid w:val="002B2258"/>
    <w:rsid w:val="002B7061"/>
    <w:rsid w:val="002C0706"/>
    <w:rsid w:val="002C5401"/>
    <w:rsid w:val="002D3366"/>
    <w:rsid w:val="002D6F47"/>
    <w:rsid w:val="002D7944"/>
    <w:rsid w:val="002E74E1"/>
    <w:rsid w:val="002F51BB"/>
    <w:rsid w:val="002F5BEB"/>
    <w:rsid w:val="003007FB"/>
    <w:rsid w:val="00305C76"/>
    <w:rsid w:val="00311CD9"/>
    <w:rsid w:val="00311E31"/>
    <w:rsid w:val="003174EC"/>
    <w:rsid w:val="00321636"/>
    <w:rsid w:val="0033062C"/>
    <w:rsid w:val="00331B58"/>
    <w:rsid w:val="00332E9D"/>
    <w:rsid w:val="00340BA7"/>
    <w:rsid w:val="003426DE"/>
    <w:rsid w:val="00343D7F"/>
    <w:rsid w:val="00347BB1"/>
    <w:rsid w:val="003516BE"/>
    <w:rsid w:val="00356C12"/>
    <w:rsid w:val="003570CB"/>
    <w:rsid w:val="00361D7F"/>
    <w:rsid w:val="00361EB2"/>
    <w:rsid w:val="003746D7"/>
    <w:rsid w:val="0037534B"/>
    <w:rsid w:val="003840DD"/>
    <w:rsid w:val="00384873"/>
    <w:rsid w:val="0039004B"/>
    <w:rsid w:val="00390B3F"/>
    <w:rsid w:val="00391B23"/>
    <w:rsid w:val="00392402"/>
    <w:rsid w:val="003A2E99"/>
    <w:rsid w:val="003A5207"/>
    <w:rsid w:val="003A6EF9"/>
    <w:rsid w:val="003B1156"/>
    <w:rsid w:val="003B3FE3"/>
    <w:rsid w:val="003B40CC"/>
    <w:rsid w:val="003B44C9"/>
    <w:rsid w:val="003B5060"/>
    <w:rsid w:val="003C0BB6"/>
    <w:rsid w:val="003C287F"/>
    <w:rsid w:val="003C347F"/>
    <w:rsid w:val="003C44BC"/>
    <w:rsid w:val="003C45B2"/>
    <w:rsid w:val="003D4938"/>
    <w:rsid w:val="003D5C3F"/>
    <w:rsid w:val="003E059B"/>
    <w:rsid w:val="003E2FEB"/>
    <w:rsid w:val="003F6837"/>
    <w:rsid w:val="003F7F5B"/>
    <w:rsid w:val="00403243"/>
    <w:rsid w:val="00407066"/>
    <w:rsid w:val="0041451C"/>
    <w:rsid w:val="00415F33"/>
    <w:rsid w:val="004247C8"/>
    <w:rsid w:val="00425E04"/>
    <w:rsid w:val="004269C4"/>
    <w:rsid w:val="00431101"/>
    <w:rsid w:val="0043638E"/>
    <w:rsid w:val="0044044F"/>
    <w:rsid w:val="004469EF"/>
    <w:rsid w:val="00454165"/>
    <w:rsid w:val="00455CFD"/>
    <w:rsid w:val="00456B1D"/>
    <w:rsid w:val="00461D6D"/>
    <w:rsid w:val="004621FE"/>
    <w:rsid w:val="0047199E"/>
    <w:rsid w:val="00472614"/>
    <w:rsid w:val="004741F8"/>
    <w:rsid w:val="00480F46"/>
    <w:rsid w:val="004838C3"/>
    <w:rsid w:val="0048664D"/>
    <w:rsid w:val="00487DD4"/>
    <w:rsid w:val="0049142E"/>
    <w:rsid w:val="0049614B"/>
    <w:rsid w:val="004A0514"/>
    <w:rsid w:val="004A34E4"/>
    <w:rsid w:val="004A5A45"/>
    <w:rsid w:val="004A7B60"/>
    <w:rsid w:val="004B0C88"/>
    <w:rsid w:val="004B1A9E"/>
    <w:rsid w:val="004B22AF"/>
    <w:rsid w:val="004B6DA7"/>
    <w:rsid w:val="004C40E1"/>
    <w:rsid w:val="004C5199"/>
    <w:rsid w:val="004C55D0"/>
    <w:rsid w:val="004C60AC"/>
    <w:rsid w:val="004D1B76"/>
    <w:rsid w:val="004D2085"/>
    <w:rsid w:val="004D5223"/>
    <w:rsid w:val="004D6CB0"/>
    <w:rsid w:val="004E3E87"/>
    <w:rsid w:val="004E44D3"/>
    <w:rsid w:val="004E507A"/>
    <w:rsid w:val="004E6D17"/>
    <w:rsid w:val="00502988"/>
    <w:rsid w:val="00502B05"/>
    <w:rsid w:val="00504976"/>
    <w:rsid w:val="0050619D"/>
    <w:rsid w:val="0051780E"/>
    <w:rsid w:val="0052022E"/>
    <w:rsid w:val="00527ACD"/>
    <w:rsid w:val="00530313"/>
    <w:rsid w:val="0053209E"/>
    <w:rsid w:val="00532628"/>
    <w:rsid w:val="00535663"/>
    <w:rsid w:val="00550C31"/>
    <w:rsid w:val="00554989"/>
    <w:rsid w:val="005569BE"/>
    <w:rsid w:val="005574F4"/>
    <w:rsid w:val="00561C57"/>
    <w:rsid w:val="00561EE5"/>
    <w:rsid w:val="005661BC"/>
    <w:rsid w:val="00567AA3"/>
    <w:rsid w:val="005706EC"/>
    <w:rsid w:val="005755CC"/>
    <w:rsid w:val="00577217"/>
    <w:rsid w:val="00577E6D"/>
    <w:rsid w:val="00581406"/>
    <w:rsid w:val="00581D04"/>
    <w:rsid w:val="00584293"/>
    <w:rsid w:val="005A25B8"/>
    <w:rsid w:val="005B41B7"/>
    <w:rsid w:val="005B5040"/>
    <w:rsid w:val="005D7BA1"/>
    <w:rsid w:val="005E3F6F"/>
    <w:rsid w:val="005F6305"/>
    <w:rsid w:val="005F717E"/>
    <w:rsid w:val="00601D8B"/>
    <w:rsid w:val="00610627"/>
    <w:rsid w:val="00614E87"/>
    <w:rsid w:val="0061602D"/>
    <w:rsid w:val="00616725"/>
    <w:rsid w:val="00620953"/>
    <w:rsid w:val="006213AE"/>
    <w:rsid w:val="00623A24"/>
    <w:rsid w:val="00624337"/>
    <w:rsid w:val="00624567"/>
    <w:rsid w:val="00624FE6"/>
    <w:rsid w:val="00631B82"/>
    <w:rsid w:val="0063528E"/>
    <w:rsid w:val="00641396"/>
    <w:rsid w:val="006457FF"/>
    <w:rsid w:val="00650C3A"/>
    <w:rsid w:val="006518B7"/>
    <w:rsid w:val="00652FC7"/>
    <w:rsid w:val="006550C4"/>
    <w:rsid w:val="0066068D"/>
    <w:rsid w:val="0067448F"/>
    <w:rsid w:val="00675048"/>
    <w:rsid w:val="00675577"/>
    <w:rsid w:val="00677FCE"/>
    <w:rsid w:val="00684165"/>
    <w:rsid w:val="006915BB"/>
    <w:rsid w:val="00692C09"/>
    <w:rsid w:val="0069543F"/>
    <w:rsid w:val="0069576F"/>
    <w:rsid w:val="00696812"/>
    <w:rsid w:val="006976D2"/>
    <w:rsid w:val="006A751F"/>
    <w:rsid w:val="006A76ED"/>
    <w:rsid w:val="006B35D2"/>
    <w:rsid w:val="006B4464"/>
    <w:rsid w:val="006C02E9"/>
    <w:rsid w:val="006C2C28"/>
    <w:rsid w:val="006C7CD5"/>
    <w:rsid w:val="006D0DB9"/>
    <w:rsid w:val="006D33D9"/>
    <w:rsid w:val="006D5FB6"/>
    <w:rsid w:val="006D772F"/>
    <w:rsid w:val="006E3199"/>
    <w:rsid w:val="006E57DC"/>
    <w:rsid w:val="006E6763"/>
    <w:rsid w:val="006F08E5"/>
    <w:rsid w:val="006F2EB0"/>
    <w:rsid w:val="006F3524"/>
    <w:rsid w:val="006F4602"/>
    <w:rsid w:val="006F538A"/>
    <w:rsid w:val="006F7245"/>
    <w:rsid w:val="006F7A92"/>
    <w:rsid w:val="00700601"/>
    <w:rsid w:val="007018AB"/>
    <w:rsid w:val="0070479A"/>
    <w:rsid w:val="00707990"/>
    <w:rsid w:val="00707BA6"/>
    <w:rsid w:val="00716144"/>
    <w:rsid w:val="0071625E"/>
    <w:rsid w:val="0071634F"/>
    <w:rsid w:val="0071714D"/>
    <w:rsid w:val="00727CB1"/>
    <w:rsid w:val="00727D30"/>
    <w:rsid w:val="007347FE"/>
    <w:rsid w:val="00734E90"/>
    <w:rsid w:val="00747D79"/>
    <w:rsid w:val="00764E93"/>
    <w:rsid w:val="00771CA0"/>
    <w:rsid w:val="00774833"/>
    <w:rsid w:val="0077734F"/>
    <w:rsid w:val="00781434"/>
    <w:rsid w:val="007829E5"/>
    <w:rsid w:val="007971F7"/>
    <w:rsid w:val="007A2334"/>
    <w:rsid w:val="007A4C78"/>
    <w:rsid w:val="007A6DE6"/>
    <w:rsid w:val="007B3554"/>
    <w:rsid w:val="007B50A3"/>
    <w:rsid w:val="007B7871"/>
    <w:rsid w:val="007C0273"/>
    <w:rsid w:val="007C2E5C"/>
    <w:rsid w:val="007C4301"/>
    <w:rsid w:val="007C629C"/>
    <w:rsid w:val="007D596F"/>
    <w:rsid w:val="007E0CC4"/>
    <w:rsid w:val="007E195E"/>
    <w:rsid w:val="007E1A15"/>
    <w:rsid w:val="007E417C"/>
    <w:rsid w:val="007F0BD8"/>
    <w:rsid w:val="007F1F4B"/>
    <w:rsid w:val="007F2459"/>
    <w:rsid w:val="007F2643"/>
    <w:rsid w:val="00801555"/>
    <w:rsid w:val="008018DE"/>
    <w:rsid w:val="00811596"/>
    <w:rsid w:val="008118C9"/>
    <w:rsid w:val="00811EE8"/>
    <w:rsid w:val="008141A2"/>
    <w:rsid w:val="00815FF9"/>
    <w:rsid w:val="008202FD"/>
    <w:rsid w:val="008203A4"/>
    <w:rsid w:val="00823CA0"/>
    <w:rsid w:val="00834560"/>
    <w:rsid w:val="00836A0D"/>
    <w:rsid w:val="008416C3"/>
    <w:rsid w:val="00844FEC"/>
    <w:rsid w:val="0084630D"/>
    <w:rsid w:val="00856E95"/>
    <w:rsid w:val="008610A7"/>
    <w:rsid w:val="0086180A"/>
    <w:rsid w:val="00862108"/>
    <w:rsid w:val="00865BD6"/>
    <w:rsid w:val="00872EBB"/>
    <w:rsid w:val="00873D56"/>
    <w:rsid w:val="00880D3F"/>
    <w:rsid w:val="00881F42"/>
    <w:rsid w:val="00882D54"/>
    <w:rsid w:val="00884D95"/>
    <w:rsid w:val="00890104"/>
    <w:rsid w:val="00890F2B"/>
    <w:rsid w:val="008915FE"/>
    <w:rsid w:val="00892634"/>
    <w:rsid w:val="008A12F6"/>
    <w:rsid w:val="008A2358"/>
    <w:rsid w:val="008A2E9C"/>
    <w:rsid w:val="008A75F3"/>
    <w:rsid w:val="008B0FAB"/>
    <w:rsid w:val="008C396A"/>
    <w:rsid w:val="008D1A3B"/>
    <w:rsid w:val="008D3578"/>
    <w:rsid w:val="008E164B"/>
    <w:rsid w:val="008E19A2"/>
    <w:rsid w:val="008E4931"/>
    <w:rsid w:val="008F0AEF"/>
    <w:rsid w:val="008F23C0"/>
    <w:rsid w:val="008F2FAF"/>
    <w:rsid w:val="00900740"/>
    <w:rsid w:val="009014E3"/>
    <w:rsid w:val="009019AF"/>
    <w:rsid w:val="009026F2"/>
    <w:rsid w:val="0091621B"/>
    <w:rsid w:val="00922C93"/>
    <w:rsid w:val="009250F9"/>
    <w:rsid w:val="0092725E"/>
    <w:rsid w:val="00935F94"/>
    <w:rsid w:val="009378C2"/>
    <w:rsid w:val="00940B30"/>
    <w:rsid w:val="00942D7B"/>
    <w:rsid w:val="0094342D"/>
    <w:rsid w:val="009452E2"/>
    <w:rsid w:val="00946D61"/>
    <w:rsid w:val="00953BCE"/>
    <w:rsid w:val="009540A8"/>
    <w:rsid w:val="0095521D"/>
    <w:rsid w:val="00960938"/>
    <w:rsid w:val="00964099"/>
    <w:rsid w:val="00965601"/>
    <w:rsid w:val="00965A76"/>
    <w:rsid w:val="0096631E"/>
    <w:rsid w:val="00971DCB"/>
    <w:rsid w:val="00973021"/>
    <w:rsid w:val="00974D97"/>
    <w:rsid w:val="0098013B"/>
    <w:rsid w:val="009809CF"/>
    <w:rsid w:val="009832CD"/>
    <w:rsid w:val="00983525"/>
    <w:rsid w:val="009849EA"/>
    <w:rsid w:val="0098584C"/>
    <w:rsid w:val="00997274"/>
    <w:rsid w:val="009A2197"/>
    <w:rsid w:val="009A5758"/>
    <w:rsid w:val="009A7302"/>
    <w:rsid w:val="009B2C22"/>
    <w:rsid w:val="009B3974"/>
    <w:rsid w:val="009B5143"/>
    <w:rsid w:val="009B6107"/>
    <w:rsid w:val="009B6A0B"/>
    <w:rsid w:val="009B7709"/>
    <w:rsid w:val="009C32DF"/>
    <w:rsid w:val="009C514A"/>
    <w:rsid w:val="009C5395"/>
    <w:rsid w:val="009C5A6C"/>
    <w:rsid w:val="009C775B"/>
    <w:rsid w:val="009D1057"/>
    <w:rsid w:val="009D4ED8"/>
    <w:rsid w:val="009D59FD"/>
    <w:rsid w:val="009E0FB3"/>
    <w:rsid w:val="00A00447"/>
    <w:rsid w:val="00A03A30"/>
    <w:rsid w:val="00A06058"/>
    <w:rsid w:val="00A06381"/>
    <w:rsid w:val="00A2026E"/>
    <w:rsid w:val="00A20EC8"/>
    <w:rsid w:val="00A31177"/>
    <w:rsid w:val="00A31E84"/>
    <w:rsid w:val="00A3562D"/>
    <w:rsid w:val="00A410B7"/>
    <w:rsid w:val="00A41FDA"/>
    <w:rsid w:val="00A456A8"/>
    <w:rsid w:val="00A46B02"/>
    <w:rsid w:val="00A47048"/>
    <w:rsid w:val="00A53691"/>
    <w:rsid w:val="00A621A4"/>
    <w:rsid w:val="00A67814"/>
    <w:rsid w:val="00A742EA"/>
    <w:rsid w:val="00A76674"/>
    <w:rsid w:val="00A771D4"/>
    <w:rsid w:val="00A804FA"/>
    <w:rsid w:val="00A81F0F"/>
    <w:rsid w:val="00A824BA"/>
    <w:rsid w:val="00A8510B"/>
    <w:rsid w:val="00A876F0"/>
    <w:rsid w:val="00A95E18"/>
    <w:rsid w:val="00A961E7"/>
    <w:rsid w:val="00A96A1B"/>
    <w:rsid w:val="00A97A1B"/>
    <w:rsid w:val="00AA10C9"/>
    <w:rsid w:val="00AA3519"/>
    <w:rsid w:val="00AA7C1F"/>
    <w:rsid w:val="00AB13E8"/>
    <w:rsid w:val="00AB4CFE"/>
    <w:rsid w:val="00AB52B6"/>
    <w:rsid w:val="00AB5EDB"/>
    <w:rsid w:val="00AB6F43"/>
    <w:rsid w:val="00AB6FC8"/>
    <w:rsid w:val="00AB7999"/>
    <w:rsid w:val="00AC1262"/>
    <w:rsid w:val="00AC4BAE"/>
    <w:rsid w:val="00AD1628"/>
    <w:rsid w:val="00AD285C"/>
    <w:rsid w:val="00AD7232"/>
    <w:rsid w:val="00AE3059"/>
    <w:rsid w:val="00AE546A"/>
    <w:rsid w:val="00AE6228"/>
    <w:rsid w:val="00AE6966"/>
    <w:rsid w:val="00AF69B0"/>
    <w:rsid w:val="00AF6C13"/>
    <w:rsid w:val="00AF735B"/>
    <w:rsid w:val="00B04E32"/>
    <w:rsid w:val="00B20B6F"/>
    <w:rsid w:val="00B21E4B"/>
    <w:rsid w:val="00B22563"/>
    <w:rsid w:val="00B22574"/>
    <w:rsid w:val="00B23058"/>
    <w:rsid w:val="00B233A4"/>
    <w:rsid w:val="00B23AB3"/>
    <w:rsid w:val="00B242D3"/>
    <w:rsid w:val="00B321E4"/>
    <w:rsid w:val="00B35AF3"/>
    <w:rsid w:val="00B41B38"/>
    <w:rsid w:val="00B57D7A"/>
    <w:rsid w:val="00B74518"/>
    <w:rsid w:val="00B837AA"/>
    <w:rsid w:val="00B862C5"/>
    <w:rsid w:val="00B900AD"/>
    <w:rsid w:val="00B901BD"/>
    <w:rsid w:val="00B914A9"/>
    <w:rsid w:val="00B91613"/>
    <w:rsid w:val="00B918EA"/>
    <w:rsid w:val="00B945B5"/>
    <w:rsid w:val="00B94F10"/>
    <w:rsid w:val="00B96D77"/>
    <w:rsid w:val="00BA0B65"/>
    <w:rsid w:val="00BA53F9"/>
    <w:rsid w:val="00BB38BB"/>
    <w:rsid w:val="00BC0FDB"/>
    <w:rsid w:val="00BC151A"/>
    <w:rsid w:val="00BC19C3"/>
    <w:rsid w:val="00BC2F47"/>
    <w:rsid w:val="00BC6123"/>
    <w:rsid w:val="00BC626D"/>
    <w:rsid w:val="00BC6E4F"/>
    <w:rsid w:val="00BD0498"/>
    <w:rsid w:val="00BD215D"/>
    <w:rsid w:val="00BD7BF4"/>
    <w:rsid w:val="00BE0E94"/>
    <w:rsid w:val="00BE569D"/>
    <w:rsid w:val="00BF1274"/>
    <w:rsid w:val="00BF278E"/>
    <w:rsid w:val="00BF29CD"/>
    <w:rsid w:val="00BF4406"/>
    <w:rsid w:val="00BF4D6D"/>
    <w:rsid w:val="00C01CEF"/>
    <w:rsid w:val="00C025D9"/>
    <w:rsid w:val="00C06FD2"/>
    <w:rsid w:val="00C1417C"/>
    <w:rsid w:val="00C174B0"/>
    <w:rsid w:val="00C1776C"/>
    <w:rsid w:val="00C24B26"/>
    <w:rsid w:val="00C3057B"/>
    <w:rsid w:val="00C312E3"/>
    <w:rsid w:val="00C3358F"/>
    <w:rsid w:val="00C3512F"/>
    <w:rsid w:val="00C37005"/>
    <w:rsid w:val="00C42E65"/>
    <w:rsid w:val="00C4686F"/>
    <w:rsid w:val="00C55138"/>
    <w:rsid w:val="00C559D2"/>
    <w:rsid w:val="00C6152F"/>
    <w:rsid w:val="00C61981"/>
    <w:rsid w:val="00C62550"/>
    <w:rsid w:val="00C72300"/>
    <w:rsid w:val="00C731D2"/>
    <w:rsid w:val="00C732E8"/>
    <w:rsid w:val="00C777CF"/>
    <w:rsid w:val="00C8161B"/>
    <w:rsid w:val="00C83D72"/>
    <w:rsid w:val="00C86DFC"/>
    <w:rsid w:val="00C87DC3"/>
    <w:rsid w:val="00C91905"/>
    <w:rsid w:val="00C95383"/>
    <w:rsid w:val="00C95879"/>
    <w:rsid w:val="00CA3288"/>
    <w:rsid w:val="00CA4EAE"/>
    <w:rsid w:val="00CB025D"/>
    <w:rsid w:val="00CB389C"/>
    <w:rsid w:val="00CB495A"/>
    <w:rsid w:val="00CB51F0"/>
    <w:rsid w:val="00CC539D"/>
    <w:rsid w:val="00CD0609"/>
    <w:rsid w:val="00CD2D98"/>
    <w:rsid w:val="00CD3309"/>
    <w:rsid w:val="00CD5BD6"/>
    <w:rsid w:val="00CE1D97"/>
    <w:rsid w:val="00CF1850"/>
    <w:rsid w:val="00CF3A77"/>
    <w:rsid w:val="00CF4723"/>
    <w:rsid w:val="00CF6194"/>
    <w:rsid w:val="00D06F2B"/>
    <w:rsid w:val="00D10774"/>
    <w:rsid w:val="00D1394F"/>
    <w:rsid w:val="00D15CF7"/>
    <w:rsid w:val="00D16718"/>
    <w:rsid w:val="00D17B7A"/>
    <w:rsid w:val="00D22EFA"/>
    <w:rsid w:val="00D23807"/>
    <w:rsid w:val="00D25C7C"/>
    <w:rsid w:val="00D35E04"/>
    <w:rsid w:val="00D35E65"/>
    <w:rsid w:val="00D440B3"/>
    <w:rsid w:val="00D44A31"/>
    <w:rsid w:val="00D56098"/>
    <w:rsid w:val="00D60FB0"/>
    <w:rsid w:val="00D61F29"/>
    <w:rsid w:val="00D6382B"/>
    <w:rsid w:val="00D64843"/>
    <w:rsid w:val="00D6680C"/>
    <w:rsid w:val="00D7107A"/>
    <w:rsid w:val="00D7633A"/>
    <w:rsid w:val="00D848B4"/>
    <w:rsid w:val="00D84E83"/>
    <w:rsid w:val="00D902E7"/>
    <w:rsid w:val="00D91328"/>
    <w:rsid w:val="00D923FF"/>
    <w:rsid w:val="00D957E4"/>
    <w:rsid w:val="00D97479"/>
    <w:rsid w:val="00DA234F"/>
    <w:rsid w:val="00DA476F"/>
    <w:rsid w:val="00DA7603"/>
    <w:rsid w:val="00DB41D4"/>
    <w:rsid w:val="00DB6E6F"/>
    <w:rsid w:val="00DB7099"/>
    <w:rsid w:val="00DC0056"/>
    <w:rsid w:val="00DC1762"/>
    <w:rsid w:val="00DC52DF"/>
    <w:rsid w:val="00DD21A9"/>
    <w:rsid w:val="00DD3A87"/>
    <w:rsid w:val="00DD7A83"/>
    <w:rsid w:val="00DE3A86"/>
    <w:rsid w:val="00DE480A"/>
    <w:rsid w:val="00DE7DB1"/>
    <w:rsid w:val="00E01740"/>
    <w:rsid w:val="00E066D6"/>
    <w:rsid w:val="00E06BAB"/>
    <w:rsid w:val="00E17E9A"/>
    <w:rsid w:val="00E21F17"/>
    <w:rsid w:val="00E306A4"/>
    <w:rsid w:val="00E4015A"/>
    <w:rsid w:val="00E41B80"/>
    <w:rsid w:val="00E43669"/>
    <w:rsid w:val="00E46C5D"/>
    <w:rsid w:val="00E50918"/>
    <w:rsid w:val="00E52185"/>
    <w:rsid w:val="00E54976"/>
    <w:rsid w:val="00E60E64"/>
    <w:rsid w:val="00E66BAE"/>
    <w:rsid w:val="00E711AC"/>
    <w:rsid w:val="00E712F3"/>
    <w:rsid w:val="00E7423E"/>
    <w:rsid w:val="00E920E5"/>
    <w:rsid w:val="00E92E56"/>
    <w:rsid w:val="00E96F65"/>
    <w:rsid w:val="00EA0430"/>
    <w:rsid w:val="00EA12A5"/>
    <w:rsid w:val="00EA1BE0"/>
    <w:rsid w:val="00EA2004"/>
    <w:rsid w:val="00EA2924"/>
    <w:rsid w:val="00EA3E0F"/>
    <w:rsid w:val="00EB123A"/>
    <w:rsid w:val="00EB1C79"/>
    <w:rsid w:val="00EB3F49"/>
    <w:rsid w:val="00EC0448"/>
    <w:rsid w:val="00EC1D6D"/>
    <w:rsid w:val="00EC64C7"/>
    <w:rsid w:val="00ED01CF"/>
    <w:rsid w:val="00ED0306"/>
    <w:rsid w:val="00ED315C"/>
    <w:rsid w:val="00ED4AE2"/>
    <w:rsid w:val="00EF608B"/>
    <w:rsid w:val="00EF656C"/>
    <w:rsid w:val="00EF7F47"/>
    <w:rsid w:val="00F0141D"/>
    <w:rsid w:val="00F0342F"/>
    <w:rsid w:val="00F11362"/>
    <w:rsid w:val="00F116F5"/>
    <w:rsid w:val="00F13AB1"/>
    <w:rsid w:val="00F147D0"/>
    <w:rsid w:val="00F17D03"/>
    <w:rsid w:val="00F22837"/>
    <w:rsid w:val="00F22F0D"/>
    <w:rsid w:val="00F23693"/>
    <w:rsid w:val="00F23D5F"/>
    <w:rsid w:val="00F264A9"/>
    <w:rsid w:val="00F31D78"/>
    <w:rsid w:val="00F3498D"/>
    <w:rsid w:val="00F446F8"/>
    <w:rsid w:val="00F4671A"/>
    <w:rsid w:val="00F53A7E"/>
    <w:rsid w:val="00F57AA1"/>
    <w:rsid w:val="00F6369F"/>
    <w:rsid w:val="00F63EC9"/>
    <w:rsid w:val="00F64E11"/>
    <w:rsid w:val="00F653C2"/>
    <w:rsid w:val="00F74607"/>
    <w:rsid w:val="00F76CED"/>
    <w:rsid w:val="00F771FF"/>
    <w:rsid w:val="00F81BCC"/>
    <w:rsid w:val="00F85852"/>
    <w:rsid w:val="00F90049"/>
    <w:rsid w:val="00F90DA5"/>
    <w:rsid w:val="00F97FB8"/>
    <w:rsid w:val="00FA0D8F"/>
    <w:rsid w:val="00FA7043"/>
    <w:rsid w:val="00FB2B81"/>
    <w:rsid w:val="00FB313C"/>
    <w:rsid w:val="00FB6DEE"/>
    <w:rsid w:val="00FC31F6"/>
    <w:rsid w:val="00FC7F13"/>
    <w:rsid w:val="00FD2385"/>
    <w:rsid w:val="00FE4B6B"/>
    <w:rsid w:val="00FE7769"/>
    <w:rsid w:val="00FF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4A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F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6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FD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A0B65"/>
    <w:pPr>
      <w:ind w:left="720"/>
      <w:contextualSpacing/>
    </w:pPr>
  </w:style>
  <w:style w:type="paragraph" w:styleId="BodyText2">
    <w:name w:val="Body Text 2"/>
    <w:basedOn w:val="Normal"/>
    <w:link w:val="BodyText2Char"/>
    <w:rsid w:val="001B1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B1790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C7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C78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7A4C78"/>
    <w:rPr>
      <w:vertAlign w:val="superscript"/>
    </w:rPr>
  </w:style>
  <w:style w:type="paragraph" w:styleId="ListBullet">
    <w:name w:val="List Bullet"/>
    <w:basedOn w:val="Normal"/>
    <w:uiPriority w:val="99"/>
    <w:unhideWhenUsed/>
    <w:rsid w:val="00D22EFA"/>
    <w:pPr>
      <w:numPr>
        <w:numId w:val="20"/>
      </w:numPr>
      <w:contextualSpacing/>
    </w:pPr>
  </w:style>
  <w:style w:type="paragraph" w:styleId="NormalWeb">
    <w:name w:val="Normal (Web)"/>
    <w:basedOn w:val="Normal"/>
    <w:uiPriority w:val="99"/>
    <w:unhideWhenUsed/>
    <w:rsid w:val="0071614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01B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4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A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A01"/>
    <w:rPr>
      <w:b/>
      <w:bCs/>
    </w:rPr>
  </w:style>
  <w:style w:type="paragraph" w:customStyle="1" w:styleId="Default">
    <w:name w:val="Default"/>
    <w:rsid w:val="0089263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78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7814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E06BAB"/>
    <w:rPr>
      <w:i/>
      <w:iCs/>
    </w:rPr>
  </w:style>
  <w:style w:type="character" w:styleId="Strong">
    <w:name w:val="Strong"/>
    <w:basedOn w:val="DefaultParagraphFont"/>
    <w:uiPriority w:val="22"/>
    <w:qFormat/>
    <w:rsid w:val="00E06B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linda.gervais@avistacorp.com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2012-05-17T07:00:00+00:00</OpenedDate>
    <Date1 xmlns="dc463f71-b30c-4ab2-9473-d307f9d35888">2013-09-09T07:00:00+00:00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7C53E035A10947B20A249E0BA4512F" ma:contentTypeVersion="139" ma:contentTypeDescription="" ma:contentTypeScope="" ma:versionID="0c11667425dab5f0937b9926f274db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5A82D1A-0CD4-40DA-9767-73079E6651AA}"/>
</file>

<file path=customXml/itemProps2.xml><?xml version="1.0" encoding="utf-8"?>
<ds:datastoreItem xmlns:ds="http://schemas.openxmlformats.org/officeDocument/2006/customXml" ds:itemID="{C2C7BD10-1B55-43A1-ADD7-76EE784CF256}"/>
</file>

<file path=customXml/itemProps3.xml><?xml version="1.0" encoding="utf-8"?>
<ds:datastoreItem xmlns:ds="http://schemas.openxmlformats.org/officeDocument/2006/customXml" ds:itemID="{B1F62156-9A71-4161-ACE8-585780695ECE}"/>
</file>

<file path=customXml/itemProps4.xml><?xml version="1.0" encoding="utf-8"?>
<ds:datastoreItem xmlns:ds="http://schemas.openxmlformats.org/officeDocument/2006/customXml" ds:itemID="{251417B5-C0A9-43EF-8C4D-804B233D1AD6}"/>
</file>

<file path=customXml/itemProps5.xml><?xml version="1.0" encoding="utf-8"?>
<ds:datastoreItem xmlns:ds="http://schemas.openxmlformats.org/officeDocument/2006/customXml" ds:itemID="{F3E5FEAB-6A1F-4CFD-8271-896E53A06D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nzjfcj</dc:creator>
  <cp:keywords/>
  <dc:description/>
  <cp:lastModifiedBy>Linda Gervais</cp:lastModifiedBy>
  <cp:revision>4</cp:revision>
  <cp:lastPrinted>2013-09-09T22:12:00Z</cp:lastPrinted>
  <dcterms:created xsi:type="dcterms:W3CDTF">2013-09-09T21:55:00Z</dcterms:created>
  <dcterms:modified xsi:type="dcterms:W3CDTF">2013-09-09T22:18:00Z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0x0101006E56B4D1795A2E4DB2F0B01679ED314A00AA7C53E035A10947B20A249E0BA4512F</vt:lpwstr>
  </property>
  <property fmtid="{D5CDD505-2E9C-101B-9397-08002B2CF9AE}" pid="3" name="_docset_NoMedatataSyncRequired">
    <vt:lpwstr>False</vt:lpwstr>
  </property>
</Properties>
</file>