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54A26" w14:textId="45B830EA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0"/>
        </w:rPr>
      </w:pPr>
      <w:r w:rsidRPr="006136FA">
        <w:rPr>
          <w:rFonts w:ascii="Times New Roman" w:hAnsi="Times New Roman"/>
          <w:noProof/>
          <w:color w:val="0070C0"/>
          <w:sz w:val="24"/>
          <w:szCs w:val="20"/>
        </w:rPr>
        <w:drawing>
          <wp:inline distT="0" distB="0" distL="0" distR="0" wp14:anchorId="0528C048" wp14:editId="6F4F0679">
            <wp:extent cx="1002030" cy="93599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A4BED" w14:textId="77777777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6136FA">
        <w:rPr>
          <w:rFonts w:ascii="Times New Roman" w:hAnsi="Times New Roman"/>
          <w:b/>
          <w:color w:val="002060"/>
          <w:sz w:val="28"/>
          <w:szCs w:val="28"/>
        </w:rPr>
        <w:t>Bob Ferguson</w:t>
      </w:r>
    </w:p>
    <w:p w14:paraId="789F9ECF" w14:textId="77777777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b/>
          <w:color w:val="002060"/>
          <w:sz w:val="36"/>
          <w:szCs w:val="36"/>
        </w:rPr>
      </w:pPr>
      <w:r w:rsidRPr="006136FA">
        <w:rPr>
          <w:rFonts w:ascii="Times New Roman" w:hAnsi="Times New Roman"/>
          <w:b/>
          <w:color w:val="002060"/>
          <w:sz w:val="36"/>
          <w:szCs w:val="36"/>
        </w:rPr>
        <w:t>ATTORNEY GENERAL OF WASHINGTON</w:t>
      </w:r>
    </w:p>
    <w:p w14:paraId="1E9C51A1" w14:textId="77777777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color w:val="002060"/>
          <w:sz w:val="24"/>
        </w:rPr>
      </w:pPr>
      <w:r w:rsidRPr="006136FA">
        <w:rPr>
          <w:rFonts w:ascii="Times New Roman" w:hAnsi="Times New Roman"/>
          <w:color w:val="002060"/>
          <w:sz w:val="24"/>
        </w:rPr>
        <w:fldChar w:fldCharType="begin"/>
      </w:r>
      <w:r w:rsidRPr="006136FA">
        <w:rPr>
          <w:rFonts w:ascii="Times New Roman" w:hAnsi="Times New Roman"/>
          <w:color w:val="002060"/>
          <w:sz w:val="24"/>
        </w:rPr>
        <w:instrText xml:space="preserve"> AUTOTEXT FaxAddress \* MERGEFORMAT </w:instrText>
      </w:r>
      <w:r w:rsidRPr="006136FA">
        <w:rPr>
          <w:rFonts w:ascii="Times New Roman" w:hAnsi="Times New Roman"/>
          <w:color w:val="002060"/>
          <w:sz w:val="24"/>
        </w:rPr>
        <w:fldChar w:fldCharType="separate"/>
      </w:r>
      <w:r w:rsidRPr="006136FA">
        <w:rPr>
          <w:rFonts w:ascii="Times New Roman" w:hAnsi="Times New Roman"/>
          <w:color w:val="002060"/>
          <w:sz w:val="24"/>
        </w:rPr>
        <w:t>Utilities and Transportation Division</w:t>
      </w:r>
    </w:p>
    <w:p w14:paraId="6DF44CA6" w14:textId="77777777" w:rsidR="006136FA" w:rsidRPr="006136FA" w:rsidRDefault="006136FA" w:rsidP="006136FA">
      <w:pPr>
        <w:widowControl/>
        <w:suppressAutoHyphens/>
        <w:autoSpaceDE/>
        <w:autoSpaceDN/>
        <w:adjustRightInd/>
        <w:jc w:val="center"/>
        <w:rPr>
          <w:rFonts w:ascii="Times New Roman" w:hAnsi="Times New Roman"/>
          <w:color w:val="002060"/>
          <w:sz w:val="24"/>
        </w:rPr>
      </w:pPr>
      <w:r w:rsidRPr="006136FA">
        <w:rPr>
          <w:rFonts w:ascii="Times New Roman" w:hAnsi="Times New Roman"/>
          <w:color w:val="002060"/>
          <w:spacing w:val="-4"/>
          <w:sz w:val="24"/>
        </w:rPr>
        <w:t xml:space="preserve">PO Box 40128  </w:t>
      </w:r>
      <w:r w:rsidRPr="006136FA">
        <w:rPr>
          <w:rFonts w:ascii="Times New Roman" w:hAnsi="Times New Roman"/>
          <w:color w:val="002060"/>
          <w:spacing w:val="-4"/>
          <w:sz w:val="24"/>
        </w:rPr>
        <w:sym w:font="Symbol" w:char="F0B7"/>
      </w:r>
      <w:r w:rsidRPr="006136FA">
        <w:rPr>
          <w:rFonts w:ascii="Times New Roman" w:hAnsi="Times New Roman"/>
          <w:color w:val="002060"/>
          <w:sz w:val="24"/>
        </w:rPr>
        <w:t xml:space="preserve">  Olympia WA  98504-0128  </w:t>
      </w:r>
      <w:r w:rsidRPr="006136FA">
        <w:rPr>
          <w:rFonts w:ascii="Times New Roman" w:hAnsi="Times New Roman"/>
          <w:color w:val="002060"/>
          <w:sz w:val="24"/>
        </w:rPr>
        <w:sym w:font="Symbol" w:char="F0B7"/>
      </w:r>
      <w:r w:rsidRPr="006136FA">
        <w:rPr>
          <w:rFonts w:ascii="Times New Roman" w:hAnsi="Times New Roman"/>
          <w:color w:val="002060"/>
          <w:sz w:val="24"/>
        </w:rPr>
        <w:t xml:space="preserve">  (360) 664-1183</w:t>
      </w:r>
    </w:p>
    <w:p w14:paraId="502D813A" w14:textId="77777777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color w:val="002060"/>
          <w:sz w:val="24"/>
          <w:szCs w:val="20"/>
        </w:rPr>
      </w:pPr>
    </w:p>
    <w:p w14:paraId="7CC370E6" w14:textId="77777777" w:rsidR="006136FA" w:rsidRPr="006136FA" w:rsidRDefault="006136FA" w:rsidP="006136FA">
      <w:pPr>
        <w:widowControl/>
        <w:autoSpaceDE/>
        <w:autoSpaceDN/>
        <w:adjustRightInd/>
        <w:jc w:val="center"/>
        <w:rPr>
          <w:rFonts w:ascii="Times New Roman" w:hAnsi="Times New Roman"/>
          <w:sz w:val="24"/>
          <w:szCs w:val="20"/>
        </w:rPr>
      </w:pPr>
      <w:r w:rsidRPr="006136FA">
        <w:rPr>
          <w:rFonts w:ascii="Times New Roman" w:hAnsi="Times New Roman"/>
          <w:color w:val="002060"/>
          <w:sz w:val="24"/>
        </w:rPr>
        <w:fldChar w:fldCharType="end"/>
      </w:r>
    </w:p>
    <w:p w14:paraId="2F951A18" w14:textId="35194971" w:rsidR="00803373" w:rsidRPr="006136FA" w:rsidRDefault="00803373" w:rsidP="006136FA">
      <w:pPr>
        <w:widowControl/>
        <w:autoSpaceDE/>
        <w:autoSpaceDN/>
        <w:adjustRightInd/>
        <w:rPr>
          <w:rFonts w:ascii="Times New Roman" w:hAnsi="Times New Roman"/>
          <w:b/>
          <w:spacing w:val="60"/>
          <w:sz w:val="24"/>
          <w:szCs w:val="20"/>
        </w:rPr>
      </w:pPr>
      <w:bookmarkStart w:id="0" w:name="_GoBack"/>
      <w:bookmarkEnd w:id="0"/>
    </w:p>
    <w:p w14:paraId="2F951A19" w14:textId="77777777" w:rsidR="00B15BC4" w:rsidRPr="00B15BC4" w:rsidRDefault="00B15BC4" w:rsidP="00B15BC4">
      <w:pPr>
        <w:widowControl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Via Electronic and United States Mail</w:t>
      </w:r>
    </w:p>
    <w:p w14:paraId="2F951A1A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2F951A1B" w14:textId="32A468D7" w:rsidR="00803373" w:rsidRPr="00391AFB" w:rsidRDefault="00803373" w:rsidP="000F19C7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</w:p>
    <w:p w14:paraId="2F951A1C" w14:textId="5E7986AD" w:rsidR="00803373" w:rsidRDefault="00D47B1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December </w:t>
      </w:r>
      <w:r w:rsidR="002B55AE">
        <w:rPr>
          <w:rFonts w:ascii="Times New Roman" w:hAnsi="Times New Roman"/>
          <w:sz w:val="24"/>
        </w:rPr>
        <w:t>23</w:t>
      </w:r>
      <w:r w:rsidR="00BB7557">
        <w:rPr>
          <w:rFonts w:ascii="Times New Roman" w:hAnsi="Times New Roman"/>
          <w:sz w:val="24"/>
        </w:rPr>
        <w:t>, 2016</w:t>
      </w:r>
    </w:p>
    <w:p w14:paraId="2F951A1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1F" w14:textId="77777777" w:rsidR="000802F4" w:rsidRPr="008E34A9" w:rsidRDefault="00C254B3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2F951A20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2F951A21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>1300 S. Evergreen Park Dr. S</w:t>
      </w:r>
      <w:r w:rsidR="00C254B3">
        <w:rPr>
          <w:rFonts w:ascii="Times New Roman" w:hAnsi="Times New Roman"/>
          <w:sz w:val="24"/>
        </w:rPr>
        <w:t>.</w:t>
      </w:r>
      <w:r w:rsidRPr="008E34A9">
        <w:rPr>
          <w:rFonts w:ascii="Times New Roman" w:hAnsi="Times New Roman"/>
          <w:sz w:val="24"/>
        </w:rPr>
        <w:t>W</w:t>
      </w:r>
      <w:r w:rsidR="00C254B3">
        <w:rPr>
          <w:rFonts w:ascii="Times New Roman" w:hAnsi="Times New Roman"/>
          <w:sz w:val="24"/>
        </w:rPr>
        <w:t>.</w:t>
      </w:r>
    </w:p>
    <w:p w14:paraId="2F951A22" w14:textId="77777777" w:rsidR="000802F4" w:rsidRPr="008E34A9" w:rsidRDefault="00115ED1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P.</w:t>
      </w:r>
      <w:r w:rsidR="000802F4" w:rsidRPr="008E34A9">
        <w:rPr>
          <w:rFonts w:ascii="Times New Roman" w:hAnsi="Times New Roman"/>
          <w:sz w:val="24"/>
        </w:rPr>
        <w:t xml:space="preserve">O. Box 47250 </w:t>
      </w:r>
    </w:p>
    <w:p w14:paraId="2F951A23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2F951A2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5" w14:textId="704EF81F" w:rsidR="00711347" w:rsidRPr="00391AFB" w:rsidRDefault="00EE43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</w:t>
      </w:r>
      <w:r w:rsidR="00711347" w:rsidRPr="00391AFB">
        <w:rPr>
          <w:rFonts w:ascii="Times New Roman" w:hAnsi="Times New Roman"/>
          <w:sz w:val="24"/>
        </w:rPr>
        <w:t>:</w:t>
      </w:r>
      <w:r w:rsidR="00711347" w:rsidRPr="00391AFB">
        <w:rPr>
          <w:rFonts w:ascii="Times New Roman" w:hAnsi="Times New Roman"/>
          <w:sz w:val="24"/>
        </w:rPr>
        <w:tab/>
      </w:r>
      <w:r w:rsidR="00BB7557">
        <w:rPr>
          <w:rFonts w:ascii="Times New Roman" w:hAnsi="Times New Roman"/>
          <w:i/>
          <w:sz w:val="24"/>
        </w:rPr>
        <w:t xml:space="preserve">WUTC v. </w:t>
      </w:r>
      <w:r w:rsidR="00D47B1E">
        <w:rPr>
          <w:rFonts w:ascii="Times New Roman" w:hAnsi="Times New Roman"/>
          <w:i/>
          <w:sz w:val="24"/>
        </w:rPr>
        <w:t>Pacific Power &amp; Light Co.</w:t>
      </w:r>
      <w:r w:rsidR="00BB7557">
        <w:rPr>
          <w:rFonts w:ascii="Times New Roman" w:hAnsi="Times New Roman"/>
          <w:i/>
          <w:sz w:val="24"/>
        </w:rPr>
        <w:t xml:space="preserve"> </w:t>
      </w:r>
    </w:p>
    <w:p w14:paraId="2F951A26" w14:textId="2B4A0007" w:rsidR="00711347" w:rsidRPr="00391AFB" w:rsidRDefault="002C5D3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Docket </w:t>
      </w:r>
      <w:r w:rsidR="00BB7557">
        <w:rPr>
          <w:rFonts w:ascii="Times New Roman" w:hAnsi="Times New Roman"/>
          <w:sz w:val="24"/>
        </w:rPr>
        <w:t>UE-161</w:t>
      </w:r>
      <w:r w:rsidR="00D47B1E">
        <w:rPr>
          <w:rFonts w:ascii="Times New Roman" w:hAnsi="Times New Roman"/>
          <w:sz w:val="24"/>
        </w:rPr>
        <w:t>204</w:t>
      </w:r>
    </w:p>
    <w:p w14:paraId="2F951A27" w14:textId="77777777" w:rsidR="00711347" w:rsidRPr="00391AFB" w:rsidRDefault="00711347">
      <w:pPr>
        <w:widowControl/>
        <w:rPr>
          <w:rFonts w:ascii="Times New Roman" w:hAnsi="Times New Roman"/>
          <w:sz w:val="24"/>
        </w:rPr>
      </w:pPr>
    </w:p>
    <w:p w14:paraId="2F951A28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C254B3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2F951A2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A" w14:textId="07072C68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BB7557">
        <w:rPr>
          <w:rFonts w:ascii="Times New Roman" w:hAnsi="Times New Roman"/>
          <w:sz w:val="24"/>
        </w:rPr>
        <w:t>one</w:t>
      </w:r>
      <w:r w:rsidRPr="00391AFB">
        <w:rPr>
          <w:rFonts w:ascii="Times New Roman" w:hAnsi="Times New Roman"/>
          <w:sz w:val="24"/>
        </w:rPr>
        <w:t xml:space="preserve"> cop</w:t>
      </w:r>
      <w:r w:rsidR="00BB7557">
        <w:rPr>
          <w:rFonts w:ascii="Times New Roman" w:hAnsi="Times New Roman"/>
          <w:sz w:val="24"/>
        </w:rPr>
        <w:t>y</w:t>
      </w:r>
      <w:r w:rsidRPr="00391AFB">
        <w:rPr>
          <w:rFonts w:ascii="Times New Roman" w:hAnsi="Times New Roman"/>
          <w:sz w:val="24"/>
        </w:rPr>
        <w:t xml:space="preserve"> of </w:t>
      </w:r>
      <w:r w:rsidR="00D47B1E">
        <w:rPr>
          <w:rFonts w:ascii="Times New Roman" w:hAnsi="Times New Roman"/>
          <w:sz w:val="24"/>
        </w:rPr>
        <w:t>a</w:t>
      </w:r>
      <w:r w:rsidRPr="00391AFB">
        <w:rPr>
          <w:rFonts w:ascii="Times New Roman" w:hAnsi="Times New Roman"/>
          <w:sz w:val="24"/>
        </w:rPr>
        <w:t xml:space="preserve"> </w:t>
      </w:r>
      <w:r w:rsidR="00F55B9F">
        <w:rPr>
          <w:rFonts w:ascii="Times New Roman" w:hAnsi="Times New Roman"/>
          <w:sz w:val="24"/>
        </w:rPr>
        <w:t>Motion for Extension of Time</w:t>
      </w:r>
      <w:r w:rsidR="00BB7557">
        <w:rPr>
          <w:rFonts w:ascii="Times New Roman" w:hAnsi="Times New Roman"/>
          <w:sz w:val="24"/>
        </w:rPr>
        <w:t xml:space="preserve"> </w:t>
      </w:r>
      <w:r w:rsidRPr="00391AFB">
        <w:rPr>
          <w:rFonts w:ascii="Times New Roman" w:hAnsi="Times New Roman"/>
          <w:sz w:val="24"/>
        </w:rPr>
        <w:t>and Certificate of Service.</w:t>
      </w:r>
      <w:r w:rsidR="00813052" w:rsidRPr="00391AFB">
        <w:rPr>
          <w:rFonts w:ascii="Times New Roman" w:hAnsi="Times New Roman"/>
          <w:sz w:val="24"/>
        </w:rPr>
        <w:t xml:space="preserve"> </w:t>
      </w:r>
      <w:r w:rsidR="00803373" w:rsidRPr="00391AFB">
        <w:rPr>
          <w:rFonts w:ascii="Times New Roman" w:hAnsi="Times New Roman"/>
          <w:sz w:val="24"/>
        </w:rPr>
        <w:t xml:space="preserve"> </w:t>
      </w:r>
    </w:p>
    <w:p w14:paraId="2F951A2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C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2F951A2D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E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2F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0" w14:textId="2FFC157D" w:rsidR="00813052" w:rsidRPr="00391AFB" w:rsidRDefault="00511AA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JEFF ROBERSON</w:t>
      </w:r>
    </w:p>
    <w:p w14:paraId="2F951A31" w14:textId="77777777" w:rsidR="00803373" w:rsidRPr="00391AFB" w:rsidRDefault="00803373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Assistant Attorney General </w:t>
      </w:r>
    </w:p>
    <w:p w14:paraId="2F951A3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2F951A33" w14:textId="6302D987" w:rsidR="00803373" w:rsidRDefault="00F55B9F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LJR:klg</w:t>
      </w:r>
    </w:p>
    <w:p w14:paraId="2F951A34" w14:textId="77777777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  <w:r w:rsidR="00A57448">
        <w:rPr>
          <w:rFonts w:ascii="Times New Roman" w:hAnsi="Times New Roman"/>
          <w:sz w:val="24"/>
        </w:rPr>
        <w:t>s</w:t>
      </w:r>
      <w:r>
        <w:rPr>
          <w:rFonts w:ascii="Times New Roman" w:hAnsi="Times New Roman"/>
          <w:sz w:val="24"/>
        </w:rPr>
        <w:t xml:space="preserve"> </w:t>
      </w:r>
    </w:p>
    <w:p w14:paraId="2F951A35" w14:textId="63B85F12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</w:p>
    <w:sectPr w:rsidR="001E37F4" w:rsidRPr="00391AFB" w:rsidSect="0046172F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 w:other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802F4"/>
    <w:rsid w:val="000F19C7"/>
    <w:rsid w:val="00115ED1"/>
    <w:rsid w:val="001C55F2"/>
    <w:rsid w:val="001E0E86"/>
    <w:rsid w:val="001E37F4"/>
    <w:rsid w:val="00206092"/>
    <w:rsid w:val="002B55AE"/>
    <w:rsid w:val="002C5D32"/>
    <w:rsid w:val="00376763"/>
    <w:rsid w:val="00391AFB"/>
    <w:rsid w:val="00444F47"/>
    <w:rsid w:val="0046172F"/>
    <w:rsid w:val="00511AA9"/>
    <w:rsid w:val="00514D48"/>
    <w:rsid w:val="00600403"/>
    <w:rsid w:val="006136FA"/>
    <w:rsid w:val="00711347"/>
    <w:rsid w:val="0075339A"/>
    <w:rsid w:val="00803373"/>
    <w:rsid w:val="00813052"/>
    <w:rsid w:val="00860654"/>
    <w:rsid w:val="008A0EDF"/>
    <w:rsid w:val="00A57448"/>
    <w:rsid w:val="00B15BC4"/>
    <w:rsid w:val="00B53D8A"/>
    <w:rsid w:val="00B826BD"/>
    <w:rsid w:val="00BB7557"/>
    <w:rsid w:val="00C254B3"/>
    <w:rsid w:val="00D241B2"/>
    <w:rsid w:val="00D313BD"/>
    <w:rsid w:val="00D47B1E"/>
    <w:rsid w:val="00DE2032"/>
    <w:rsid w:val="00EE430E"/>
    <w:rsid w:val="00F55B9F"/>
    <w:rsid w:val="00F563CB"/>
    <w:rsid w:val="00F9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F951A12"/>
  <w15:docId w15:val="{C4517D7B-4A6E-4337-A3DA-BC90C614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2016-12-23T23:17:08+00:00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FDE591D0-8B79-482B-A772-06EF16AB7493}"/>
</file>

<file path=customXml/itemProps2.xml><?xml version="1.0" encoding="utf-8"?>
<ds:datastoreItem xmlns:ds="http://schemas.openxmlformats.org/officeDocument/2006/customXml" ds:itemID="{015F5436-5108-493A-84F3-1161E7302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2995B-ED96-4AFD-B1D0-E1C1E566E9E7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e7b3f8-6eac-457b-bc2a-336d890ae149"/>
  </ds:schemaRefs>
</ds:datastoreItem>
</file>

<file path=customXml/itemProps4.xml><?xml version="1.0" encoding="utf-8"?>
<ds:datastoreItem xmlns:ds="http://schemas.openxmlformats.org/officeDocument/2006/customXml" ds:itemID="{82CD4966-6E21-4E21-B66B-D019E02313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WUTC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</dc:creator>
  <cp:keywords/>
  <dc:description/>
  <cp:lastModifiedBy>Gross, Krista (UTC)</cp:lastModifiedBy>
  <cp:revision>5</cp:revision>
  <cp:lastPrinted>2011-09-29T21:05:00Z</cp:lastPrinted>
  <dcterms:created xsi:type="dcterms:W3CDTF">2016-12-23T21:59:00Z</dcterms:created>
  <dcterms:modified xsi:type="dcterms:W3CDTF">2016-12-23T22:37:00Z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</Properties>
</file>