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0B" w:rsidRPr="008D0431" w:rsidRDefault="00172A0B" w:rsidP="00D75E1F">
      <w:pPr>
        <w:spacing w:before="100" w:beforeAutospacing="1" w:after="100" w:afterAutospacing="1"/>
        <w:rPr>
          <w:rFonts w:asciiTheme="minorHAnsi" w:hAnsiTheme="minorHAnsi"/>
          <w:sz w:val="22"/>
          <w:szCs w:val="22"/>
        </w:rPr>
      </w:pPr>
      <w:r w:rsidRPr="008D0431">
        <w:rPr>
          <w:rFonts w:asciiTheme="minorHAnsi" w:hAnsiTheme="minorHAnsi"/>
          <w:sz w:val="22"/>
          <w:szCs w:val="22"/>
        </w:rPr>
        <w:t>This is your annual application for PSE’s Renewable Energy Advantage Program!</w:t>
      </w:r>
    </w:p>
    <w:p w:rsidR="00D75E1F" w:rsidRPr="008D0431" w:rsidRDefault="00D75E1F" w:rsidP="00D75E1F">
      <w:pPr>
        <w:spacing w:before="100" w:beforeAutospacing="1" w:after="100" w:afterAutospacing="1"/>
        <w:rPr>
          <w:rFonts w:asciiTheme="minorHAnsi" w:hAnsiTheme="minorHAnsi"/>
          <w:sz w:val="22"/>
          <w:szCs w:val="22"/>
        </w:rPr>
      </w:pPr>
      <w:r w:rsidRPr="008D0431">
        <w:rPr>
          <w:rFonts w:asciiTheme="minorHAnsi" w:hAnsiTheme="minorHAnsi"/>
          <w:sz w:val="22"/>
          <w:szCs w:val="22"/>
        </w:rPr>
        <w:t>Washington State law requires y</w:t>
      </w:r>
      <w:r w:rsidR="00172A0B" w:rsidRPr="008D0431">
        <w:rPr>
          <w:rFonts w:asciiTheme="minorHAnsi" w:hAnsiTheme="minorHAnsi"/>
          <w:sz w:val="22"/>
          <w:szCs w:val="22"/>
        </w:rPr>
        <w:t>ou to submit an a</w:t>
      </w:r>
      <w:r w:rsidR="00D56AE9" w:rsidRPr="008D0431">
        <w:rPr>
          <w:rFonts w:asciiTheme="minorHAnsi" w:hAnsiTheme="minorHAnsi"/>
          <w:sz w:val="22"/>
          <w:szCs w:val="22"/>
        </w:rPr>
        <w:t>nnual</w:t>
      </w:r>
      <w:r w:rsidR="00172A0B" w:rsidRPr="008D0431">
        <w:rPr>
          <w:rFonts w:asciiTheme="minorHAnsi" w:hAnsiTheme="minorHAnsi"/>
          <w:sz w:val="22"/>
          <w:szCs w:val="22"/>
        </w:rPr>
        <w:t xml:space="preserve"> a</w:t>
      </w:r>
      <w:r w:rsidRPr="008D0431">
        <w:rPr>
          <w:rFonts w:asciiTheme="minorHAnsi" w:hAnsiTheme="minorHAnsi"/>
          <w:sz w:val="22"/>
          <w:szCs w:val="22"/>
        </w:rPr>
        <w:t>pplication in orde</w:t>
      </w:r>
      <w:r w:rsidR="00172A0B" w:rsidRPr="008D0431">
        <w:rPr>
          <w:rFonts w:asciiTheme="minorHAnsi" w:hAnsiTheme="minorHAnsi"/>
          <w:sz w:val="22"/>
          <w:szCs w:val="22"/>
        </w:rPr>
        <w:t>r to receive payment through this program.</w:t>
      </w:r>
      <w:r w:rsidRPr="008D0431">
        <w:rPr>
          <w:rFonts w:asciiTheme="minorHAnsi" w:hAnsiTheme="minorHAnsi"/>
          <w:sz w:val="22"/>
          <w:szCs w:val="22"/>
        </w:rPr>
        <w:t xml:space="preserve"> </w:t>
      </w:r>
      <w:r w:rsidR="00172A0B" w:rsidRPr="008D0431">
        <w:rPr>
          <w:rFonts w:asciiTheme="minorHAnsi" w:hAnsiTheme="minorHAnsi"/>
          <w:sz w:val="22"/>
          <w:szCs w:val="22"/>
        </w:rPr>
        <w:t xml:space="preserve">PSE has prepared your </w:t>
      </w:r>
      <w:r w:rsidR="00D56AE9" w:rsidRPr="008D0431">
        <w:rPr>
          <w:rFonts w:asciiTheme="minorHAnsi" w:hAnsiTheme="minorHAnsi"/>
          <w:sz w:val="22"/>
          <w:szCs w:val="22"/>
        </w:rPr>
        <w:t xml:space="preserve">application for you.  </w:t>
      </w:r>
      <w:r w:rsidRPr="008D0431">
        <w:rPr>
          <w:rFonts w:asciiTheme="minorHAnsi" w:hAnsiTheme="minorHAnsi"/>
          <w:sz w:val="22"/>
          <w:szCs w:val="22"/>
        </w:rPr>
        <w:t xml:space="preserve">To accept, simply:  </w:t>
      </w:r>
    </w:p>
    <w:p w:rsidR="00D75E1F" w:rsidRPr="008D0431" w:rsidRDefault="00D75E1F" w:rsidP="00D75E1F">
      <w:pPr>
        <w:spacing w:before="100" w:beforeAutospacing="1"/>
        <w:rPr>
          <w:rFonts w:asciiTheme="minorHAnsi" w:hAnsiTheme="minorHAnsi"/>
          <w:b/>
          <w:sz w:val="22"/>
          <w:szCs w:val="22"/>
        </w:rPr>
      </w:pPr>
      <w:r w:rsidRPr="008D0431">
        <w:rPr>
          <w:rFonts w:asciiTheme="minorHAnsi" w:hAnsiTheme="minorHAnsi"/>
          <w:b/>
          <w:sz w:val="22"/>
          <w:szCs w:val="22"/>
        </w:rPr>
        <w:t xml:space="preserve">1.       </w:t>
      </w:r>
      <w:r w:rsidRPr="008D0431">
        <w:rPr>
          <w:rFonts w:asciiTheme="minorHAnsi" w:hAnsiTheme="minorHAnsi"/>
          <w:b/>
          <w:bCs/>
          <w:sz w:val="22"/>
          <w:szCs w:val="22"/>
        </w:rPr>
        <w:t>Review the information in the box below.</w:t>
      </w:r>
      <w:r w:rsidRPr="008D0431">
        <w:rPr>
          <w:rFonts w:asciiTheme="minorHAnsi" w:hAnsiTheme="minorHAnsi"/>
          <w:b/>
          <w:sz w:val="22"/>
          <w:szCs w:val="22"/>
        </w:rPr>
        <w:t xml:space="preserve"> </w:t>
      </w:r>
    </w:p>
    <w:p w:rsidR="00D75E1F" w:rsidRPr="008D0431" w:rsidRDefault="008D0431" w:rsidP="008D0431">
      <w:pPr>
        <w:pStyle w:val="NormalWeb"/>
        <w:rPr>
          <w:rFonts w:asciiTheme="minorHAnsi" w:hAnsiTheme="minorHAnsi"/>
          <w:sz w:val="22"/>
          <w:szCs w:val="22"/>
        </w:rPr>
      </w:pPr>
      <w:r>
        <w:rPr>
          <w:rFonts w:asciiTheme="minorHAnsi" w:hAnsiTheme="minorHAnsi"/>
          <w:b/>
          <w:sz w:val="22"/>
          <w:szCs w:val="22"/>
        </w:rPr>
        <w:t>2</w:t>
      </w:r>
      <w:r w:rsidR="00D75E1F" w:rsidRPr="008D0431">
        <w:rPr>
          <w:rFonts w:asciiTheme="minorHAnsi" w:hAnsiTheme="minorHAnsi"/>
          <w:b/>
          <w:sz w:val="22"/>
          <w:szCs w:val="22"/>
        </w:rPr>
        <w:t xml:space="preserve">. </w:t>
      </w:r>
      <w:r>
        <w:rPr>
          <w:rFonts w:asciiTheme="minorHAnsi" w:hAnsiTheme="minorHAnsi"/>
          <w:b/>
          <w:sz w:val="22"/>
          <w:szCs w:val="22"/>
        </w:rPr>
        <w:t xml:space="preserve">      </w:t>
      </w:r>
      <w:r w:rsidR="00D75E1F" w:rsidRPr="008D0431">
        <w:rPr>
          <w:rFonts w:asciiTheme="minorHAnsi" w:hAnsiTheme="minorHAnsi"/>
          <w:b/>
          <w:sz w:val="22"/>
          <w:szCs w:val="22"/>
        </w:rPr>
        <w:t>If the infor</w:t>
      </w:r>
      <w:r w:rsidR="00245F5F" w:rsidRPr="008D0431">
        <w:rPr>
          <w:rFonts w:asciiTheme="minorHAnsi" w:hAnsiTheme="minorHAnsi"/>
          <w:b/>
          <w:sz w:val="22"/>
          <w:szCs w:val="22"/>
        </w:rPr>
        <w:t>mation below is correct, reply to this email that you ACCEPT this report</w:t>
      </w:r>
      <w:r w:rsidR="00D75E1F" w:rsidRPr="008D0431">
        <w:rPr>
          <w:rFonts w:asciiTheme="minorHAnsi" w:hAnsiTheme="minorHAnsi"/>
          <w:b/>
          <w:sz w:val="22"/>
          <w:szCs w:val="22"/>
        </w:rPr>
        <w:t xml:space="preserve">.  </w:t>
      </w:r>
      <w:r w:rsidR="00E11BA1" w:rsidRPr="008D0431">
        <w:rPr>
          <w:rFonts w:asciiTheme="minorHAnsi" w:hAnsiTheme="minorHAnsi"/>
          <w:b/>
          <w:sz w:val="22"/>
          <w:szCs w:val="22"/>
        </w:rPr>
        <w:br/>
      </w:r>
      <w:r w:rsidR="00E11BA1" w:rsidRPr="008D0431">
        <w:rPr>
          <w:rFonts w:asciiTheme="minorHAnsi" w:hAnsiTheme="minorHAnsi"/>
          <w:sz w:val="22"/>
          <w:szCs w:val="22"/>
        </w:rPr>
        <w:br/>
      </w:r>
      <w:r w:rsidR="00D75E1F" w:rsidRPr="008D0431">
        <w:rPr>
          <w:rFonts w:asciiTheme="minorHAnsi" w:hAnsiTheme="minorHAnsi"/>
          <w:sz w:val="22"/>
          <w:szCs w:val="22"/>
        </w:rPr>
        <w:t>If the information below is incorrect, respond NO and tell us why.  We will be back in touch with corrections or explanation so that you can accept the application in order to be paid.</w:t>
      </w:r>
    </w:p>
    <w:p w:rsidR="00D75E1F" w:rsidRPr="008D0431" w:rsidRDefault="00D75E1F" w:rsidP="00D75E1F">
      <w:pPr>
        <w:rPr>
          <w:rFonts w:asciiTheme="minorHAnsi" w:hAnsiTheme="minorHAnsi"/>
          <w:sz w:val="22"/>
          <w:szCs w:val="22"/>
        </w:rPr>
      </w:pPr>
      <w:r w:rsidRPr="008D0431">
        <w:rPr>
          <w:rFonts w:asciiTheme="minorHAnsi" w:hAnsiTheme="minorHAnsi"/>
          <w:sz w:val="22"/>
          <w:szCs w:val="22"/>
        </w:rPr>
        <w:t>Your production information for the fiscal year July 1, 2015- June 30, 2016 is as follows:</w:t>
      </w:r>
      <w:r w:rsidR="00D56AE9" w:rsidRPr="008D0431">
        <w:rPr>
          <w:rFonts w:asciiTheme="minorHAnsi" w:hAnsiTheme="minorHAnsi"/>
          <w:sz w:val="22"/>
          <w:szCs w:val="22"/>
        </w:rPr>
        <w:br/>
      </w:r>
    </w:p>
    <w:p w:rsidR="00D75E1F" w:rsidRPr="008D0431" w:rsidRDefault="00D75E1F" w:rsidP="00D75E1F">
      <w:pPr>
        <w:pBdr>
          <w:top w:val="single" w:sz="4" w:space="1" w:color="auto"/>
          <w:left w:val="single" w:sz="4" w:space="4" w:color="auto"/>
          <w:bottom w:val="single" w:sz="4" w:space="1" w:color="auto"/>
          <w:right w:val="single" w:sz="4" w:space="4" w:color="auto"/>
        </w:pBdr>
        <w:spacing w:after="240"/>
        <w:rPr>
          <w:rFonts w:asciiTheme="minorHAnsi" w:hAnsiTheme="minorHAnsi"/>
          <w:sz w:val="22"/>
          <w:szCs w:val="22"/>
        </w:rPr>
      </w:pPr>
      <w:r w:rsidRPr="008D0431">
        <w:rPr>
          <w:rFonts w:asciiTheme="minorHAnsi" w:hAnsiTheme="minorHAnsi"/>
          <w:bCs/>
          <w:sz w:val="22"/>
          <w:szCs w:val="22"/>
        </w:rPr>
        <w:t xml:space="preserve">Customer:  </w:t>
      </w:r>
      <w:r w:rsidR="00AF337A" w:rsidRPr="008D0431">
        <w:rPr>
          <w:rFonts w:asciiTheme="minorHAnsi" w:hAnsiTheme="minorHAnsi"/>
          <w:bCs/>
          <w:sz w:val="22"/>
          <w:szCs w:val="22"/>
        </w:rPr>
        <w:br/>
      </w:r>
      <w:r w:rsidRPr="008D0431">
        <w:rPr>
          <w:rFonts w:asciiTheme="minorHAnsi" w:hAnsiTheme="minorHAnsi"/>
          <w:sz w:val="22"/>
          <w:szCs w:val="22"/>
        </w:rPr>
        <w:t>DOR Tax Reporting ID#:</w:t>
      </w:r>
      <w:r w:rsidR="00D56AE9" w:rsidRPr="008D0431">
        <w:rPr>
          <w:rFonts w:asciiTheme="minorHAnsi" w:hAnsiTheme="minorHAnsi"/>
          <w:bCs/>
          <w:sz w:val="22"/>
          <w:szCs w:val="22"/>
        </w:rPr>
        <w:t> </w:t>
      </w:r>
      <w:r w:rsidRPr="008D0431">
        <w:rPr>
          <w:rFonts w:asciiTheme="minorHAnsi" w:hAnsiTheme="minorHAnsi"/>
          <w:bCs/>
          <w:sz w:val="22"/>
          <w:szCs w:val="22"/>
        </w:rPr>
        <w:br/>
      </w:r>
      <w:r w:rsidRPr="008D0431">
        <w:rPr>
          <w:rFonts w:asciiTheme="minorHAnsi" w:hAnsiTheme="minorHAnsi"/>
          <w:sz w:val="22"/>
          <w:szCs w:val="22"/>
        </w:rPr>
        <w:t xml:space="preserve">PSE Account: </w:t>
      </w:r>
      <w:r w:rsidRPr="008D0431">
        <w:rPr>
          <w:rFonts w:asciiTheme="minorHAnsi" w:hAnsiTheme="minorHAnsi"/>
          <w:sz w:val="22"/>
          <w:szCs w:val="22"/>
        </w:rPr>
        <w:br/>
        <w:t xml:space="preserve">Renewable Energy System / Service Address: </w:t>
      </w:r>
    </w:p>
    <w:p w:rsidR="00D75E1F" w:rsidRPr="008D0431" w:rsidRDefault="00D75E1F" w:rsidP="00D75E1F">
      <w:pPr>
        <w:pBdr>
          <w:top w:val="single" w:sz="4" w:space="1" w:color="auto"/>
          <w:left w:val="single" w:sz="4" w:space="4" w:color="auto"/>
          <w:bottom w:val="single" w:sz="4" w:space="1" w:color="auto"/>
          <w:right w:val="single" w:sz="4" w:space="4" w:color="auto"/>
        </w:pBdr>
        <w:rPr>
          <w:rFonts w:asciiTheme="minorHAnsi" w:hAnsiTheme="minorHAnsi"/>
          <w:sz w:val="22"/>
          <w:szCs w:val="22"/>
        </w:rPr>
      </w:pPr>
      <w:proofErr w:type="gramStart"/>
      <w:r w:rsidRPr="008D0431">
        <w:rPr>
          <w:rFonts w:asciiTheme="minorHAnsi" w:hAnsiTheme="minorHAnsi"/>
          <w:bCs/>
          <w:sz w:val="22"/>
          <w:szCs w:val="22"/>
        </w:rPr>
        <w:t>kWh</w:t>
      </w:r>
      <w:proofErr w:type="gramEnd"/>
      <w:r w:rsidRPr="008D0431">
        <w:rPr>
          <w:rFonts w:asciiTheme="minorHAnsi" w:hAnsiTheme="minorHAnsi"/>
          <w:bCs/>
          <w:sz w:val="22"/>
          <w:szCs w:val="22"/>
        </w:rPr>
        <w:t xml:space="preserve"> produced: </w:t>
      </w:r>
    </w:p>
    <w:p w:rsidR="00D75E1F" w:rsidRPr="008D0431" w:rsidRDefault="00D75E1F" w:rsidP="00D75E1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D0431">
        <w:rPr>
          <w:rFonts w:asciiTheme="minorHAnsi" w:hAnsiTheme="minorHAnsi"/>
          <w:bCs/>
          <w:sz w:val="22"/>
          <w:szCs w:val="22"/>
        </w:rPr>
        <w:t xml:space="preserve">2015-2016 Incentive Rate*:  </w:t>
      </w:r>
    </w:p>
    <w:p w:rsidR="00D75E1F" w:rsidRPr="008D0431" w:rsidRDefault="00D75E1F" w:rsidP="00D75E1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D0431">
        <w:rPr>
          <w:rFonts w:asciiTheme="minorHAnsi" w:hAnsiTheme="minorHAnsi"/>
          <w:bCs/>
          <w:sz w:val="22"/>
          <w:szCs w:val="22"/>
        </w:rPr>
        <w:t xml:space="preserve">Total 2016 Incentive Payment (cannot exceed $5000): </w:t>
      </w:r>
    </w:p>
    <w:p w:rsidR="00D75E1F" w:rsidRPr="00E11BA1" w:rsidRDefault="00D75E1F" w:rsidP="00D75E1F">
      <w:pPr>
        <w:rPr>
          <w:rFonts w:asciiTheme="minorHAnsi" w:hAnsiTheme="minorHAnsi"/>
        </w:rPr>
      </w:pPr>
    </w:p>
    <w:p w:rsidR="00D75E1F" w:rsidRPr="008D0431" w:rsidRDefault="00D75E1F" w:rsidP="00D75E1F">
      <w:pPr>
        <w:rPr>
          <w:rFonts w:asciiTheme="minorHAnsi" w:hAnsiTheme="minorHAnsi"/>
          <w:sz w:val="22"/>
          <w:szCs w:val="22"/>
        </w:rPr>
      </w:pPr>
      <w:r w:rsidRPr="008D0431">
        <w:rPr>
          <w:rFonts w:asciiTheme="minorHAnsi" w:hAnsiTheme="minorHAnsi"/>
          <w:i/>
          <w:sz w:val="22"/>
          <w:szCs w:val="22"/>
        </w:rPr>
        <w:t xml:space="preserve">* </w:t>
      </w:r>
      <w:r w:rsidR="00172A0B" w:rsidRPr="008D0431">
        <w:rPr>
          <w:rFonts w:asciiTheme="minorHAnsi" w:hAnsiTheme="minorHAnsi"/>
          <w:i/>
          <w:sz w:val="22"/>
          <w:szCs w:val="22"/>
        </w:rPr>
        <w:t xml:space="preserve">State law limits </w:t>
      </w:r>
      <w:r w:rsidRPr="008D0431">
        <w:rPr>
          <w:rFonts w:asciiTheme="minorHAnsi" w:hAnsiTheme="minorHAnsi"/>
          <w:i/>
          <w:sz w:val="22"/>
          <w:szCs w:val="22"/>
        </w:rPr>
        <w:t xml:space="preserve">PSE's </w:t>
      </w:r>
      <w:r w:rsidR="00172A0B" w:rsidRPr="008D0431">
        <w:rPr>
          <w:rFonts w:asciiTheme="minorHAnsi" w:hAnsiTheme="minorHAnsi"/>
          <w:i/>
          <w:sz w:val="22"/>
          <w:szCs w:val="22"/>
        </w:rPr>
        <w:t xml:space="preserve">annual </w:t>
      </w:r>
      <w:r w:rsidRPr="008D0431">
        <w:rPr>
          <w:rFonts w:asciiTheme="minorHAnsi" w:hAnsiTheme="minorHAnsi"/>
          <w:i/>
          <w:sz w:val="22"/>
          <w:szCs w:val="22"/>
        </w:rPr>
        <w:t>payment</w:t>
      </w:r>
      <w:r w:rsidR="00172A0B" w:rsidRPr="008D0431">
        <w:rPr>
          <w:rFonts w:asciiTheme="minorHAnsi" w:hAnsiTheme="minorHAnsi"/>
          <w:i/>
          <w:sz w:val="22"/>
          <w:szCs w:val="22"/>
        </w:rPr>
        <w:t>s under this program</w:t>
      </w:r>
      <w:r w:rsidRPr="008D0431">
        <w:rPr>
          <w:rFonts w:asciiTheme="minorHAnsi" w:hAnsiTheme="minorHAnsi"/>
          <w:i/>
          <w:sz w:val="22"/>
          <w:szCs w:val="22"/>
        </w:rPr>
        <w:t xml:space="preserve"> to .5% of our taxable power sales,</w:t>
      </w:r>
      <w:r w:rsidRPr="008D0431">
        <w:rPr>
          <w:rFonts w:asciiTheme="minorHAnsi" w:hAnsiTheme="minorHAnsi"/>
          <w:sz w:val="22"/>
          <w:szCs w:val="22"/>
        </w:rPr>
        <w:t xml:space="preserve"> or $10.015 million for 2015-2016.  The total 2015-2016 production from all REAP participants exceeded this payment limit. </w:t>
      </w:r>
      <w:r w:rsidR="00172A0B" w:rsidRPr="008D0431">
        <w:rPr>
          <w:rFonts w:asciiTheme="minorHAnsi" w:hAnsiTheme="minorHAnsi"/>
          <w:sz w:val="22"/>
          <w:szCs w:val="22"/>
        </w:rPr>
        <w:t xml:space="preserve"> </w:t>
      </w:r>
      <w:r w:rsidRPr="008D0431">
        <w:rPr>
          <w:rFonts w:asciiTheme="minorHAnsi" w:hAnsiTheme="minorHAnsi"/>
          <w:sz w:val="22"/>
          <w:szCs w:val="22"/>
        </w:rPr>
        <w:t xml:space="preserve">PSE has therefore made proportional reductions to the incentive rates according to methodology detailed in </w:t>
      </w:r>
      <w:hyperlink r:id="rId5" w:history="1">
        <w:r w:rsidRPr="008D0431">
          <w:rPr>
            <w:rStyle w:val="Hyperlink"/>
            <w:rFonts w:asciiTheme="minorHAnsi" w:hAnsiTheme="minorHAnsi"/>
            <w:sz w:val="22"/>
            <w:szCs w:val="22"/>
          </w:rPr>
          <w:t>Electric Schedule 151.</w:t>
        </w:r>
      </w:hyperlink>
      <w:r w:rsidR="00E11BA1" w:rsidRPr="008D0431">
        <w:rPr>
          <w:rFonts w:asciiTheme="minorHAnsi" w:hAnsiTheme="minorHAnsi"/>
          <w:sz w:val="22"/>
          <w:szCs w:val="22"/>
        </w:rPr>
        <w:t xml:space="preserve">   Your 2015-2016 incentive </w:t>
      </w:r>
      <w:proofErr w:type="gramStart"/>
      <w:r w:rsidRPr="008D0431">
        <w:rPr>
          <w:rFonts w:asciiTheme="minorHAnsi" w:hAnsiTheme="minorHAnsi"/>
          <w:sz w:val="22"/>
          <w:szCs w:val="22"/>
        </w:rPr>
        <w:t>rate</w:t>
      </w:r>
      <w:proofErr w:type="gramEnd"/>
      <w:r w:rsidRPr="008D0431">
        <w:rPr>
          <w:rFonts w:asciiTheme="minorHAnsi" w:hAnsiTheme="minorHAnsi"/>
          <w:sz w:val="22"/>
          <w:szCs w:val="22"/>
        </w:rPr>
        <w:t xml:space="preserve"> is </w:t>
      </w:r>
      <w:r w:rsidRPr="008D0431">
        <w:rPr>
          <w:rFonts w:asciiTheme="minorHAnsi" w:hAnsiTheme="minorHAnsi"/>
          <w:b/>
          <w:sz w:val="22"/>
          <w:szCs w:val="22"/>
        </w:rPr>
        <w:t>.933333</w:t>
      </w:r>
      <w:r w:rsidRPr="008D0431">
        <w:rPr>
          <w:rFonts w:asciiTheme="minorHAnsi" w:hAnsiTheme="minorHAnsi"/>
          <w:sz w:val="22"/>
          <w:szCs w:val="22"/>
        </w:rPr>
        <w:t xml:space="preserve"> of your original incentive rate </w:t>
      </w:r>
      <w:r w:rsidR="00172A0B" w:rsidRPr="008D0431">
        <w:rPr>
          <w:rFonts w:asciiTheme="minorHAnsi" w:hAnsiTheme="minorHAnsi"/>
          <w:sz w:val="22"/>
          <w:szCs w:val="22"/>
        </w:rPr>
        <w:t>certified</w:t>
      </w:r>
      <w:r w:rsidRPr="008D0431">
        <w:rPr>
          <w:rFonts w:asciiTheme="minorHAnsi" w:hAnsiTheme="minorHAnsi"/>
          <w:sz w:val="22"/>
          <w:szCs w:val="22"/>
        </w:rPr>
        <w:t xml:space="preserve"> by the WA Department of Revenue.  </w:t>
      </w:r>
    </w:p>
    <w:p w:rsidR="00AD2EB7" w:rsidRDefault="00AD2EB7" w:rsidP="00D75E1F">
      <w:pPr>
        <w:rPr>
          <w:rFonts w:asciiTheme="minorHAnsi" w:hAnsiTheme="minorHAns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248"/>
      </w:tblGrid>
      <w:tr w:rsidR="00AD2EB7" w:rsidRPr="008D0431" w:rsidTr="00485D7D">
        <w:tc>
          <w:tcPr>
            <w:tcW w:w="532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u w:val="single"/>
              </w:rPr>
              <w:t>If your original certified incentive rate was:</w:t>
            </w:r>
            <w:r w:rsidRPr="008D0431">
              <w:rPr>
                <w:rFonts w:asciiTheme="minorHAnsi" w:hAnsiTheme="minorHAnsi"/>
                <w:sz w:val="22"/>
                <w:szCs w:val="22"/>
              </w:rPr>
              <w:t>             </w:t>
            </w:r>
          </w:p>
        </w:tc>
        <w:tc>
          <w:tcPr>
            <w:tcW w:w="424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u w:val="single"/>
              </w:rPr>
              <w:t>Your 2015-2016 incentive rate is:</w:t>
            </w:r>
          </w:p>
        </w:tc>
      </w:tr>
      <w:tr w:rsidR="00AD2EB7" w:rsidRPr="008D0431" w:rsidTr="00485D7D">
        <w:tc>
          <w:tcPr>
            <w:tcW w:w="532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rPr>
              <w:t>$.12 (wind)</w:t>
            </w:r>
          </w:p>
        </w:tc>
        <w:tc>
          <w:tcPr>
            <w:tcW w:w="424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rPr>
              <w:t>$.112</w:t>
            </w:r>
          </w:p>
        </w:tc>
      </w:tr>
      <w:tr w:rsidR="00AD2EB7" w:rsidRPr="008D0431" w:rsidTr="00485D7D">
        <w:tc>
          <w:tcPr>
            <w:tcW w:w="532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rPr>
              <w:t>$.15 (solar manufactured out of state)</w:t>
            </w:r>
          </w:p>
        </w:tc>
        <w:tc>
          <w:tcPr>
            <w:tcW w:w="424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rPr>
              <w:t>$.140</w:t>
            </w:r>
          </w:p>
        </w:tc>
      </w:tr>
      <w:tr w:rsidR="00AD2EB7" w:rsidRPr="008D0431" w:rsidTr="00485D7D">
        <w:tc>
          <w:tcPr>
            <w:tcW w:w="5328" w:type="dxa"/>
          </w:tcPr>
          <w:p w:rsidR="00AD2EB7" w:rsidRPr="008D0431" w:rsidRDefault="00AD2EB7" w:rsidP="00D75E1F">
            <w:pPr>
              <w:rPr>
                <w:rFonts w:asciiTheme="minorHAnsi" w:hAnsiTheme="minorHAnsi"/>
                <w:sz w:val="22"/>
                <w:szCs w:val="22"/>
                <w:u w:val="single"/>
              </w:rPr>
            </w:pPr>
            <w:r w:rsidRPr="008D0431">
              <w:rPr>
                <w:rFonts w:asciiTheme="minorHAnsi" w:hAnsiTheme="minorHAnsi"/>
                <w:sz w:val="22"/>
                <w:szCs w:val="22"/>
              </w:rPr>
              <w:t>$.15 (anaerobic digeste</w:t>
            </w:r>
            <w:r w:rsidR="00485D7D" w:rsidRPr="008D0431">
              <w:rPr>
                <w:rFonts w:asciiTheme="minorHAnsi" w:hAnsiTheme="minorHAnsi"/>
                <w:sz w:val="22"/>
                <w:szCs w:val="22"/>
              </w:rPr>
              <w:t>r) </w:t>
            </w:r>
          </w:p>
        </w:tc>
        <w:tc>
          <w:tcPr>
            <w:tcW w:w="424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$.140</w:t>
            </w:r>
          </w:p>
        </w:tc>
      </w:tr>
      <w:tr w:rsidR="00AD2EB7" w:rsidRPr="008D0431" w:rsidTr="00485D7D">
        <w:tc>
          <w:tcPr>
            <w:tcW w:w="532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$.18 (solar with a WA-made inverter)</w:t>
            </w:r>
          </w:p>
        </w:tc>
        <w:tc>
          <w:tcPr>
            <w:tcW w:w="424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$.168</w:t>
            </w:r>
          </w:p>
        </w:tc>
      </w:tr>
      <w:tr w:rsidR="00AD2EB7" w:rsidRPr="008D0431" w:rsidTr="00485D7D">
        <w:tc>
          <w:tcPr>
            <w:tcW w:w="532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$.36 (solar with WA-made modules) </w:t>
            </w:r>
          </w:p>
        </w:tc>
        <w:tc>
          <w:tcPr>
            <w:tcW w:w="424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$.336</w:t>
            </w:r>
          </w:p>
        </w:tc>
      </w:tr>
      <w:tr w:rsidR="00AD2EB7" w:rsidRPr="008D0431" w:rsidTr="00485D7D">
        <w:tc>
          <w:tcPr>
            <w:tcW w:w="532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$.54 (solar with WA-made modules and inverter)</w:t>
            </w:r>
          </w:p>
        </w:tc>
        <w:tc>
          <w:tcPr>
            <w:tcW w:w="4248" w:type="dxa"/>
          </w:tcPr>
          <w:p w:rsidR="00AD2EB7" w:rsidRPr="008D0431" w:rsidRDefault="00485D7D" w:rsidP="00D75E1F">
            <w:pPr>
              <w:rPr>
                <w:rFonts w:asciiTheme="minorHAnsi" w:hAnsiTheme="minorHAnsi"/>
                <w:sz w:val="22"/>
                <w:szCs w:val="22"/>
                <w:u w:val="single"/>
              </w:rPr>
            </w:pPr>
            <w:r w:rsidRPr="008D0431">
              <w:rPr>
                <w:rFonts w:asciiTheme="minorHAnsi" w:hAnsiTheme="minorHAnsi"/>
                <w:sz w:val="22"/>
                <w:szCs w:val="22"/>
              </w:rPr>
              <w:t>$.504</w:t>
            </w:r>
          </w:p>
        </w:tc>
      </w:tr>
    </w:tbl>
    <w:p w:rsidR="00D56AE9" w:rsidRPr="008D0431" w:rsidRDefault="00D75E1F" w:rsidP="00485D7D">
      <w:pPr>
        <w:rPr>
          <w:rFonts w:asciiTheme="minorHAnsi" w:hAnsiTheme="minorHAnsi"/>
          <w:sz w:val="22"/>
          <w:szCs w:val="22"/>
        </w:rPr>
      </w:pPr>
      <w:r w:rsidRPr="008D0431">
        <w:rPr>
          <w:rFonts w:asciiTheme="minorHAnsi" w:hAnsiTheme="minorHAnsi"/>
          <w:sz w:val="22"/>
          <w:szCs w:val="22"/>
        </w:rPr>
        <w:t>Customers may earn up to $5000 per year.</w:t>
      </w:r>
      <w:r w:rsidR="00E11BA1" w:rsidRPr="008D0431">
        <w:rPr>
          <w:rFonts w:asciiTheme="minorHAnsi" w:hAnsiTheme="minorHAnsi"/>
          <w:sz w:val="22"/>
          <w:szCs w:val="22"/>
        </w:rPr>
        <w:br/>
      </w:r>
      <w:r w:rsidRPr="008D0431">
        <w:rPr>
          <w:rFonts w:asciiTheme="minorHAnsi" w:hAnsiTheme="minorHAnsi"/>
          <w:sz w:val="22"/>
          <w:szCs w:val="22"/>
        </w:rPr>
        <w:br/>
        <w:t xml:space="preserve">Please </w:t>
      </w:r>
      <w:r w:rsidR="00E11BA1" w:rsidRPr="008D0431">
        <w:rPr>
          <w:rFonts w:asciiTheme="minorHAnsi" w:hAnsiTheme="minorHAnsi"/>
          <w:sz w:val="22"/>
          <w:szCs w:val="22"/>
        </w:rPr>
        <w:t xml:space="preserve">do </w:t>
      </w:r>
      <w:r w:rsidR="005A3602">
        <w:rPr>
          <w:rFonts w:asciiTheme="minorHAnsi" w:hAnsiTheme="minorHAnsi"/>
          <w:sz w:val="22"/>
          <w:szCs w:val="22"/>
        </w:rPr>
        <w:t xml:space="preserve">not </w:t>
      </w:r>
      <w:r w:rsidR="00E11BA1" w:rsidRPr="008D0431">
        <w:rPr>
          <w:rFonts w:asciiTheme="minorHAnsi" w:hAnsiTheme="minorHAnsi"/>
          <w:sz w:val="22"/>
          <w:szCs w:val="22"/>
        </w:rPr>
        <w:t>respond that the above information is incorrect because you are</w:t>
      </w:r>
      <w:r w:rsidRPr="008D0431">
        <w:rPr>
          <w:rFonts w:asciiTheme="minorHAnsi" w:hAnsiTheme="minorHAnsi"/>
          <w:sz w:val="22"/>
          <w:szCs w:val="22"/>
        </w:rPr>
        <w:t xml:space="preserve"> displeased</w:t>
      </w:r>
      <w:r w:rsidR="00E11BA1" w:rsidRPr="008D0431">
        <w:rPr>
          <w:rFonts w:asciiTheme="minorHAnsi" w:hAnsiTheme="minorHAnsi"/>
          <w:sz w:val="22"/>
          <w:szCs w:val="22"/>
        </w:rPr>
        <w:t xml:space="preserve"> by the rate reduction</w:t>
      </w:r>
      <w:r w:rsidRPr="008D0431">
        <w:rPr>
          <w:rFonts w:asciiTheme="minorHAnsi" w:hAnsiTheme="minorHAnsi"/>
          <w:sz w:val="22"/>
          <w:szCs w:val="22"/>
        </w:rPr>
        <w:t>.  We must get your acceptance of the production and payment information in order to pay you</w:t>
      </w:r>
      <w:r w:rsidR="00E11BA1" w:rsidRPr="008D0431">
        <w:rPr>
          <w:rFonts w:asciiTheme="minorHAnsi" w:hAnsiTheme="minorHAnsi"/>
          <w:sz w:val="22"/>
          <w:szCs w:val="22"/>
        </w:rPr>
        <w:t>.</w:t>
      </w:r>
      <w:r w:rsidRPr="008D0431">
        <w:rPr>
          <w:rFonts w:asciiTheme="minorHAnsi" w:hAnsiTheme="minorHAnsi"/>
          <w:sz w:val="22"/>
          <w:szCs w:val="22"/>
        </w:rPr>
        <w:t xml:space="preserve">  </w:t>
      </w:r>
    </w:p>
    <w:p w:rsidR="00204843" w:rsidRPr="008D0431" w:rsidRDefault="008D0431" w:rsidP="005A3602">
      <w:pPr>
        <w:spacing w:after="240"/>
        <w:rPr>
          <w:rFonts w:asciiTheme="minorHAnsi" w:hAnsiTheme="minorHAnsi"/>
          <w:sz w:val="22"/>
          <w:szCs w:val="22"/>
        </w:rPr>
      </w:pPr>
      <w:r w:rsidRPr="008D0431">
        <w:rPr>
          <w:rFonts w:asciiTheme="minorHAnsi" w:hAnsiTheme="minorHAnsi"/>
          <w:sz w:val="22"/>
          <w:szCs w:val="22"/>
        </w:rPr>
        <w:br/>
      </w:r>
      <w:r w:rsidR="00D75E1F" w:rsidRPr="008D0431">
        <w:rPr>
          <w:rFonts w:asciiTheme="minorHAnsi" w:hAnsiTheme="minorHAnsi"/>
          <w:sz w:val="22"/>
          <w:szCs w:val="22"/>
        </w:rPr>
        <w:t xml:space="preserve">If we do not receive your response </w:t>
      </w:r>
      <w:r w:rsidR="00245F5F" w:rsidRPr="008D0431">
        <w:rPr>
          <w:rFonts w:asciiTheme="minorHAnsi" w:hAnsiTheme="minorHAnsi"/>
          <w:sz w:val="22"/>
          <w:szCs w:val="22"/>
        </w:rPr>
        <w:t>via email,</w:t>
      </w:r>
      <w:r w:rsidR="00D75E1F" w:rsidRPr="008D0431">
        <w:rPr>
          <w:rFonts w:asciiTheme="minorHAnsi" w:hAnsiTheme="minorHAnsi"/>
          <w:sz w:val="22"/>
          <w:szCs w:val="22"/>
        </w:rPr>
        <w:t xml:space="preserve"> PSE will send a paper copy of this form by US Mail, which you can sign and return by November 15, 2016.  Per Washington State law, all payments </w:t>
      </w:r>
      <w:r w:rsidRPr="008D0431">
        <w:rPr>
          <w:rFonts w:asciiTheme="minorHAnsi" w:hAnsiTheme="minorHAnsi"/>
          <w:sz w:val="22"/>
          <w:szCs w:val="22"/>
        </w:rPr>
        <w:t xml:space="preserve">will </w:t>
      </w:r>
      <w:r w:rsidR="00D75E1F" w:rsidRPr="008D0431">
        <w:rPr>
          <w:rFonts w:asciiTheme="minorHAnsi" w:hAnsiTheme="minorHAnsi"/>
          <w:sz w:val="22"/>
          <w:szCs w:val="22"/>
        </w:rPr>
        <w:t xml:space="preserve">be made by December 15, 2016.   </w:t>
      </w:r>
      <w:r w:rsidR="005A3602">
        <w:rPr>
          <w:rFonts w:asciiTheme="minorHAnsi" w:hAnsiTheme="minorHAnsi"/>
          <w:sz w:val="22"/>
          <w:szCs w:val="22"/>
        </w:rPr>
        <w:br/>
      </w:r>
      <w:r w:rsidR="005A3602">
        <w:rPr>
          <w:rFonts w:asciiTheme="minorHAnsi" w:hAnsiTheme="minorHAnsi"/>
          <w:sz w:val="22"/>
          <w:szCs w:val="22"/>
        </w:rPr>
        <w:br/>
      </w:r>
      <w:bookmarkStart w:id="0" w:name="_GoBack"/>
      <w:bookmarkEnd w:id="0"/>
      <w:r w:rsidR="00D75E1F" w:rsidRPr="008D0431">
        <w:rPr>
          <w:rFonts w:asciiTheme="minorHAnsi" w:hAnsiTheme="minorHAnsi"/>
          <w:sz w:val="22"/>
          <w:szCs w:val="22"/>
        </w:rPr>
        <w:t xml:space="preserve">For more information on how PSE administers the State Production Incentive, please visit </w:t>
      </w:r>
      <w:hyperlink r:id="rId6" w:tgtFrame="_blank" w:history="1">
        <w:r w:rsidR="00D75E1F" w:rsidRPr="008D0431">
          <w:rPr>
            <w:rStyle w:val="Hyperlink"/>
            <w:rFonts w:asciiTheme="minorHAnsi" w:hAnsiTheme="minorHAnsi"/>
            <w:sz w:val="22"/>
            <w:szCs w:val="22"/>
          </w:rPr>
          <w:t>www.pse.com/reap</w:t>
        </w:r>
      </w:hyperlink>
      <w:r w:rsidR="00D75E1F" w:rsidRPr="008D0431">
        <w:rPr>
          <w:rFonts w:asciiTheme="minorHAnsi" w:hAnsiTheme="minorHAnsi"/>
          <w:sz w:val="22"/>
          <w:szCs w:val="22"/>
        </w:rPr>
        <w:t xml:space="preserve">,   </w:t>
      </w:r>
      <w:proofErr w:type="gramStart"/>
      <w:r w:rsidR="00D75E1F" w:rsidRPr="008D0431">
        <w:rPr>
          <w:rFonts w:asciiTheme="minorHAnsi" w:hAnsiTheme="minorHAnsi"/>
          <w:sz w:val="22"/>
          <w:szCs w:val="22"/>
        </w:rPr>
        <w:t>If</w:t>
      </w:r>
      <w:proofErr w:type="gramEnd"/>
      <w:r w:rsidR="00D75E1F" w:rsidRPr="008D0431">
        <w:rPr>
          <w:rFonts w:asciiTheme="minorHAnsi" w:hAnsiTheme="minorHAnsi"/>
          <w:sz w:val="22"/>
          <w:szCs w:val="22"/>
        </w:rPr>
        <w:t xml:space="preserve"> you still have questions or concerns, please call us at</w:t>
      </w:r>
      <w:r w:rsidR="00245F5F" w:rsidRPr="008D0431">
        <w:rPr>
          <w:rFonts w:asciiTheme="minorHAnsi" w:hAnsiTheme="minorHAnsi"/>
          <w:sz w:val="22"/>
          <w:szCs w:val="22"/>
        </w:rPr>
        <w:t xml:space="preserve"> </w:t>
      </w:r>
      <w:r w:rsidR="00245F5F" w:rsidRPr="008D0431">
        <w:rPr>
          <w:rFonts w:asciiTheme="minorHAnsi" w:hAnsiTheme="minorHAnsi" w:cs="Arial"/>
          <w:sz w:val="22"/>
          <w:szCs w:val="22"/>
        </w:rPr>
        <w:t>1-800-562-1482.</w:t>
      </w:r>
    </w:p>
    <w:sectPr w:rsidR="00204843" w:rsidRPr="008D0431" w:rsidSect="005A3602">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1F"/>
    <w:rsid w:val="00172A0B"/>
    <w:rsid w:val="00245F5F"/>
    <w:rsid w:val="00485D7D"/>
    <w:rsid w:val="005A3602"/>
    <w:rsid w:val="005A5683"/>
    <w:rsid w:val="0069792C"/>
    <w:rsid w:val="006B3279"/>
    <w:rsid w:val="008D0431"/>
    <w:rsid w:val="009C738F"/>
    <w:rsid w:val="00AD2EB7"/>
    <w:rsid w:val="00AF337A"/>
    <w:rsid w:val="00D024EC"/>
    <w:rsid w:val="00D56AE9"/>
    <w:rsid w:val="00D75E1F"/>
    <w:rsid w:val="00E11BA1"/>
    <w:rsid w:val="00EA32CB"/>
    <w:rsid w:val="00EC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E1F"/>
    <w:rPr>
      <w:color w:val="0000FF"/>
      <w:u w:val="single"/>
    </w:rPr>
  </w:style>
  <w:style w:type="paragraph" w:styleId="NormalWeb">
    <w:name w:val="Normal (Web)"/>
    <w:basedOn w:val="Normal"/>
    <w:uiPriority w:val="99"/>
    <w:unhideWhenUsed/>
    <w:rsid w:val="00D75E1F"/>
    <w:pPr>
      <w:spacing w:before="100" w:beforeAutospacing="1" w:after="100" w:afterAutospacing="1"/>
    </w:pPr>
  </w:style>
  <w:style w:type="table" w:styleId="TableGrid">
    <w:name w:val="Table Grid"/>
    <w:basedOn w:val="TableNormal"/>
    <w:uiPriority w:val="59"/>
    <w:rsid w:val="00AD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E1F"/>
    <w:rPr>
      <w:color w:val="0000FF"/>
      <w:u w:val="single"/>
    </w:rPr>
  </w:style>
  <w:style w:type="paragraph" w:styleId="NormalWeb">
    <w:name w:val="Normal (Web)"/>
    <w:basedOn w:val="Normal"/>
    <w:uiPriority w:val="99"/>
    <w:unhideWhenUsed/>
    <w:rsid w:val="00D75E1F"/>
    <w:pPr>
      <w:spacing w:before="100" w:beforeAutospacing="1" w:after="100" w:afterAutospacing="1"/>
    </w:pPr>
  </w:style>
  <w:style w:type="table" w:styleId="TableGrid">
    <w:name w:val="Table Grid"/>
    <w:basedOn w:val="TableNormal"/>
    <w:uiPriority w:val="59"/>
    <w:rsid w:val="00AD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nopud.com/netmetering" TargetMode="External"/><Relationship Id="rId11" Type="http://schemas.openxmlformats.org/officeDocument/2006/relationships/customXml" Target="../customXml/item3.xml"/><Relationship Id="rId5" Type="http://schemas.openxmlformats.org/officeDocument/2006/relationships/hyperlink" Target="https://pse.com/aboutpse/Rates/Documents/elec_sch_151.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2017-02-01T08:00:00+00:00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131883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A6E0259-E8D9-4197-A6D5-731BEB75CE52}"/>
</file>

<file path=customXml/itemProps2.xml><?xml version="1.0" encoding="utf-8"?>
<ds:datastoreItem xmlns:ds="http://schemas.openxmlformats.org/officeDocument/2006/customXml" ds:itemID="{5F743E0A-5650-4ECF-A4FE-87769FFEA6E5}"/>
</file>

<file path=customXml/itemProps3.xml><?xml version="1.0" encoding="utf-8"?>
<ds:datastoreItem xmlns:ds="http://schemas.openxmlformats.org/officeDocument/2006/customXml" ds:itemID="{112FB0BB-3CC3-491E-B9AC-98B607D82FEA}"/>
</file>

<file path=customXml/itemProps4.xml><?xml version="1.0" encoding="utf-8"?>
<ds:datastoreItem xmlns:ds="http://schemas.openxmlformats.org/officeDocument/2006/customXml" ds:itemID="{0500C193-C8FE-4ED6-8C7C-7DF01C9A2C31}"/>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2076</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dcterms:created xsi:type="dcterms:W3CDTF">2017-01-26T00:23:00Z</dcterms:created>
  <dcterms:modified xsi:type="dcterms:W3CDTF">2017-01-26T00:23:00Z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y fmtid="{D5CDD505-2E9C-101B-9397-08002B2CF9AE}" pid="4" name="IsEFSEC">
    <vt:bool>false</vt:bool>
  </property>
</Properties>
</file>