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4353" w:rsidRPr="00F04FCB" w:rsidRDefault="00244353" w:rsidP="00B80696">
      <w:pPr>
        <w:pStyle w:val="Title"/>
        <w:spacing w:line="264" w:lineRule="auto"/>
        <w:rPr>
          <w:rFonts w:ascii="Times New Roman" w:hAnsi="Times New Roman"/>
          <w:sz w:val="25"/>
          <w:szCs w:val="25"/>
        </w:rPr>
      </w:pPr>
      <w:r w:rsidRPr="00F04FCB">
        <w:rPr>
          <w:rFonts w:ascii="Times New Roman" w:hAnsi="Times New Roman"/>
          <w:sz w:val="25"/>
          <w:szCs w:val="25"/>
        </w:rPr>
        <w:t>BEFORE THE WASHINGTON</w:t>
      </w:r>
    </w:p>
    <w:p w:rsidR="00244353" w:rsidRPr="00F04FCB" w:rsidRDefault="00244353" w:rsidP="00B80696">
      <w:pPr>
        <w:pStyle w:val="Heading2"/>
        <w:spacing w:line="264" w:lineRule="auto"/>
        <w:rPr>
          <w:rFonts w:ascii="Times New Roman" w:hAnsi="Times New Roman"/>
          <w:sz w:val="25"/>
          <w:szCs w:val="25"/>
        </w:rPr>
      </w:pPr>
      <w:r w:rsidRPr="00F04FCB">
        <w:rPr>
          <w:rFonts w:ascii="Times New Roman" w:hAnsi="Times New Roman"/>
          <w:sz w:val="25"/>
          <w:szCs w:val="25"/>
        </w:rPr>
        <w:t>UTILITIES AND TRANSPORTATION COMMISSION</w:t>
      </w:r>
    </w:p>
    <w:p w:rsidR="00A4427C" w:rsidRPr="00F04FCB" w:rsidRDefault="00A4427C" w:rsidP="00B80696">
      <w:pPr>
        <w:rPr>
          <w:rFonts w:ascii="Times New Roman" w:hAnsi="Times New Roman"/>
          <w:sz w:val="25"/>
          <w:szCs w:val="25"/>
        </w:rPr>
      </w:pPr>
    </w:p>
    <w:tbl>
      <w:tblPr>
        <w:tblW w:w="0" w:type="auto"/>
        <w:tblLook w:val="0000" w:firstRow="0" w:lastRow="0" w:firstColumn="0" w:lastColumn="0" w:noHBand="0" w:noVBand="0"/>
      </w:tblPr>
      <w:tblGrid>
        <w:gridCol w:w="4248"/>
        <w:gridCol w:w="360"/>
        <w:gridCol w:w="4248"/>
      </w:tblGrid>
      <w:tr w:rsidR="007772EF" w:rsidRPr="00F04FCB">
        <w:tc>
          <w:tcPr>
            <w:tcW w:w="4248" w:type="dxa"/>
          </w:tcPr>
          <w:p w:rsidR="008B2ADC" w:rsidRPr="00F04FCB" w:rsidRDefault="008B2ADC" w:rsidP="00B80696">
            <w:pPr>
              <w:tabs>
                <w:tab w:val="left" w:pos="2160"/>
              </w:tabs>
              <w:rPr>
                <w:rFonts w:ascii="Times New Roman" w:hAnsi="Times New Roman"/>
                <w:bCs/>
                <w:sz w:val="25"/>
                <w:szCs w:val="25"/>
              </w:rPr>
            </w:pPr>
            <w:r w:rsidRPr="00F04FCB">
              <w:rPr>
                <w:rFonts w:ascii="Times New Roman" w:hAnsi="Times New Roman"/>
                <w:bCs/>
                <w:sz w:val="25"/>
                <w:szCs w:val="25"/>
              </w:rPr>
              <w:t>WASHINGTON UTILITIES AND TRANSPORTATION COMMISSION,</w:t>
            </w:r>
          </w:p>
          <w:p w:rsidR="008B2ADC" w:rsidRPr="00F04FCB" w:rsidRDefault="008B2ADC" w:rsidP="00B80696">
            <w:pPr>
              <w:tabs>
                <w:tab w:val="left" w:pos="2160"/>
              </w:tabs>
              <w:rPr>
                <w:rFonts w:ascii="Times New Roman" w:hAnsi="Times New Roman"/>
                <w:bCs/>
                <w:sz w:val="25"/>
                <w:szCs w:val="25"/>
              </w:rPr>
            </w:pPr>
          </w:p>
          <w:p w:rsidR="008B2ADC" w:rsidRPr="00F04FCB" w:rsidRDefault="008B2ADC" w:rsidP="00B80696">
            <w:pPr>
              <w:tabs>
                <w:tab w:val="left" w:pos="2160"/>
              </w:tabs>
              <w:rPr>
                <w:rFonts w:ascii="Times New Roman" w:hAnsi="Times New Roman"/>
                <w:bCs/>
                <w:sz w:val="25"/>
                <w:szCs w:val="25"/>
              </w:rPr>
            </w:pPr>
            <w:r w:rsidRPr="00F04FCB">
              <w:rPr>
                <w:rFonts w:ascii="Times New Roman" w:hAnsi="Times New Roman"/>
                <w:bCs/>
                <w:sz w:val="25"/>
                <w:szCs w:val="25"/>
              </w:rPr>
              <w:tab/>
              <w:t>Complainant,</w:t>
            </w:r>
          </w:p>
          <w:p w:rsidR="008B2ADC" w:rsidRPr="00F04FCB" w:rsidRDefault="008B2ADC" w:rsidP="00B80696">
            <w:pPr>
              <w:tabs>
                <w:tab w:val="left" w:pos="2160"/>
              </w:tabs>
              <w:rPr>
                <w:rFonts w:ascii="Times New Roman" w:hAnsi="Times New Roman"/>
                <w:bCs/>
                <w:sz w:val="25"/>
                <w:szCs w:val="25"/>
              </w:rPr>
            </w:pPr>
          </w:p>
          <w:p w:rsidR="008B2ADC" w:rsidRPr="00F04FCB" w:rsidRDefault="008B2ADC" w:rsidP="00B80696">
            <w:pPr>
              <w:tabs>
                <w:tab w:val="left" w:pos="2160"/>
              </w:tabs>
              <w:rPr>
                <w:rFonts w:ascii="Times New Roman" w:hAnsi="Times New Roman"/>
                <w:bCs/>
                <w:sz w:val="25"/>
                <w:szCs w:val="25"/>
              </w:rPr>
            </w:pPr>
            <w:r w:rsidRPr="00F04FCB">
              <w:rPr>
                <w:rFonts w:ascii="Times New Roman" w:hAnsi="Times New Roman"/>
                <w:bCs/>
                <w:sz w:val="25"/>
                <w:szCs w:val="25"/>
              </w:rPr>
              <w:t>v.</w:t>
            </w:r>
          </w:p>
          <w:p w:rsidR="008B2ADC" w:rsidRPr="00F04FCB" w:rsidRDefault="008B2ADC" w:rsidP="00B80696">
            <w:pPr>
              <w:tabs>
                <w:tab w:val="left" w:pos="2160"/>
              </w:tabs>
              <w:rPr>
                <w:rFonts w:ascii="Times New Roman" w:hAnsi="Times New Roman"/>
                <w:bCs/>
                <w:sz w:val="25"/>
                <w:szCs w:val="25"/>
              </w:rPr>
            </w:pPr>
          </w:p>
          <w:p w:rsidR="008B2ADC" w:rsidRPr="00F04FCB" w:rsidRDefault="008B2ADC" w:rsidP="00B80696">
            <w:pPr>
              <w:tabs>
                <w:tab w:val="left" w:pos="2160"/>
              </w:tabs>
              <w:rPr>
                <w:rFonts w:ascii="Times New Roman" w:hAnsi="Times New Roman"/>
                <w:bCs/>
                <w:sz w:val="25"/>
                <w:szCs w:val="25"/>
              </w:rPr>
            </w:pPr>
            <w:r w:rsidRPr="00F04FCB">
              <w:rPr>
                <w:rFonts w:ascii="Times New Roman" w:hAnsi="Times New Roman"/>
                <w:bCs/>
                <w:sz w:val="25"/>
                <w:szCs w:val="25"/>
              </w:rPr>
              <w:t>MURREY’S DISPOSAL COMPANY, INC., G-9,</w:t>
            </w:r>
          </w:p>
          <w:p w:rsidR="008B2ADC" w:rsidRPr="00F04FCB" w:rsidRDefault="008B2ADC" w:rsidP="00B80696">
            <w:pPr>
              <w:tabs>
                <w:tab w:val="left" w:pos="2160"/>
              </w:tabs>
              <w:rPr>
                <w:rFonts w:ascii="Times New Roman" w:hAnsi="Times New Roman"/>
                <w:bCs/>
                <w:sz w:val="25"/>
                <w:szCs w:val="25"/>
              </w:rPr>
            </w:pPr>
          </w:p>
          <w:p w:rsidR="008B2ADC" w:rsidRPr="00F04FCB" w:rsidRDefault="008B2ADC" w:rsidP="00B80696">
            <w:pPr>
              <w:tabs>
                <w:tab w:val="left" w:pos="2160"/>
              </w:tabs>
              <w:rPr>
                <w:rFonts w:ascii="Times New Roman" w:hAnsi="Times New Roman"/>
                <w:bCs/>
                <w:sz w:val="25"/>
                <w:szCs w:val="25"/>
              </w:rPr>
            </w:pPr>
            <w:r w:rsidRPr="00F04FCB">
              <w:rPr>
                <w:rFonts w:ascii="Times New Roman" w:hAnsi="Times New Roman"/>
                <w:bCs/>
                <w:sz w:val="25"/>
                <w:szCs w:val="25"/>
              </w:rPr>
              <w:tab/>
              <w:t>Respondent.</w:t>
            </w:r>
          </w:p>
          <w:p w:rsidR="00244353" w:rsidRPr="00F04FCB" w:rsidRDefault="00244353" w:rsidP="00B80696">
            <w:pPr>
              <w:tabs>
                <w:tab w:val="left" w:pos="2160"/>
              </w:tabs>
              <w:rPr>
                <w:rFonts w:ascii="Times New Roman" w:hAnsi="Times New Roman"/>
                <w:sz w:val="25"/>
                <w:szCs w:val="25"/>
              </w:rPr>
            </w:pPr>
            <w:r w:rsidRPr="00F04FCB">
              <w:rPr>
                <w:rFonts w:ascii="Times New Roman" w:hAnsi="Times New Roman"/>
                <w:sz w:val="25"/>
                <w:szCs w:val="25"/>
              </w:rPr>
              <w:t xml:space="preserve">. . . . . . . . . . . . . . . . . . . . . . . . . . . . . . . . </w:t>
            </w:r>
          </w:p>
          <w:p w:rsidR="00B40E34" w:rsidRPr="00F04FCB" w:rsidRDefault="00B40E34" w:rsidP="00B80696">
            <w:pPr>
              <w:tabs>
                <w:tab w:val="left" w:pos="2160"/>
              </w:tabs>
              <w:rPr>
                <w:rFonts w:ascii="Times New Roman" w:hAnsi="Times New Roman"/>
                <w:sz w:val="25"/>
                <w:szCs w:val="25"/>
              </w:rPr>
            </w:pPr>
          </w:p>
          <w:p w:rsidR="00B40E34" w:rsidRPr="00F04FCB" w:rsidRDefault="00B40E34" w:rsidP="00B80696">
            <w:pPr>
              <w:tabs>
                <w:tab w:val="left" w:pos="2160"/>
              </w:tabs>
              <w:rPr>
                <w:rFonts w:ascii="Times New Roman" w:hAnsi="Times New Roman"/>
                <w:sz w:val="25"/>
                <w:szCs w:val="25"/>
              </w:rPr>
            </w:pPr>
            <w:r w:rsidRPr="00F04FCB">
              <w:rPr>
                <w:rFonts w:ascii="Times New Roman" w:hAnsi="Times New Roman"/>
                <w:sz w:val="25"/>
                <w:szCs w:val="25"/>
              </w:rPr>
              <w:t>WASHINGTON UTILITIES AND TRANSPORTATION COMMISSION,</w:t>
            </w:r>
          </w:p>
          <w:p w:rsidR="00B40E34" w:rsidRPr="00F04FCB" w:rsidRDefault="00B40E34" w:rsidP="00B80696">
            <w:pPr>
              <w:tabs>
                <w:tab w:val="left" w:pos="2160"/>
              </w:tabs>
              <w:rPr>
                <w:rFonts w:ascii="Times New Roman" w:hAnsi="Times New Roman"/>
                <w:sz w:val="25"/>
                <w:szCs w:val="25"/>
              </w:rPr>
            </w:pPr>
          </w:p>
          <w:p w:rsidR="00B40E34" w:rsidRPr="00F04FCB" w:rsidRDefault="00B40E34" w:rsidP="00B80696">
            <w:pPr>
              <w:tabs>
                <w:tab w:val="left" w:pos="2160"/>
              </w:tabs>
              <w:rPr>
                <w:rFonts w:ascii="Times New Roman" w:hAnsi="Times New Roman"/>
                <w:sz w:val="25"/>
                <w:szCs w:val="25"/>
              </w:rPr>
            </w:pPr>
            <w:r w:rsidRPr="00F04FCB">
              <w:rPr>
                <w:rFonts w:ascii="Times New Roman" w:hAnsi="Times New Roman"/>
                <w:sz w:val="25"/>
                <w:szCs w:val="25"/>
              </w:rPr>
              <w:tab/>
              <w:t>Complainant,</w:t>
            </w:r>
          </w:p>
          <w:p w:rsidR="00B40E34" w:rsidRPr="00F04FCB" w:rsidRDefault="00B40E34" w:rsidP="00B80696">
            <w:pPr>
              <w:tabs>
                <w:tab w:val="left" w:pos="2160"/>
              </w:tabs>
              <w:rPr>
                <w:rFonts w:ascii="Times New Roman" w:hAnsi="Times New Roman"/>
                <w:sz w:val="25"/>
                <w:szCs w:val="25"/>
              </w:rPr>
            </w:pPr>
          </w:p>
          <w:p w:rsidR="00B40E34" w:rsidRPr="00F04FCB" w:rsidRDefault="00B40E34" w:rsidP="00B80696">
            <w:pPr>
              <w:tabs>
                <w:tab w:val="left" w:pos="2160"/>
              </w:tabs>
              <w:rPr>
                <w:rFonts w:ascii="Times New Roman" w:hAnsi="Times New Roman"/>
                <w:sz w:val="25"/>
                <w:szCs w:val="25"/>
              </w:rPr>
            </w:pPr>
            <w:r w:rsidRPr="00F04FCB">
              <w:rPr>
                <w:rFonts w:ascii="Times New Roman" w:hAnsi="Times New Roman"/>
                <w:sz w:val="25"/>
                <w:szCs w:val="25"/>
              </w:rPr>
              <w:t>v.</w:t>
            </w:r>
          </w:p>
          <w:p w:rsidR="00B40E34" w:rsidRPr="00F04FCB" w:rsidRDefault="00B40E34" w:rsidP="00B80696">
            <w:pPr>
              <w:tabs>
                <w:tab w:val="left" w:pos="2160"/>
              </w:tabs>
              <w:rPr>
                <w:rFonts w:ascii="Times New Roman" w:hAnsi="Times New Roman"/>
                <w:sz w:val="25"/>
                <w:szCs w:val="25"/>
              </w:rPr>
            </w:pPr>
          </w:p>
          <w:p w:rsidR="00B40E34" w:rsidRPr="00F04FCB" w:rsidRDefault="00B40E34" w:rsidP="00B80696">
            <w:pPr>
              <w:tabs>
                <w:tab w:val="left" w:pos="2160"/>
              </w:tabs>
              <w:rPr>
                <w:rFonts w:ascii="Times New Roman" w:hAnsi="Times New Roman"/>
                <w:sz w:val="25"/>
                <w:szCs w:val="25"/>
              </w:rPr>
            </w:pPr>
            <w:r w:rsidRPr="00F04FCB">
              <w:rPr>
                <w:rFonts w:ascii="Times New Roman" w:hAnsi="Times New Roman"/>
                <w:sz w:val="25"/>
                <w:szCs w:val="25"/>
              </w:rPr>
              <w:t>AMERICAN DISPOSAL COMPANY, INC., G-87,</w:t>
            </w:r>
          </w:p>
          <w:p w:rsidR="00B40E34" w:rsidRPr="00F04FCB" w:rsidRDefault="00B40E34" w:rsidP="00B80696">
            <w:pPr>
              <w:tabs>
                <w:tab w:val="left" w:pos="2160"/>
              </w:tabs>
              <w:rPr>
                <w:rFonts w:ascii="Times New Roman" w:hAnsi="Times New Roman"/>
                <w:sz w:val="25"/>
                <w:szCs w:val="25"/>
              </w:rPr>
            </w:pPr>
          </w:p>
          <w:p w:rsidR="00B40E34" w:rsidRPr="00F04FCB" w:rsidRDefault="00B40E34" w:rsidP="00B80696">
            <w:pPr>
              <w:tabs>
                <w:tab w:val="left" w:pos="2160"/>
              </w:tabs>
              <w:rPr>
                <w:rFonts w:ascii="Times New Roman" w:hAnsi="Times New Roman"/>
                <w:sz w:val="25"/>
                <w:szCs w:val="25"/>
              </w:rPr>
            </w:pPr>
            <w:r w:rsidRPr="00F04FCB">
              <w:rPr>
                <w:rFonts w:ascii="Times New Roman" w:hAnsi="Times New Roman"/>
                <w:sz w:val="25"/>
                <w:szCs w:val="25"/>
              </w:rPr>
              <w:tab/>
              <w:t>Respondent.</w:t>
            </w:r>
          </w:p>
          <w:p w:rsidR="00A74104" w:rsidRPr="00F04FCB" w:rsidRDefault="00A74104" w:rsidP="00A74104">
            <w:pPr>
              <w:rPr>
                <w:rFonts w:ascii="Times New Roman" w:hAnsi="Times New Roman"/>
                <w:sz w:val="25"/>
                <w:szCs w:val="25"/>
              </w:rPr>
            </w:pPr>
            <w:r w:rsidRPr="00F04FCB">
              <w:rPr>
                <w:rFonts w:ascii="Times New Roman" w:hAnsi="Times New Roman"/>
                <w:sz w:val="25"/>
                <w:szCs w:val="25"/>
              </w:rPr>
              <w:t xml:space="preserve">. . . . . . . . . . . . . . . . . . . . . . . . . . . . . . . . </w:t>
            </w:r>
          </w:p>
        </w:tc>
        <w:tc>
          <w:tcPr>
            <w:tcW w:w="360" w:type="dxa"/>
          </w:tcPr>
          <w:p w:rsidR="00244353" w:rsidRPr="00F04FCB" w:rsidRDefault="00244353" w:rsidP="00B80696">
            <w:pPr>
              <w:rPr>
                <w:rFonts w:ascii="Times New Roman" w:hAnsi="Times New Roman"/>
                <w:sz w:val="25"/>
                <w:szCs w:val="25"/>
              </w:rPr>
            </w:pPr>
            <w:r w:rsidRPr="00F04FCB">
              <w:rPr>
                <w:rFonts w:ascii="Times New Roman" w:hAnsi="Times New Roman"/>
                <w:sz w:val="25"/>
                <w:szCs w:val="25"/>
              </w:rPr>
              <w:t>)</w:t>
            </w:r>
          </w:p>
          <w:p w:rsidR="00244353" w:rsidRPr="00F04FCB" w:rsidRDefault="00244353" w:rsidP="00B80696">
            <w:pPr>
              <w:rPr>
                <w:rFonts w:ascii="Times New Roman" w:hAnsi="Times New Roman"/>
                <w:sz w:val="25"/>
                <w:szCs w:val="25"/>
              </w:rPr>
            </w:pPr>
            <w:r w:rsidRPr="00F04FCB">
              <w:rPr>
                <w:rFonts w:ascii="Times New Roman" w:hAnsi="Times New Roman"/>
                <w:sz w:val="25"/>
                <w:szCs w:val="25"/>
              </w:rPr>
              <w:t>)</w:t>
            </w:r>
          </w:p>
          <w:p w:rsidR="00244353" w:rsidRPr="00F04FCB" w:rsidRDefault="00244353" w:rsidP="00B80696">
            <w:pPr>
              <w:rPr>
                <w:rFonts w:ascii="Times New Roman" w:hAnsi="Times New Roman"/>
                <w:sz w:val="25"/>
                <w:szCs w:val="25"/>
              </w:rPr>
            </w:pPr>
            <w:r w:rsidRPr="00F04FCB">
              <w:rPr>
                <w:rFonts w:ascii="Times New Roman" w:hAnsi="Times New Roman"/>
                <w:sz w:val="25"/>
                <w:szCs w:val="25"/>
              </w:rPr>
              <w:t>)</w:t>
            </w:r>
          </w:p>
          <w:p w:rsidR="00244353" w:rsidRPr="00F04FCB" w:rsidRDefault="00244353" w:rsidP="00B80696">
            <w:pPr>
              <w:rPr>
                <w:rFonts w:ascii="Times New Roman" w:hAnsi="Times New Roman"/>
                <w:sz w:val="25"/>
                <w:szCs w:val="25"/>
              </w:rPr>
            </w:pPr>
            <w:r w:rsidRPr="00F04FCB">
              <w:rPr>
                <w:rFonts w:ascii="Times New Roman" w:hAnsi="Times New Roman"/>
                <w:sz w:val="25"/>
                <w:szCs w:val="25"/>
              </w:rPr>
              <w:t>)</w:t>
            </w:r>
          </w:p>
          <w:p w:rsidR="00244353" w:rsidRPr="00F04FCB" w:rsidRDefault="00244353" w:rsidP="00B80696">
            <w:pPr>
              <w:rPr>
                <w:rFonts w:ascii="Times New Roman" w:hAnsi="Times New Roman"/>
                <w:sz w:val="25"/>
                <w:szCs w:val="25"/>
              </w:rPr>
            </w:pPr>
            <w:r w:rsidRPr="00F04FCB">
              <w:rPr>
                <w:rFonts w:ascii="Times New Roman" w:hAnsi="Times New Roman"/>
                <w:sz w:val="25"/>
                <w:szCs w:val="25"/>
              </w:rPr>
              <w:t>)</w:t>
            </w:r>
          </w:p>
          <w:p w:rsidR="00244353" w:rsidRPr="00F04FCB" w:rsidRDefault="00244353" w:rsidP="00B80696">
            <w:pPr>
              <w:rPr>
                <w:rFonts w:ascii="Times New Roman" w:hAnsi="Times New Roman"/>
                <w:sz w:val="25"/>
                <w:szCs w:val="25"/>
              </w:rPr>
            </w:pPr>
            <w:r w:rsidRPr="00F04FCB">
              <w:rPr>
                <w:rFonts w:ascii="Times New Roman" w:hAnsi="Times New Roman"/>
                <w:sz w:val="25"/>
                <w:szCs w:val="25"/>
              </w:rPr>
              <w:t>)</w:t>
            </w:r>
          </w:p>
          <w:p w:rsidR="00244353" w:rsidRPr="00F04FCB" w:rsidRDefault="00244353" w:rsidP="00B80696">
            <w:pPr>
              <w:rPr>
                <w:rFonts w:ascii="Times New Roman" w:hAnsi="Times New Roman"/>
                <w:sz w:val="25"/>
                <w:szCs w:val="25"/>
              </w:rPr>
            </w:pPr>
            <w:r w:rsidRPr="00F04FCB">
              <w:rPr>
                <w:rFonts w:ascii="Times New Roman" w:hAnsi="Times New Roman"/>
                <w:sz w:val="25"/>
                <w:szCs w:val="25"/>
              </w:rPr>
              <w:t>)</w:t>
            </w:r>
          </w:p>
          <w:p w:rsidR="00244353" w:rsidRPr="00F04FCB" w:rsidRDefault="00244353" w:rsidP="00B80696">
            <w:pPr>
              <w:rPr>
                <w:rFonts w:ascii="Times New Roman" w:hAnsi="Times New Roman"/>
                <w:sz w:val="25"/>
                <w:szCs w:val="25"/>
              </w:rPr>
            </w:pPr>
            <w:r w:rsidRPr="00F04FCB">
              <w:rPr>
                <w:rFonts w:ascii="Times New Roman" w:hAnsi="Times New Roman"/>
                <w:sz w:val="25"/>
                <w:szCs w:val="25"/>
              </w:rPr>
              <w:t>)</w:t>
            </w:r>
          </w:p>
          <w:p w:rsidR="00244353" w:rsidRPr="00F04FCB" w:rsidRDefault="00244353" w:rsidP="00B80696">
            <w:pPr>
              <w:rPr>
                <w:rFonts w:ascii="Times New Roman" w:hAnsi="Times New Roman"/>
                <w:sz w:val="25"/>
                <w:szCs w:val="25"/>
              </w:rPr>
            </w:pPr>
            <w:r w:rsidRPr="00F04FCB">
              <w:rPr>
                <w:rFonts w:ascii="Times New Roman" w:hAnsi="Times New Roman"/>
                <w:sz w:val="25"/>
                <w:szCs w:val="25"/>
              </w:rPr>
              <w:t>)</w:t>
            </w:r>
          </w:p>
          <w:p w:rsidR="00244353" w:rsidRPr="00F04FCB" w:rsidRDefault="00244353" w:rsidP="00B80696">
            <w:pPr>
              <w:rPr>
                <w:rFonts w:ascii="Times New Roman" w:hAnsi="Times New Roman"/>
                <w:sz w:val="25"/>
                <w:szCs w:val="25"/>
              </w:rPr>
            </w:pPr>
            <w:r w:rsidRPr="00F04FCB">
              <w:rPr>
                <w:rFonts w:ascii="Times New Roman" w:hAnsi="Times New Roman"/>
                <w:sz w:val="25"/>
                <w:szCs w:val="25"/>
              </w:rPr>
              <w:t>)</w:t>
            </w:r>
          </w:p>
          <w:p w:rsidR="008B2ADC" w:rsidRPr="00F04FCB" w:rsidRDefault="008B2ADC" w:rsidP="00B80696">
            <w:pPr>
              <w:rPr>
                <w:rFonts w:ascii="Times New Roman" w:hAnsi="Times New Roman"/>
                <w:sz w:val="25"/>
                <w:szCs w:val="25"/>
              </w:rPr>
            </w:pPr>
            <w:r w:rsidRPr="00F04FCB">
              <w:rPr>
                <w:rFonts w:ascii="Times New Roman" w:hAnsi="Times New Roman"/>
                <w:sz w:val="25"/>
                <w:szCs w:val="25"/>
              </w:rPr>
              <w:t>)</w:t>
            </w:r>
          </w:p>
          <w:p w:rsidR="008B2ADC" w:rsidRPr="00F04FCB" w:rsidRDefault="008B2ADC" w:rsidP="00B80696">
            <w:pPr>
              <w:rPr>
                <w:rFonts w:ascii="Times New Roman" w:hAnsi="Times New Roman"/>
                <w:sz w:val="25"/>
                <w:szCs w:val="25"/>
              </w:rPr>
            </w:pPr>
            <w:r w:rsidRPr="00F04FCB">
              <w:rPr>
                <w:rFonts w:ascii="Times New Roman" w:hAnsi="Times New Roman"/>
                <w:sz w:val="25"/>
                <w:szCs w:val="25"/>
              </w:rPr>
              <w:t>)</w:t>
            </w:r>
          </w:p>
          <w:p w:rsidR="008B2ADC" w:rsidRPr="00F04FCB" w:rsidRDefault="008B2ADC" w:rsidP="00B80696">
            <w:pPr>
              <w:rPr>
                <w:rFonts w:ascii="Times New Roman" w:hAnsi="Times New Roman"/>
                <w:sz w:val="25"/>
                <w:szCs w:val="25"/>
              </w:rPr>
            </w:pPr>
            <w:r w:rsidRPr="00F04FCB">
              <w:rPr>
                <w:rFonts w:ascii="Times New Roman" w:hAnsi="Times New Roman"/>
                <w:sz w:val="25"/>
                <w:szCs w:val="25"/>
              </w:rPr>
              <w:t>)</w:t>
            </w:r>
          </w:p>
          <w:p w:rsidR="00B40E34" w:rsidRPr="00F04FCB" w:rsidRDefault="00B40E34" w:rsidP="00B80696">
            <w:pPr>
              <w:rPr>
                <w:rFonts w:ascii="Times New Roman" w:hAnsi="Times New Roman"/>
                <w:sz w:val="25"/>
                <w:szCs w:val="25"/>
              </w:rPr>
            </w:pPr>
            <w:r w:rsidRPr="00F04FCB">
              <w:rPr>
                <w:rFonts w:ascii="Times New Roman" w:hAnsi="Times New Roman"/>
                <w:sz w:val="25"/>
                <w:szCs w:val="25"/>
              </w:rPr>
              <w:t>)</w:t>
            </w:r>
          </w:p>
          <w:p w:rsidR="00B40E34" w:rsidRPr="00F04FCB" w:rsidRDefault="00B40E34" w:rsidP="00B80696">
            <w:pPr>
              <w:rPr>
                <w:rFonts w:ascii="Times New Roman" w:hAnsi="Times New Roman"/>
                <w:sz w:val="25"/>
                <w:szCs w:val="25"/>
              </w:rPr>
            </w:pPr>
            <w:r w:rsidRPr="00F04FCB">
              <w:rPr>
                <w:rFonts w:ascii="Times New Roman" w:hAnsi="Times New Roman"/>
                <w:sz w:val="25"/>
                <w:szCs w:val="25"/>
              </w:rPr>
              <w:t>)</w:t>
            </w:r>
          </w:p>
          <w:p w:rsidR="00B40E34" w:rsidRPr="00F04FCB" w:rsidRDefault="00B40E34" w:rsidP="00B80696">
            <w:pPr>
              <w:rPr>
                <w:rFonts w:ascii="Times New Roman" w:hAnsi="Times New Roman"/>
                <w:sz w:val="25"/>
                <w:szCs w:val="25"/>
              </w:rPr>
            </w:pPr>
            <w:r w:rsidRPr="00F04FCB">
              <w:rPr>
                <w:rFonts w:ascii="Times New Roman" w:hAnsi="Times New Roman"/>
                <w:sz w:val="25"/>
                <w:szCs w:val="25"/>
              </w:rPr>
              <w:t>)</w:t>
            </w:r>
          </w:p>
          <w:p w:rsidR="00B40E34" w:rsidRPr="00F04FCB" w:rsidRDefault="00B40E34" w:rsidP="00B80696">
            <w:pPr>
              <w:rPr>
                <w:rFonts w:ascii="Times New Roman" w:hAnsi="Times New Roman"/>
                <w:sz w:val="25"/>
                <w:szCs w:val="25"/>
              </w:rPr>
            </w:pPr>
            <w:r w:rsidRPr="00F04FCB">
              <w:rPr>
                <w:rFonts w:ascii="Times New Roman" w:hAnsi="Times New Roman"/>
                <w:sz w:val="25"/>
                <w:szCs w:val="25"/>
              </w:rPr>
              <w:t>)</w:t>
            </w:r>
          </w:p>
          <w:p w:rsidR="00B40E34" w:rsidRPr="00F04FCB" w:rsidRDefault="00B40E34" w:rsidP="00B80696">
            <w:pPr>
              <w:rPr>
                <w:rFonts w:ascii="Times New Roman" w:hAnsi="Times New Roman"/>
                <w:sz w:val="25"/>
                <w:szCs w:val="25"/>
              </w:rPr>
            </w:pPr>
            <w:r w:rsidRPr="00F04FCB">
              <w:rPr>
                <w:rFonts w:ascii="Times New Roman" w:hAnsi="Times New Roman"/>
                <w:sz w:val="25"/>
                <w:szCs w:val="25"/>
              </w:rPr>
              <w:t>)</w:t>
            </w:r>
          </w:p>
          <w:p w:rsidR="00B40E34" w:rsidRPr="00F04FCB" w:rsidRDefault="00B40E34" w:rsidP="00B80696">
            <w:pPr>
              <w:rPr>
                <w:rFonts w:ascii="Times New Roman" w:hAnsi="Times New Roman"/>
                <w:sz w:val="25"/>
                <w:szCs w:val="25"/>
              </w:rPr>
            </w:pPr>
            <w:r w:rsidRPr="00F04FCB">
              <w:rPr>
                <w:rFonts w:ascii="Times New Roman" w:hAnsi="Times New Roman"/>
                <w:sz w:val="25"/>
                <w:szCs w:val="25"/>
              </w:rPr>
              <w:t>)</w:t>
            </w:r>
          </w:p>
          <w:p w:rsidR="00B40E34" w:rsidRPr="00F04FCB" w:rsidRDefault="00B40E34" w:rsidP="00B80696">
            <w:pPr>
              <w:rPr>
                <w:rFonts w:ascii="Times New Roman" w:hAnsi="Times New Roman"/>
                <w:sz w:val="25"/>
                <w:szCs w:val="25"/>
              </w:rPr>
            </w:pPr>
            <w:r w:rsidRPr="00F04FCB">
              <w:rPr>
                <w:rFonts w:ascii="Times New Roman" w:hAnsi="Times New Roman"/>
                <w:sz w:val="25"/>
                <w:szCs w:val="25"/>
              </w:rPr>
              <w:t>)</w:t>
            </w:r>
          </w:p>
          <w:p w:rsidR="00B40E34" w:rsidRPr="00F04FCB" w:rsidRDefault="00B40E34" w:rsidP="00B80696">
            <w:pPr>
              <w:rPr>
                <w:rFonts w:ascii="Times New Roman" w:hAnsi="Times New Roman"/>
                <w:sz w:val="25"/>
                <w:szCs w:val="25"/>
              </w:rPr>
            </w:pPr>
            <w:r w:rsidRPr="00F04FCB">
              <w:rPr>
                <w:rFonts w:ascii="Times New Roman" w:hAnsi="Times New Roman"/>
                <w:sz w:val="25"/>
                <w:szCs w:val="25"/>
              </w:rPr>
              <w:t>)</w:t>
            </w:r>
          </w:p>
          <w:p w:rsidR="00B40E34" w:rsidRPr="00F04FCB" w:rsidRDefault="00B40E34" w:rsidP="00B80696">
            <w:pPr>
              <w:rPr>
                <w:rFonts w:ascii="Times New Roman" w:hAnsi="Times New Roman"/>
                <w:sz w:val="25"/>
                <w:szCs w:val="25"/>
              </w:rPr>
            </w:pPr>
            <w:r w:rsidRPr="00F04FCB">
              <w:rPr>
                <w:rFonts w:ascii="Times New Roman" w:hAnsi="Times New Roman"/>
                <w:sz w:val="25"/>
                <w:szCs w:val="25"/>
              </w:rPr>
              <w:t>)</w:t>
            </w:r>
          </w:p>
          <w:p w:rsidR="00B40E34" w:rsidRPr="00F04FCB" w:rsidRDefault="00B40E34" w:rsidP="00B80696">
            <w:pPr>
              <w:rPr>
                <w:rFonts w:ascii="Times New Roman" w:hAnsi="Times New Roman"/>
                <w:sz w:val="25"/>
                <w:szCs w:val="25"/>
              </w:rPr>
            </w:pPr>
            <w:r w:rsidRPr="00F04FCB">
              <w:rPr>
                <w:rFonts w:ascii="Times New Roman" w:hAnsi="Times New Roman"/>
                <w:sz w:val="25"/>
                <w:szCs w:val="25"/>
              </w:rPr>
              <w:t>)</w:t>
            </w:r>
          </w:p>
          <w:p w:rsidR="00B40E34" w:rsidRPr="00F04FCB" w:rsidRDefault="00B40E34" w:rsidP="00B80696">
            <w:pPr>
              <w:rPr>
                <w:rFonts w:ascii="Times New Roman" w:hAnsi="Times New Roman"/>
                <w:sz w:val="25"/>
                <w:szCs w:val="25"/>
              </w:rPr>
            </w:pPr>
            <w:r w:rsidRPr="00F04FCB">
              <w:rPr>
                <w:rFonts w:ascii="Times New Roman" w:hAnsi="Times New Roman"/>
                <w:sz w:val="25"/>
                <w:szCs w:val="25"/>
              </w:rPr>
              <w:t>)</w:t>
            </w:r>
          </w:p>
          <w:p w:rsidR="00A74104" w:rsidRPr="00F04FCB" w:rsidRDefault="00B40E34" w:rsidP="00F04FCB">
            <w:pPr>
              <w:rPr>
                <w:rFonts w:ascii="Times New Roman" w:hAnsi="Times New Roman"/>
                <w:sz w:val="25"/>
                <w:szCs w:val="25"/>
              </w:rPr>
            </w:pPr>
            <w:r w:rsidRPr="00F04FCB">
              <w:rPr>
                <w:rFonts w:ascii="Times New Roman" w:hAnsi="Times New Roman"/>
                <w:sz w:val="25"/>
                <w:szCs w:val="25"/>
              </w:rPr>
              <w:t>)</w:t>
            </w:r>
          </w:p>
        </w:tc>
        <w:tc>
          <w:tcPr>
            <w:tcW w:w="4248" w:type="dxa"/>
          </w:tcPr>
          <w:p w:rsidR="00244353" w:rsidRPr="00F04FCB" w:rsidRDefault="00244353" w:rsidP="00B80696">
            <w:pPr>
              <w:rPr>
                <w:rFonts w:ascii="Times New Roman" w:hAnsi="Times New Roman"/>
                <w:sz w:val="25"/>
                <w:szCs w:val="25"/>
              </w:rPr>
            </w:pPr>
            <w:r w:rsidRPr="00F04FCB">
              <w:rPr>
                <w:rFonts w:ascii="Times New Roman" w:hAnsi="Times New Roman"/>
                <w:sz w:val="25"/>
                <w:szCs w:val="25"/>
              </w:rPr>
              <w:t>DOCKET</w:t>
            </w:r>
            <w:r w:rsidR="008B2ADC" w:rsidRPr="00F04FCB">
              <w:rPr>
                <w:rFonts w:ascii="Times New Roman" w:hAnsi="Times New Roman"/>
                <w:sz w:val="25"/>
                <w:szCs w:val="25"/>
              </w:rPr>
              <w:t xml:space="preserve"> TG-111672</w:t>
            </w:r>
          </w:p>
          <w:p w:rsidR="00244353" w:rsidRPr="00F04FCB" w:rsidRDefault="00244353" w:rsidP="00B80696">
            <w:pPr>
              <w:rPr>
                <w:rFonts w:ascii="Times New Roman" w:hAnsi="Times New Roman"/>
                <w:sz w:val="25"/>
                <w:szCs w:val="25"/>
              </w:rPr>
            </w:pPr>
          </w:p>
          <w:p w:rsidR="00244353" w:rsidRPr="00F04FCB" w:rsidRDefault="00B40E34" w:rsidP="00B80696">
            <w:pPr>
              <w:pStyle w:val="Header"/>
              <w:tabs>
                <w:tab w:val="clear" w:pos="4320"/>
                <w:tab w:val="clear" w:pos="8640"/>
              </w:tabs>
              <w:rPr>
                <w:rFonts w:ascii="Times New Roman" w:hAnsi="Times New Roman"/>
                <w:sz w:val="25"/>
                <w:szCs w:val="25"/>
              </w:rPr>
            </w:pPr>
            <w:r w:rsidRPr="00F04FCB">
              <w:rPr>
                <w:rFonts w:ascii="Times New Roman" w:hAnsi="Times New Roman"/>
                <w:sz w:val="25"/>
                <w:szCs w:val="25"/>
              </w:rPr>
              <w:t>ORDER 0</w:t>
            </w:r>
            <w:r w:rsidR="007772EF" w:rsidRPr="00F04FCB">
              <w:rPr>
                <w:rFonts w:ascii="Times New Roman" w:hAnsi="Times New Roman"/>
                <w:sz w:val="25"/>
                <w:szCs w:val="25"/>
              </w:rPr>
              <w:t>5</w:t>
            </w:r>
          </w:p>
          <w:p w:rsidR="00B40E34" w:rsidRPr="00F04FCB" w:rsidRDefault="00B40E34" w:rsidP="00B80696">
            <w:pPr>
              <w:pStyle w:val="Header"/>
              <w:tabs>
                <w:tab w:val="clear" w:pos="4320"/>
                <w:tab w:val="clear" w:pos="8640"/>
              </w:tabs>
              <w:rPr>
                <w:rFonts w:ascii="Times New Roman" w:hAnsi="Times New Roman"/>
                <w:sz w:val="25"/>
                <w:szCs w:val="25"/>
              </w:rPr>
            </w:pPr>
          </w:p>
          <w:p w:rsidR="00B40E34" w:rsidRPr="00F04FCB" w:rsidRDefault="00B40E34" w:rsidP="00B80696">
            <w:pPr>
              <w:pStyle w:val="Header"/>
              <w:tabs>
                <w:tab w:val="clear" w:pos="4320"/>
                <w:tab w:val="clear" w:pos="8640"/>
              </w:tabs>
              <w:rPr>
                <w:rFonts w:ascii="Times New Roman" w:hAnsi="Times New Roman"/>
                <w:sz w:val="25"/>
                <w:szCs w:val="25"/>
              </w:rPr>
            </w:pPr>
          </w:p>
          <w:p w:rsidR="00A74104" w:rsidRPr="00F04FCB" w:rsidRDefault="00A74104" w:rsidP="00B80696">
            <w:pPr>
              <w:rPr>
                <w:rFonts w:ascii="Times New Roman" w:hAnsi="Times New Roman"/>
                <w:sz w:val="25"/>
                <w:szCs w:val="25"/>
              </w:rPr>
            </w:pPr>
          </w:p>
          <w:p w:rsidR="00A74104" w:rsidRPr="00F04FCB" w:rsidRDefault="00A74104" w:rsidP="00B80696">
            <w:pPr>
              <w:rPr>
                <w:rFonts w:ascii="Times New Roman" w:hAnsi="Times New Roman"/>
                <w:sz w:val="25"/>
                <w:szCs w:val="25"/>
              </w:rPr>
            </w:pPr>
          </w:p>
          <w:p w:rsidR="00A74104" w:rsidRPr="00F04FCB" w:rsidRDefault="00A74104" w:rsidP="00B80696">
            <w:pPr>
              <w:rPr>
                <w:rFonts w:ascii="Times New Roman" w:hAnsi="Times New Roman"/>
                <w:sz w:val="25"/>
                <w:szCs w:val="25"/>
              </w:rPr>
            </w:pPr>
          </w:p>
          <w:p w:rsidR="00A74104" w:rsidRPr="00F04FCB" w:rsidRDefault="00A74104" w:rsidP="00B80696">
            <w:pPr>
              <w:rPr>
                <w:rFonts w:ascii="Times New Roman" w:hAnsi="Times New Roman"/>
                <w:b/>
                <w:bCs/>
                <w:sz w:val="25"/>
                <w:szCs w:val="25"/>
              </w:rPr>
            </w:pPr>
          </w:p>
          <w:p w:rsidR="00B40E34" w:rsidRPr="00F04FCB" w:rsidRDefault="00B40E34" w:rsidP="00B80696">
            <w:pPr>
              <w:rPr>
                <w:rFonts w:ascii="Times New Roman" w:hAnsi="Times New Roman"/>
                <w:bCs/>
                <w:sz w:val="25"/>
                <w:szCs w:val="25"/>
              </w:rPr>
            </w:pPr>
          </w:p>
          <w:p w:rsidR="00B40E34" w:rsidRPr="00F04FCB" w:rsidRDefault="00B40E34" w:rsidP="00B80696">
            <w:pPr>
              <w:rPr>
                <w:rFonts w:ascii="Times New Roman" w:hAnsi="Times New Roman"/>
                <w:bCs/>
                <w:sz w:val="25"/>
                <w:szCs w:val="25"/>
              </w:rPr>
            </w:pPr>
          </w:p>
          <w:p w:rsidR="00B40E34" w:rsidRPr="00F04FCB" w:rsidRDefault="00B40E34" w:rsidP="00B80696">
            <w:pPr>
              <w:rPr>
                <w:rFonts w:ascii="Times New Roman" w:hAnsi="Times New Roman"/>
                <w:bCs/>
                <w:sz w:val="25"/>
                <w:szCs w:val="25"/>
              </w:rPr>
            </w:pPr>
          </w:p>
          <w:p w:rsidR="007772EF" w:rsidRPr="00F04FCB" w:rsidRDefault="007772EF" w:rsidP="00B80696">
            <w:pPr>
              <w:rPr>
                <w:rFonts w:ascii="Times New Roman" w:hAnsi="Times New Roman"/>
                <w:bCs/>
                <w:sz w:val="25"/>
                <w:szCs w:val="25"/>
              </w:rPr>
            </w:pPr>
          </w:p>
          <w:p w:rsidR="00B40E34" w:rsidRPr="00F04FCB" w:rsidRDefault="00B40E34" w:rsidP="00B80696">
            <w:pPr>
              <w:rPr>
                <w:rFonts w:ascii="Times New Roman" w:hAnsi="Times New Roman"/>
                <w:bCs/>
                <w:sz w:val="25"/>
                <w:szCs w:val="25"/>
              </w:rPr>
            </w:pPr>
            <w:r w:rsidRPr="00F04FCB">
              <w:rPr>
                <w:rFonts w:ascii="Times New Roman" w:hAnsi="Times New Roman"/>
                <w:bCs/>
                <w:sz w:val="25"/>
                <w:szCs w:val="25"/>
              </w:rPr>
              <w:t>DOCKET TG-111674</w:t>
            </w:r>
          </w:p>
          <w:p w:rsidR="00B40E34" w:rsidRPr="00F04FCB" w:rsidRDefault="00B40E34" w:rsidP="00B80696">
            <w:pPr>
              <w:rPr>
                <w:rFonts w:ascii="Times New Roman" w:hAnsi="Times New Roman"/>
                <w:bCs/>
                <w:sz w:val="25"/>
                <w:szCs w:val="25"/>
              </w:rPr>
            </w:pPr>
          </w:p>
          <w:p w:rsidR="00B40E34" w:rsidRPr="00F04FCB" w:rsidRDefault="00B40E34" w:rsidP="00B80696">
            <w:pPr>
              <w:rPr>
                <w:rFonts w:ascii="Times New Roman" w:hAnsi="Times New Roman"/>
                <w:bCs/>
                <w:sz w:val="25"/>
                <w:szCs w:val="25"/>
              </w:rPr>
            </w:pPr>
            <w:r w:rsidRPr="00F04FCB">
              <w:rPr>
                <w:rFonts w:ascii="Times New Roman" w:hAnsi="Times New Roman"/>
                <w:bCs/>
                <w:sz w:val="25"/>
                <w:szCs w:val="25"/>
              </w:rPr>
              <w:t>ORDER 0</w:t>
            </w:r>
            <w:r w:rsidR="007772EF" w:rsidRPr="00F04FCB">
              <w:rPr>
                <w:rFonts w:ascii="Times New Roman" w:hAnsi="Times New Roman"/>
                <w:bCs/>
                <w:sz w:val="25"/>
                <w:szCs w:val="25"/>
              </w:rPr>
              <w:t>5</w:t>
            </w:r>
          </w:p>
          <w:p w:rsidR="00B40E34" w:rsidRPr="00F04FCB" w:rsidRDefault="00B40E34" w:rsidP="00B80696">
            <w:pPr>
              <w:rPr>
                <w:rFonts w:ascii="Times New Roman" w:hAnsi="Times New Roman"/>
                <w:bCs/>
                <w:sz w:val="25"/>
                <w:szCs w:val="25"/>
              </w:rPr>
            </w:pPr>
          </w:p>
          <w:p w:rsidR="00B40E34" w:rsidRPr="00F04FCB" w:rsidRDefault="00B40E34" w:rsidP="00B80696">
            <w:pPr>
              <w:rPr>
                <w:rFonts w:ascii="Times New Roman" w:hAnsi="Times New Roman"/>
                <w:bCs/>
                <w:sz w:val="25"/>
                <w:szCs w:val="25"/>
              </w:rPr>
            </w:pPr>
          </w:p>
          <w:p w:rsidR="00B40E34" w:rsidRPr="00F04FCB" w:rsidRDefault="00B40E34" w:rsidP="00B80696">
            <w:pPr>
              <w:rPr>
                <w:rFonts w:ascii="Times New Roman" w:hAnsi="Times New Roman"/>
                <w:bCs/>
                <w:sz w:val="25"/>
                <w:szCs w:val="25"/>
              </w:rPr>
            </w:pPr>
            <w:r w:rsidRPr="00F04FCB">
              <w:rPr>
                <w:rFonts w:ascii="Times New Roman" w:hAnsi="Times New Roman"/>
                <w:bCs/>
                <w:sz w:val="25"/>
                <w:szCs w:val="25"/>
              </w:rPr>
              <w:t xml:space="preserve">ORDER </w:t>
            </w:r>
            <w:r w:rsidR="007772EF" w:rsidRPr="00F04FCB">
              <w:rPr>
                <w:rFonts w:ascii="Times New Roman" w:hAnsi="Times New Roman"/>
                <w:bCs/>
                <w:sz w:val="25"/>
                <w:szCs w:val="25"/>
              </w:rPr>
              <w:t>APPROVING EXTENSION OF REVENUE SHARING PROGRAMS AND RECYCLING COMMODITY PRICE ADJUSTMENTS</w:t>
            </w:r>
          </w:p>
          <w:p w:rsidR="00A74104" w:rsidRPr="00F04FCB" w:rsidRDefault="00A74104" w:rsidP="00A74104">
            <w:pPr>
              <w:rPr>
                <w:rFonts w:ascii="Times New Roman" w:hAnsi="Times New Roman"/>
                <w:sz w:val="25"/>
                <w:szCs w:val="25"/>
              </w:rPr>
            </w:pPr>
          </w:p>
        </w:tc>
      </w:tr>
    </w:tbl>
    <w:p w:rsidR="00CB7F45" w:rsidRPr="00F04FCB" w:rsidRDefault="00CB7F45" w:rsidP="00B80696">
      <w:pPr>
        <w:spacing w:line="264" w:lineRule="auto"/>
        <w:rPr>
          <w:rFonts w:ascii="Times New Roman" w:hAnsi="Times New Roman"/>
          <w:sz w:val="25"/>
          <w:szCs w:val="25"/>
        </w:rPr>
      </w:pPr>
    </w:p>
    <w:p w:rsidR="00BF4A31" w:rsidRPr="00F04FCB" w:rsidRDefault="00BF4A31" w:rsidP="00B80696">
      <w:pPr>
        <w:spacing w:line="264" w:lineRule="auto"/>
        <w:rPr>
          <w:rFonts w:ascii="Times New Roman" w:hAnsi="Times New Roman"/>
          <w:sz w:val="25"/>
          <w:szCs w:val="25"/>
        </w:rPr>
      </w:pPr>
    </w:p>
    <w:p w:rsidR="00A74104" w:rsidRPr="00F04FCB" w:rsidRDefault="00BF4A31" w:rsidP="00BF4A31">
      <w:pPr>
        <w:spacing w:line="264" w:lineRule="auto"/>
        <w:jc w:val="center"/>
        <w:rPr>
          <w:rFonts w:ascii="Times New Roman" w:hAnsi="Times New Roman"/>
          <w:b/>
          <w:sz w:val="25"/>
          <w:szCs w:val="25"/>
        </w:rPr>
      </w:pPr>
      <w:r w:rsidRPr="00F04FCB">
        <w:rPr>
          <w:rFonts w:ascii="Times New Roman" w:hAnsi="Times New Roman"/>
          <w:b/>
          <w:sz w:val="25"/>
          <w:szCs w:val="25"/>
        </w:rPr>
        <w:t>BACKGROUND</w:t>
      </w:r>
    </w:p>
    <w:p w:rsidR="00BF4A31" w:rsidRPr="00F04FCB" w:rsidRDefault="00BF4A31" w:rsidP="00BF4A31">
      <w:pPr>
        <w:spacing w:line="264" w:lineRule="auto"/>
        <w:jc w:val="center"/>
        <w:rPr>
          <w:rFonts w:ascii="Times New Roman" w:hAnsi="Times New Roman"/>
          <w:sz w:val="25"/>
          <w:szCs w:val="25"/>
        </w:rPr>
      </w:pPr>
    </w:p>
    <w:p w:rsidR="0027376F" w:rsidRPr="00F04FCB" w:rsidRDefault="000D16C3" w:rsidP="00B80696">
      <w:pPr>
        <w:numPr>
          <w:ilvl w:val="0"/>
          <w:numId w:val="1"/>
        </w:numPr>
        <w:spacing w:line="264" w:lineRule="auto"/>
        <w:ind w:hanging="720"/>
        <w:rPr>
          <w:rFonts w:ascii="Times New Roman" w:hAnsi="Times New Roman"/>
          <w:sz w:val="25"/>
          <w:szCs w:val="25"/>
        </w:rPr>
      </w:pPr>
      <w:r w:rsidRPr="00F04FCB">
        <w:rPr>
          <w:rFonts w:ascii="Times New Roman" w:hAnsi="Times New Roman"/>
          <w:sz w:val="25"/>
          <w:szCs w:val="25"/>
        </w:rPr>
        <w:t>O</w:t>
      </w:r>
      <w:r w:rsidR="00A94F1F" w:rsidRPr="00F04FCB">
        <w:rPr>
          <w:rFonts w:ascii="Times New Roman" w:hAnsi="Times New Roman"/>
          <w:sz w:val="25"/>
          <w:szCs w:val="25"/>
        </w:rPr>
        <w:t xml:space="preserve">n </w:t>
      </w:r>
      <w:r w:rsidRPr="00F04FCB">
        <w:rPr>
          <w:rFonts w:ascii="Times New Roman" w:hAnsi="Times New Roman"/>
          <w:sz w:val="25"/>
          <w:szCs w:val="25"/>
        </w:rPr>
        <w:t xml:space="preserve">September 15, 2011, </w:t>
      </w:r>
      <w:r w:rsidR="00833D0D" w:rsidRPr="00F04FCB">
        <w:rPr>
          <w:rFonts w:ascii="Times New Roman" w:hAnsi="Times New Roman"/>
          <w:sz w:val="25"/>
          <w:szCs w:val="25"/>
        </w:rPr>
        <w:t xml:space="preserve">in Docket TG-111672, </w:t>
      </w:r>
      <w:r w:rsidRPr="00F04FCB">
        <w:rPr>
          <w:rFonts w:ascii="Times New Roman" w:hAnsi="Times New Roman"/>
          <w:sz w:val="25"/>
          <w:szCs w:val="25"/>
        </w:rPr>
        <w:t>Murrey’s Disposal Company, Inc. (Murrey’s</w:t>
      </w:r>
      <w:r w:rsidR="0027376F" w:rsidRPr="00F04FCB">
        <w:rPr>
          <w:rFonts w:ascii="Times New Roman" w:hAnsi="Times New Roman"/>
          <w:sz w:val="25"/>
          <w:szCs w:val="25"/>
        </w:rPr>
        <w:t xml:space="preserve"> </w:t>
      </w:r>
      <w:r w:rsidR="00FE0173" w:rsidRPr="00F04FCB">
        <w:rPr>
          <w:rFonts w:ascii="Times New Roman" w:hAnsi="Times New Roman"/>
          <w:sz w:val="25"/>
          <w:szCs w:val="25"/>
        </w:rPr>
        <w:t>Disposal)</w:t>
      </w:r>
      <w:r w:rsidR="00A94F1F" w:rsidRPr="00F04FCB">
        <w:rPr>
          <w:rFonts w:ascii="Times New Roman" w:hAnsi="Times New Roman"/>
          <w:sz w:val="25"/>
          <w:szCs w:val="25"/>
        </w:rPr>
        <w:t xml:space="preserve"> </w:t>
      </w:r>
      <w:r w:rsidR="00244353" w:rsidRPr="00F04FCB">
        <w:rPr>
          <w:rFonts w:ascii="Times New Roman" w:hAnsi="Times New Roman"/>
          <w:sz w:val="25"/>
          <w:szCs w:val="25"/>
        </w:rPr>
        <w:t xml:space="preserve">filed with the </w:t>
      </w:r>
      <w:r w:rsidR="00E13A07" w:rsidRPr="00F04FCB">
        <w:rPr>
          <w:rFonts w:ascii="Times New Roman" w:hAnsi="Times New Roman"/>
          <w:sz w:val="25"/>
          <w:szCs w:val="25"/>
        </w:rPr>
        <w:t>Washington Utilities and Transportation Commission (</w:t>
      </w:r>
      <w:r w:rsidR="00244353" w:rsidRPr="00F04FCB">
        <w:rPr>
          <w:rFonts w:ascii="Times New Roman" w:hAnsi="Times New Roman"/>
          <w:sz w:val="25"/>
          <w:szCs w:val="25"/>
        </w:rPr>
        <w:t>Commission</w:t>
      </w:r>
      <w:r w:rsidR="00E13A07" w:rsidRPr="00F04FCB">
        <w:rPr>
          <w:rFonts w:ascii="Times New Roman" w:hAnsi="Times New Roman"/>
          <w:sz w:val="25"/>
          <w:szCs w:val="25"/>
        </w:rPr>
        <w:t>)</w:t>
      </w:r>
      <w:r w:rsidR="00A12052" w:rsidRPr="00F04FCB">
        <w:rPr>
          <w:rFonts w:ascii="Times New Roman" w:hAnsi="Times New Roman"/>
          <w:sz w:val="25"/>
          <w:szCs w:val="25"/>
        </w:rPr>
        <w:t xml:space="preserve"> r</w:t>
      </w:r>
      <w:r w:rsidR="00833D0D" w:rsidRPr="00F04FCB">
        <w:rPr>
          <w:rFonts w:ascii="Times New Roman" w:hAnsi="Times New Roman"/>
          <w:sz w:val="25"/>
          <w:szCs w:val="25"/>
        </w:rPr>
        <w:t>evisions to its currently effective Tariff No. 25, designated as Tariff pages 1, 21, 25, 27, 28, 30, 46, 47, 48 and 49</w:t>
      </w:r>
      <w:r w:rsidR="00A12052" w:rsidRPr="00F04FCB">
        <w:rPr>
          <w:rFonts w:ascii="Times New Roman" w:hAnsi="Times New Roman"/>
          <w:sz w:val="25"/>
          <w:szCs w:val="25"/>
        </w:rPr>
        <w:t>.</w:t>
      </w:r>
    </w:p>
    <w:p w:rsidR="0027376F" w:rsidRPr="00F04FCB" w:rsidRDefault="0027376F" w:rsidP="00B80696">
      <w:pPr>
        <w:spacing w:line="264" w:lineRule="auto"/>
        <w:rPr>
          <w:rFonts w:ascii="Times New Roman" w:hAnsi="Times New Roman"/>
          <w:sz w:val="25"/>
          <w:szCs w:val="25"/>
        </w:rPr>
      </w:pPr>
    </w:p>
    <w:p w:rsidR="0027376F" w:rsidRPr="00F04FCB" w:rsidRDefault="0027376F" w:rsidP="00B80696">
      <w:pPr>
        <w:numPr>
          <w:ilvl w:val="0"/>
          <w:numId w:val="1"/>
        </w:numPr>
        <w:spacing w:line="264" w:lineRule="auto"/>
        <w:ind w:hanging="720"/>
        <w:rPr>
          <w:rFonts w:ascii="Times New Roman" w:hAnsi="Times New Roman"/>
          <w:sz w:val="25"/>
          <w:szCs w:val="25"/>
        </w:rPr>
      </w:pPr>
      <w:r w:rsidRPr="00F04FCB">
        <w:rPr>
          <w:rFonts w:ascii="Times New Roman" w:hAnsi="Times New Roman"/>
          <w:sz w:val="25"/>
          <w:szCs w:val="25"/>
        </w:rPr>
        <w:t>On September 15, 2011, in Docket TG-111674, American Disposal Company, Inc. (American Disposal) filed with the Commission revisions to its currently effective Tariff No. 25, designated as Tariff pages 1, 21, 25, 27, 28, 30, 46, 47, 49 and 49.</w:t>
      </w:r>
    </w:p>
    <w:p w:rsidR="0027376F" w:rsidRPr="00F04FCB" w:rsidRDefault="0027376F" w:rsidP="00B80696">
      <w:pPr>
        <w:spacing w:line="264" w:lineRule="auto"/>
        <w:rPr>
          <w:rFonts w:ascii="Times New Roman" w:hAnsi="Times New Roman"/>
          <w:sz w:val="25"/>
          <w:szCs w:val="25"/>
        </w:rPr>
      </w:pPr>
    </w:p>
    <w:p w:rsidR="00B80696" w:rsidRPr="00F04FCB" w:rsidRDefault="00FE0173" w:rsidP="00B80696">
      <w:pPr>
        <w:numPr>
          <w:ilvl w:val="0"/>
          <w:numId w:val="1"/>
        </w:numPr>
        <w:spacing w:line="264" w:lineRule="auto"/>
        <w:ind w:hanging="720"/>
        <w:rPr>
          <w:rFonts w:ascii="Times New Roman" w:hAnsi="Times New Roman"/>
          <w:sz w:val="25"/>
          <w:szCs w:val="25"/>
        </w:rPr>
      </w:pPr>
      <w:r w:rsidRPr="00F04FCB">
        <w:rPr>
          <w:rFonts w:ascii="Times New Roman" w:hAnsi="Times New Roman"/>
          <w:sz w:val="25"/>
          <w:szCs w:val="25"/>
        </w:rPr>
        <w:lastRenderedPageBreak/>
        <w:t xml:space="preserve">Murrey’s Disposal and American Disposal </w:t>
      </w:r>
      <w:r w:rsidR="0094077E" w:rsidRPr="00F04FCB">
        <w:rPr>
          <w:rFonts w:ascii="Times New Roman" w:hAnsi="Times New Roman"/>
          <w:sz w:val="25"/>
          <w:szCs w:val="25"/>
        </w:rPr>
        <w:t xml:space="preserve">(collectively Companies) </w:t>
      </w:r>
      <w:r w:rsidRPr="00F04FCB">
        <w:rPr>
          <w:rFonts w:ascii="Times New Roman" w:hAnsi="Times New Roman"/>
          <w:sz w:val="25"/>
          <w:szCs w:val="25"/>
        </w:rPr>
        <w:t>both</w:t>
      </w:r>
      <w:r w:rsidR="0027376F" w:rsidRPr="00F04FCB">
        <w:rPr>
          <w:rFonts w:ascii="Times New Roman" w:hAnsi="Times New Roman"/>
          <w:sz w:val="25"/>
          <w:szCs w:val="25"/>
        </w:rPr>
        <w:t xml:space="preserve"> propose to increase the amount </w:t>
      </w:r>
      <w:r w:rsidR="000474D6" w:rsidRPr="00F04FCB">
        <w:rPr>
          <w:rFonts w:ascii="Times New Roman" w:hAnsi="Times New Roman"/>
          <w:sz w:val="25"/>
          <w:szCs w:val="25"/>
        </w:rPr>
        <w:t>they</w:t>
      </w:r>
      <w:r w:rsidR="00A12052" w:rsidRPr="00F04FCB">
        <w:rPr>
          <w:rFonts w:ascii="Times New Roman" w:hAnsi="Times New Roman"/>
          <w:sz w:val="25"/>
          <w:szCs w:val="25"/>
        </w:rPr>
        <w:t xml:space="preserve"> pay to single family and multi-family customers for the value of the recyclable materials that</w:t>
      </w:r>
      <w:r w:rsidR="0027376F" w:rsidRPr="00F04FCB">
        <w:rPr>
          <w:rFonts w:ascii="Times New Roman" w:hAnsi="Times New Roman"/>
          <w:sz w:val="25"/>
          <w:szCs w:val="25"/>
        </w:rPr>
        <w:t xml:space="preserve"> </w:t>
      </w:r>
      <w:r w:rsidR="000474D6" w:rsidRPr="00F04FCB">
        <w:rPr>
          <w:rFonts w:ascii="Times New Roman" w:hAnsi="Times New Roman"/>
          <w:sz w:val="25"/>
          <w:szCs w:val="25"/>
        </w:rPr>
        <w:t>they</w:t>
      </w:r>
      <w:r w:rsidR="00A12052" w:rsidRPr="00F04FCB">
        <w:rPr>
          <w:rFonts w:ascii="Times New Roman" w:hAnsi="Times New Roman"/>
          <w:sz w:val="25"/>
          <w:szCs w:val="25"/>
        </w:rPr>
        <w:t xml:space="preserve"> collect in </w:t>
      </w:r>
      <w:r w:rsidR="000474D6" w:rsidRPr="00F04FCB">
        <w:rPr>
          <w:rFonts w:ascii="Times New Roman" w:hAnsi="Times New Roman"/>
          <w:sz w:val="25"/>
          <w:szCs w:val="25"/>
        </w:rPr>
        <w:t>their</w:t>
      </w:r>
      <w:r w:rsidR="00A12052" w:rsidRPr="00F04FCB">
        <w:rPr>
          <w:rFonts w:ascii="Times New Roman" w:hAnsi="Times New Roman"/>
          <w:sz w:val="25"/>
          <w:szCs w:val="25"/>
        </w:rPr>
        <w:t xml:space="preserve"> residential recycling collection service.  </w:t>
      </w:r>
      <w:r w:rsidR="0027376F" w:rsidRPr="00F04FCB">
        <w:rPr>
          <w:rFonts w:ascii="Times New Roman" w:hAnsi="Times New Roman"/>
          <w:sz w:val="25"/>
          <w:szCs w:val="25"/>
        </w:rPr>
        <w:t xml:space="preserve">The monthly credit for single family customers </w:t>
      </w:r>
      <w:r w:rsidR="000474D6" w:rsidRPr="00F04FCB">
        <w:rPr>
          <w:rFonts w:ascii="Times New Roman" w:hAnsi="Times New Roman"/>
          <w:sz w:val="25"/>
          <w:szCs w:val="25"/>
        </w:rPr>
        <w:t xml:space="preserve">of each company </w:t>
      </w:r>
      <w:r w:rsidR="0027376F" w:rsidRPr="00F04FCB">
        <w:rPr>
          <w:rFonts w:ascii="Times New Roman" w:hAnsi="Times New Roman"/>
          <w:sz w:val="25"/>
          <w:szCs w:val="25"/>
        </w:rPr>
        <w:t>would increase from $1.31 to $1.69 and the monthly credit for multi-family customers would increase from $0.67 per yard to $0.76 per yard for each pickup.</w:t>
      </w:r>
      <w:r w:rsidR="00B80696" w:rsidRPr="00F04FCB">
        <w:rPr>
          <w:rFonts w:ascii="Times New Roman" w:hAnsi="Times New Roman"/>
          <w:sz w:val="25"/>
          <w:szCs w:val="25"/>
        </w:rPr>
        <w:t xml:space="preserve">  Murrey’s Disposal and American Disposal also filed a request to retain fifty percent of the revenue </w:t>
      </w:r>
      <w:r w:rsidR="000474D6" w:rsidRPr="00F04FCB">
        <w:rPr>
          <w:rFonts w:ascii="Times New Roman" w:hAnsi="Times New Roman"/>
          <w:sz w:val="25"/>
          <w:szCs w:val="25"/>
        </w:rPr>
        <w:t>they</w:t>
      </w:r>
      <w:r w:rsidR="00B80696" w:rsidRPr="00F04FCB">
        <w:rPr>
          <w:rFonts w:ascii="Times New Roman" w:hAnsi="Times New Roman"/>
          <w:sz w:val="25"/>
          <w:szCs w:val="25"/>
        </w:rPr>
        <w:t xml:space="preserve"> receive from the sale of recyclable materials that </w:t>
      </w:r>
      <w:r w:rsidR="000474D6" w:rsidRPr="00F04FCB">
        <w:rPr>
          <w:rFonts w:ascii="Times New Roman" w:hAnsi="Times New Roman"/>
          <w:sz w:val="25"/>
          <w:szCs w:val="25"/>
        </w:rPr>
        <w:t>they</w:t>
      </w:r>
      <w:r w:rsidR="00B80696" w:rsidRPr="00F04FCB">
        <w:rPr>
          <w:rFonts w:ascii="Times New Roman" w:hAnsi="Times New Roman"/>
          <w:sz w:val="25"/>
          <w:szCs w:val="25"/>
        </w:rPr>
        <w:t xml:space="preserve"> collect in </w:t>
      </w:r>
      <w:r w:rsidR="000474D6" w:rsidRPr="00F04FCB">
        <w:rPr>
          <w:rFonts w:ascii="Times New Roman" w:hAnsi="Times New Roman"/>
          <w:sz w:val="25"/>
          <w:szCs w:val="25"/>
        </w:rPr>
        <w:t>their</w:t>
      </w:r>
      <w:r w:rsidR="00B80696" w:rsidRPr="00F04FCB">
        <w:rPr>
          <w:rFonts w:ascii="Times New Roman" w:hAnsi="Times New Roman"/>
          <w:sz w:val="25"/>
          <w:szCs w:val="25"/>
        </w:rPr>
        <w:t xml:space="preserve"> residential single and multi-family recycling collection service from November 1, 2011, to October 31, 2012.</w:t>
      </w:r>
    </w:p>
    <w:p w:rsidR="00833D0D" w:rsidRPr="00F04FCB" w:rsidRDefault="00833D0D" w:rsidP="00B80696">
      <w:pPr>
        <w:spacing w:line="264" w:lineRule="auto"/>
        <w:rPr>
          <w:rFonts w:ascii="Times New Roman" w:hAnsi="Times New Roman"/>
          <w:sz w:val="25"/>
          <w:szCs w:val="25"/>
        </w:rPr>
      </w:pPr>
    </w:p>
    <w:p w:rsidR="00F61F55" w:rsidRPr="00F04FCB" w:rsidRDefault="00FE0173" w:rsidP="007772EF">
      <w:pPr>
        <w:numPr>
          <w:ilvl w:val="0"/>
          <w:numId w:val="1"/>
        </w:numPr>
        <w:spacing w:line="264" w:lineRule="auto"/>
        <w:ind w:hanging="720"/>
        <w:rPr>
          <w:rFonts w:ascii="Times New Roman" w:hAnsi="Times New Roman"/>
          <w:sz w:val="25"/>
          <w:szCs w:val="25"/>
        </w:rPr>
      </w:pPr>
      <w:r w:rsidRPr="00F04FCB">
        <w:rPr>
          <w:rFonts w:ascii="Times New Roman" w:hAnsi="Times New Roman"/>
          <w:sz w:val="25"/>
          <w:szCs w:val="25"/>
        </w:rPr>
        <w:t xml:space="preserve">On October 31, 2011, the Commission, by Order 01, </w:t>
      </w:r>
      <w:r w:rsidR="00B80696" w:rsidRPr="00F04FCB">
        <w:rPr>
          <w:rFonts w:ascii="Times New Roman" w:hAnsi="Times New Roman"/>
          <w:sz w:val="25"/>
          <w:szCs w:val="25"/>
        </w:rPr>
        <w:t>suspended operation of the tariffs in Dockets TG-111672, TG-111674, and TG-111681.</w:t>
      </w:r>
      <w:r w:rsidR="007772EF" w:rsidRPr="00F04FCB">
        <w:rPr>
          <w:rFonts w:ascii="Times New Roman" w:hAnsi="Times New Roman"/>
          <w:sz w:val="25"/>
          <w:szCs w:val="25"/>
        </w:rPr>
        <w:t xml:space="preserve">  </w:t>
      </w:r>
      <w:r w:rsidR="00F61F55" w:rsidRPr="00F04FCB">
        <w:rPr>
          <w:rFonts w:ascii="Times New Roman" w:hAnsi="Times New Roman"/>
          <w:sz w:val="25"/>
          <w:szCs w:val="25"/>
        </w:rPr>
        <w:t>On November 1, 2011, the Commission, by Order 02, consolidated Dockets TG-111672, TG-111674, and TG-111681.</w:t>
      </w:r>
      <w:r w:rsidR="00694240" w:rsidRPr="00F04FCB">
        <w:rPr>
          <w:rFonts w:ascii="Times New Roman" w:hAnsi="Times New Roman"/>
          <w:sz w:val="25"/>
          <w:szCs w:val="25"/>
        </w:rPr>
        <w:t xml:space="preserve">  </w:t>
      </w:r>
      <w:r w:rsidR="00EB1EC0" w:rsidRPr="00F04FCB">
        <w:rPr>
          <w:rFonts w:ascii="Times New Roman" w:hAnsi="Times New Roman"/>
          <w:sz w:val="25"/>
          <w:szCs w:val="25"/>
        </w:rPr>
        <w:t>The parties’ p</w:t>
      </w:r>
      <w:r w:rsidR="00694240" w:rsidRPr="00F04FCB">
        <w:rPr>
          <w:rFonts w:ascii="Times New Roman" w:hAnsi="Times New Roman"/>
          <w:sz w:val="25"/>
          <w:szCs w:val="25"/>
        </w:rPr>
        <w:t xml:space="preserve">resentation and Commission resolution of the disputed issues in these dockets </w:t>
      </w:r>
      <w:r w:rsidR="00EB1EC0" w:rsidRPr="00F04FCB">
        <w:rPr>
          <w:rFonts w:ascii="Times New Roman" w:hAnsi="Times New Roman"/>
          <w:sz w:val="25"/>
          <w:szCs w:val="25"/>
        </w:rPr>
        <w:t>remain</w:t>
      </w:r>
      <w:r w:rsidR="00694240" w:rsidRPr="00F04FCB">
        <w:rPr>
          <w:rFonts w:ascii="Times New Roman" w:hAnsi="Times New Roman"/>
          <w:sz w:val="25"/>
          <w:szCs w:val="25"/>
        </w:rPr>
        <w:t xml:space="preserve"> pending.</w:t>
      </w:r>
    </w:p>
    <w:p w:rsidR="00FE0173" w:rsidRPr="00F04FCB" w:rsidRDefault="00FE0173" w:rsidP="00B80696">
      <w:pPr>
        <w:spacing w:line="264" w:lineRule="auto"/>
        <w:rPr>
          <w:rFonts w:ascii="Times New Roman" w:hAnsi="Times New Roman"/>
          <w:sz w:val="25"/>
          <w:szCs w:val="25"/>
        </w:rPr>
      </w:pPr>
    </w:p>
    <w:p w:rsidR="0094077E" w:rsidRPr="00F04FCB" w:rsidRDefault="0094077E" w:rsidP="0094077E">
      <w:pPr>
        <w:spacing w:after="240" w:line="288" w:lineRule="auto"/>
        <w:jc w:val="center"/>
        <w:rPr>
          <w:rFonts w:ascii="Times New Roman" w:hAnsi="Times New Roman"/>
          <w:b/>
          <w:color w:val="000000"/>
          <w:sz w:val="25"/>
          <w:szCs w:val="25"/>
        </w:rPr>
      </w:pPr>
      <w:r w:rsidRPr="00F04FCB">
        <w:rPr>
          <w:rFonts w:ascii="Times New Roman" w:hAnsi="Times New Roman"/>
          <w:b/>
          <w:color w:val="000000"/>
          <w:sz w:val="25"/>
          <w:szCs w:val="25"/>
        </w:rPr>
        <w:t>EXTENSION PETITION</w:t>
      </w:r>
    </w:p>
    <w:p w:rsidR="0094077E" w:rsidRPr="00F04FCB" w:rsidRDefault="0094077E" w:rsidP="00F04FCB">
      <w:pPr>
        <w:numPr>
          <w:ilvl w:val="0"/>
          <w:numId w:val="1"/>
        </w:numPr>
        <w:spacing w:line="264" w:lineRule="auto"/>
        <w:ind w:hanging="720"/>
        <w:rPr>
          <w:rFonts w:ascii="Times New Roman" w:hAnsi="Times New Roman"/>
          <w:color w:val="000000"/>
          <w:sz w:val="25"/>
          <w:szCs w:val="25"/>
        </w:rPr>
      </w:pPr>
      <w:r w:rsidRPr="00F04FCB">
        <w:rPr>
          <w:rFonts w:ascii="Times New Roman" w:hAnsi="Times New Roman"/>
          <w:color w:val="000000"/>
          <w:sz w:val="25"/>
          <w:szCs w:val="25"/>
        </w:rPr>
        <w:t xml:space="preserve">On September 24, 2012, the Companies filed a </w:t>
      </w:r>
      <w:r w:rsidRPr="00F04FCB">
        <w:rPr>
          <w:rFonts w:ascii="Times New Roman" w:hAnsi="Times New Roman"/>
          <w:sz w:val="25"/>
          <w:szCs w:val="25"/>
        </w:rPr>
        <w:t>Petition for Leave to Extend Revenue Sharing Programs and Recycling Commodity Price Adjustments (Extension Petition)</w:t>
      </w:r>
      <w:r w:rsidRPr="00F04FCB">
        <w:rPr>
          <w:rFonts w:ascii="Times New Roman" w:hAnsi="Times New Roman"/>
          <w:color w:val="000000"/>
          <w:sz w:val="25"/>
          <w:szCs w:val="25"/>
        </w:rPr>
        <w:t>.  The Companies request an extension of the current revenue share plans reporting periods from August 31, 2012, through November 30, 2012, with revised rates and commodity credits to become effective March 1, 2013 rather than the current November 1, 2012, effective date</w:t>
      </w:r>
      <w:r w:rsidRPr="00F04FCB">
        <w:rPr>
          <w:rFonts w:ascii="Times New Roman" w:hAnsi="Times New Roman"/>
          <w:sz w:val="25"/>
          <w:szCs w:val="25"/>
        </w:rPr>
        <w:t>.</w:t>
      </w:r>
    </w:p>
    <w:p w:rsidR="00F04FCB" w:rsidRPr="00F04FCB" w:rsidRDefault="00F04FCB" w:rsidP="00F04FCB">
      <w:pPr>
        <w:spacing w:line="264" w:lineRule="auto"/>
        <w:rPr>
          <w:rFonts w:ascii="Times New Roman" w:hAnsi="Times New Roman"/>
          <w:color w:val="000000"/>
          <w:sz w:val="25"/>
          <w:szCs w:val="25"/>
        </w:rPr>
      </w:pPr>
    </w:p>
    <w:p w:rsidR="0094077E" w:rsidRPr="00F04FCB" w:rsidRDefault="0094077E" w:rsidP="00F04FCB">
      <w:pPr>
        <w:numPr>
          <w:ilvl w:val="0"/>
          <w:numId w:val="1"/>
        </w:numPr>
        <w:spacing w:line="264" w:lineRule="auto"/>
        <w:ind w:hanging="720"/>
        <w:rPr>
          <w:rFonts w:ascii="Times New Roman" w:hAnsi="Times New Roman"/>
          <w:color w:val="000000"/>
          <w:sz w:val="25"/>
          <w:szCs w:val="25"/>
        </w:rPr>
      </w:pPr>
      <w:r w:rsidRPr="00F04FCB">
        <w:rPr>
          <w:rFonts w:ascii="Times New Roman" w:hAnsi="Times New Roman"/>
          <w:sz w:val="25"/>
          <w:szCs w:val="25"/>
        </w:rPr>
        <w:t xml:space="preserve">The Companies contend that the requested extension is necessary to comply with Pierce County’s </w:t>
      </w:r>
      <w:r w:rsidR="00326CC5" w:rsidRPr="00F04FCB">
        <w:rPr>
          <w:rFonts w:ascii="Times New Roman" w:hAnsi="Times New Roman"/>
          <w:sz w:val="25"/>
          <w:szCs w:val="25"/>
        </w:rPr>
        <w:t xml:space="preserve">(County) desire to synchronize the chronology of recycling revenue sharing plans.  The Companies also state that the requested extension would </w:t>
      </w:r>
      <w:r w:rsidRPr="00F04FCB">
        <w:rPr>
          <w:rFonts w:ascii="Times New Roman" w:hAnsi="Times New Roman"/>
          <w:sz w:val="25"/>
          <w:szCs w:val="25"/>
        </w:rPr>
        <w:t xml:space="preserve">enable the </w:t>
      </w:r>
      <w:r w:rsidR="00326CC5" w:rsidRPr="00F04FCB">
        <w:rPr>
          <w:rFonts w:ascii="Times New Roman" w:hAnsi="Times New Roman"/>
          <w:sz w:val="25"/>
          <w:szCs w:val="25"/>
        </w:rPr>
        <w:t xml:space="preserve">Companies and the County to continue to work toward integrating all regulated solid waste collection company plans in the County.  Finally, according to the Companies, the extension would allow continuing discussions between the Companies, the County, and Commission Staff </w:t>
      </w:r>
      <w:r w:rsidR="00694240" w:rsidRPr="00F04FCB">
        <w:rPr>
          <w:rFonts w:ascii="Times New Roman" w:hAnsi="Times New Roman"/>
          <w:sz w:val="25"/>
          <w:szCs w:val="25"/>
        </w:rPr>
        <w:t xml:space="preserve">(Staff) </w:t>
      </w:r>
      <w:r w:rsidR="00326CC5" w:rsidRPr="00F04FCB">
        <w:rPr>
          <w:rFonts w:ascii="Times New Roman" w:hAnsi="Times New Roman"/>
          <w:sz w:val="25"/>
          <w:szCs w:val="25"/>
        </w:rPr>
        <w:t xml:space="preserve">on any necessary changes in format and design of prospective plans and to incorporate guidance from the </w:t>
      </w:r>
      <w:r w:rsidRPr="00F04FCB">
        <w:rPr>
          <w:rFonts w:ascii="Times New Roman" w:hAnsi="Times New Roman"/>
          <w:sz w:val="25"/>
          <w:szCs w:val="25"/>
        </w:rPr>
        <w:t>Commission</w:t>
      </w:r>
      <w:r w:rsidR="00326CC5" w:rsidRPr="00F04FCB">
        <w:rPr>
          <w:rFonts w:ascii="Times New Roman" w:hAnsi="Times New Roman"/>
          <w:sz w:val="25"/>
          <w:szCs w:val="25"/>
        </w:rPr>
        <w:t>’s Interpretive and Policy Statement in Docket TG-112</w:t>
      </w:r>
      <w:r w:rsidR="00F04FCB">
        <w:rPr>
          <w:rFonts w:ascii="Times New Roman" w:hAnsi="Times New Roman"/>
          <w:sz w:val="25"/>
          <w:szCs w:val="25"/>
        </w:rPr>
        <w:t>162</w:t>
      </w:r>
      <w:r w:rsidR="00694240" w:rsidRPr="00F04FCB">
        <w:rPr>
          <w:rFonts w:ascii="Times New Roman" w:hAnsi="Times New Roman"/>
          <w:sz w:val="25"/>
          <w:szCs w:val="25"/>
        </w:rPr>
        <w:t xml:space="preserve"> (IPS)</w:t>
      </w:r>
      <w:r w:rsidRPr="00F04FCB">
        <w:rPr>
          <w:rFonts w:ascii="Times New Roman" w:hAnsi="Times New Roman"/>
          <w:sz w:val="25"/>
          <w:szCs w:val="25"/>
        </w:rPr>
        <w:t>.</w:t>
      </w:r>
    </w:p>
    <w:p w:rsidR="00F04FCB" w:rsidRPr="00F04FCB" w:rsidRDefault="00F04FCB" w:rsidP="00F04FCB">
      <w:pPr>
        <w:pStyle w:val="ListParagraph"/>
        <w:rPr>
          <w:rFonts w:ascii="Times New Roman" w:hAnsi="Times New Roman"/>
          <w:color w:val="000000"/>
          <w:sz w:val="25"/>
          <w:szCs w:val="25"/>
        </w:rPr>
      </w:pPr>
    </w:p>
    <w:p w:rsidR="0094077E" w:rsidRPr="00F04FCB" w:rsidRDefault="00326CC5" w:rsidP="00F04FCB">
      <w:pPr>
        <w:numPr>
          <w:ilvl w:val="0"/>
          <w:numId w:val="1"/>
        </w:numPr>
        <w:spacing w:line="264" w:lineRule="auto"/>
        <w:ind w:hanging="720"/>
        <w:rPr>
          <w:rFonts w:ascii="Times New Roman" w:hAnsi="Times New Roman"/>
          <w:color w:val="000000"/>
          <w:sz w:val="25"/>
          <w:szCs w:val="25"/>
        </w:rPr>
      </w:pPr>
      <w:r w:rsidRPr="00F04FCB">
        <w:rPr>
          <w:rFonts w:ascii="Times New Roman" w:hAnsi="Times New Roman"/>
          <w:sz w:val="25"/>
          <w:szCs w:val="25"/>
        </w:rPr>
        <w:t xml:space="preserve">In support of the </w:t>
      </w:r>
      <w:r w:rsidRPr="00F04FCB">
        <w:rPr>
          <w:rFonts w:ascii="Times New Roman" w:hAnsi="Times New Roman"/>
          <w:color w:val="000000"/>
          <w:sz w:val="25"/>
          <w:szCs w:val="25"/>
        </w:rPr>
        <w:t>E</w:t>
      </w:r>
      <w:r w:rsidR="0094077E" w:rsidRPr="00F04FCB">
        <w:rPr>
          <w:rFonts w:ascii="Times New Roman" w:hAnsi="Times New Roman"/>
          <w:sz w:val="25"/>
          <w:szCs w:val="25"/>
        </w:rPr>
        <w:t>xtension Petition</w:t>
      </w:r>
      <w:r w:rsidRPr="00F04FCB">
        <w:rPr>
          <w:rFonts w:ascii="Times New Roman" w:hAnsi="Times New Roman"/>
          <w:sz w:val="25"/>
          <w:szCs w:val="25"/>
        </w:rPr>
        <w:t xml:space="preserve">, the Companies have filed </w:t>
      </w:r>
      <w:r w:rsidR="00A548BA" w:rsidRPr="00F04FCB">
        <w:rPr>
          <w:rFonts w:ascii="Times New Roman" w:hAnsi="Times New Roman"/>
          <w:sz w:val="25"/>
          <w:szCs w:val="25"/>
        </w:rPr>
        <w:t>agreements with the County to extend their respective reporting plan periods and the corresponding effective date for revised rates and commodity credits, a</w:t>
      </w:r>
      <w:r w:rsidR="00EB1EC0" w:rsidRPr="00F04FCB">
        <w:rPr>
          <w:rFonts w:ascii="Times New Roman" w:hAnsi="Times New Roman"/>
          <w:sz w:val="25"/>
          <w:szCs w:val="25"/>
        </w:rPr>
        <w:t xml:space="preserve">nd the Extension Petition </w:t>
      </w:r>
      <w:r w:rsidR="00EB1EC0" w:rsidRPr="00F04FCB">
        <w:rPr>
          <w:rFonts w:ascii="Times New Roman" w:hAnsi="Times New Roman"/>
          <w:sz w:val="25"/>
          <w:szCs w:val="25"/>
        </w:rPr>
        <w:lastRenderedPageBreak/>
        <w:t>includes</w:t>
      </w:r>
      <w:r w:rsidR="0094077E" w:rsidRPr="00F04FCB">
        <w:rPr>
          <w:rFonts w:ascii="Times New Roman" w:hAnsi="Times New Roman"/>
          <w:sz w:val="25"/>
          <w:szCs w:val="25"/>
        </w:rPr>
        <w:t xml:space="preserve"> </w:t>
      </w:r>
      <w:r w:rsidRPr="00F04FCB">
        <w:rPr>
          <w:rFonts w:ascii="Times New Roman" w:hAnsi="Times New Roman"/>
          <w:sz w:val="25"/>
          <w:szCs w:val="25"/>
        </w:rPr>
        <w:t>the Declaration of Stephen C. Wamback, the Solid Waste Administrator for Pierce County Public Works and Utilities Department</w:t>
      </w:r>
      <w:r w:rsidR="00A548BA" w:rsidRPr="00F04FCB">
        <w:rPr>
          <w:rFonts w:ascii="Times New Roman" w:hAnsi="Times New Roman"/>
          <w:sz w:val="25"/>
          <w:szCs w:val="25"/>
        </w:rPr>
        <w:t>,</w:t>
      </w:r>
      <w:r w:rsidRPr="00F04FCB">
        <w:rPr>
          <w:rFonts w:ascii="Times New Roman" w:hAnsi="Times New Roman"/>
          <w:sz w:val="25"/>
          <w:szCs w:val="25"/>
        </w:rPr>
        <w:t xml:space="preserve"> </w:t>
      </w:r>
      <w:r w:rsidR="0094077E" w:rsidRPr="00F04FCB">
        <w:rPr>
          <w:rFonts w:ascii="Times New Roman" w:hAnsi="Times New Roman"/>
          <w:sz w:val="25"/>
          <w:szCs w:val="25"/>
        </w:rPr>
        <w:t>express</w:t>
      </w:r>
      <w:r w:rsidRPr="00F04FCB">
        <w:rPr>
          <w:rFonts w:ascii="Times New Roman" w:hAnsi="Times New Roman"/>
          <w:sz w:val="25"/>
          <w:szCs w:val="25"/>
        </w:rPr>
        <w:t>ing</w:t>
      </w:r>
      <w:r w:rsidR="0094077E" w:rsidRPr="00F04FCB">
        <w:rPr>
          <w:rFonts w:ascii="Times New Roman" w:hAnsi="Times New Roman"/>
          <w:sz w:val="25"/>
          <w:szCs w:val="25"/>
        </w:rPr>
        <w:t xml:space="preserve"> support for </w:t>
      </w:r>
      <w:r w:rsidRPr="00F04FCB">
        <w:rPr>
          <w:rFonts w:ascii="Times New Roman" w:hAnsi="Times New Roman"/>
          <w:sz w:val="25"/>
          <w:szCs w:val="25"/>
        </w:rPr>
        <w:t xml:space="preserve">the </w:t>
      </w:r>
      <w:r w:rsidR="00EB1EC0" w:rsidRPr="00F04FCB">
        <w:rPr>
          <w:rFonts w:ascii="Times New Roman" w:hAnsi="Times New Roman"/>
          <w:sz w:val="25"/>
          <w:szCs w:val="25"/>
        </w:rPr>
        <w:t xml:space="preserve">extension </w:t>
      </w:r>
      <w:r w:rsidR="00A548BA" w:rsidRPr="00F04FCB">
        <w:rPr>
          <w:rFonts w:ascii="Times New Roman" w:hAnsi="Times New Roman"/>
          <w:sz w:val="25"/>
          <w:szCs w:val="25"/>
        </w:rPr>
        <w:t>agreements</w:t>
      </w:r>
      <w:r w:rsidR="0094077E" w:rsidRPr="00F04FCB">
        <w:rPr>
          <w:rFonts w:ascii="Times New Roman" w:hAnsi="Times New Roman"/>
          <w:sz w:val="25"/>
          <w:szCs w:val="25"/>
        </w:rPr>
        <w:t>.</w:t>
      </w:r>
      <w:r w:rsidRPr="00F04FCB">
        <w:rPr>
          <w:rFonts w:ascii="Times New Roman" w:hAnsi="Times New Roman"/>
          <w:sz w:val="25"/>
          <w:szCs w:val="25"/>
        </w:rPr>
        <w:t xml:space="preserve">  The Companies also represent that they</w:t>
      </w:r>
      <w:r w:rsidR="00694240" w:rsidRPr="00F04FCB">
        <w:rPr>
          <w:rFonts w:ascii="Times New Roman" w:hAnsi="Times New Roman"/>
          <w:sz w:val="25"/>
          <w:szCs w:val="25"/>
        </w:rPr>
        <w:t xml:space="preserve"> have consulted with </w:t>
      </w:r>
      <w:r w:rsidRPr="00F04FCB">
        <w:rPr>
          <w:rFonts w:ascii="Times New Roman" w:hAnsi="Times New Roman"/>
          <w:sz w:val="25"/>
          <w:szCs w:val="25"/>
        </w:rPr>
        <w:t>Staff</w:t>
      </w:r>
      <w:r w:rsidR="00694240" w:rsidRPr="00F04FCB">
        <w:rPr>
          <w:rFonts w:ascii="Times New Roman" w:hAnsi="Times New Roman"/>
          <w:sz w:val="25"/>
          <w:szCs w:val="25"/>
        </w:rPr>
        <w:t xml:space="preserve"> and that Staff</w:t>
      </w:r>
      <w:r w:rsidRPr="00F04FCB">
        <w:rPr>
          <w:rFonts w:ascii="Times New Roman" w:hAnsi="Times New Roman"/>
          <w:sz w:val="25"/>
          <w:szCs w:val="25"/>
        </w:rPr>
        <w:t xml:space="preserve"> does not object to the requested extensions.</w:t>
      </w:r>
    </w:p>
    <w:p w:rsidR="00F04FCB" w:rsidRPr="00F04FCB" w:rsidRDefault="00F04FCB" w:rsidP="00F04FCB">
      <w:pPr>
        <w:pStyle w:val="ListParagraph"/>
        <w:rPr>
          <w:rFonts w:ascii="Times New Roman" w:hAnsi="Times New Roman"/>
          <w:color w:val="000000"/>
          <w:sz w:val="25"/>
          <w:szCs w:val="25"/>
        </w:rPr>
      </w:pPr>
    </w:p>
    <w:p w:rsidR="0094077E" w:rsidRPr="00F04FCB" w:rsidRDefault="0094077E" w:rsidP="0094077E">
      <w:pPr>
        <w:spacing w:line="288" w:lineRule="auto"/>
        <w:jc w:val="center"/>
        <w:rPr>
          <w:rFonts w:ascii="Times New Roman" w:hAnsi="Times New Roman"/>
          <w:b/>
          <w:color w:val="000000"/>
          <w:sz w:val="25"/>
          <w:szCs w:val="25"/>
        </w:rPr>
      </w:pPr>
      <w:r w:rsidRPr="00F04FCB">
        <w:rPr>
          <w:rFonts w:ascii="Times New Roman" w:hAnsi="Times New Roman"/>
          <w:b/>
          <w:sz w:val="25"/>
          <w:szCs w:val="25"/>
        </w:rPr>
        <w:t>DISCUSSION AND DECISION</w:t>
      </w:r>
    </w:p>
    <w:p w:rsidR="0094077E" w:rsidRPr="00F04FCB" w:rsidRDefault="0094077E" w:rsidP="0094077E">
      <w:pPr>
        <w:pStyle w:val="ListParagraph"/>
        <w:rPr>
          <w:rFonts w:ascii="Times New Roman" w:hAnsi="Times New Roman"/>
          <w:sz w:val="25"/>
          <w:szCs w:val="25"/>
        </w:rPr>
      </w:pPr>
    </w:p>
    <w:p w:rsidR="0094077E" w:rsidRPr="00F04FCB" w:rsidRDefault="0094077E" w:rsidP="00F04FCB">
      <w:pPr>
        <w:numPr>
          <w:ilvl w:val="0"/>
          <w:numId w:val="1"/>
        </w:numPr>
        <w:spacing w:line="264" w:lineRule="auto"/>
        <w:ind w:hanging="720"/>
        <w:rPr>
          <w:rFonts w:ascii="Times New Roman" w:hAnsi="Times New Roman"/>
          <w:color w:val="000000"/>
          <w:sz w:val="25"/>
          <w:szCs w:val="25"/>
        </w:rPr>
      </w:pPr>
      <w:r w:rsidRPr="00F04FCB">
        <w:rPr>
          <w:rFonts w:ascii="Times New Roman" w:hAnsi="Times New Roman"/>
          <w:sz w:val="25"/>
          <w:szCs w:val="25"/>
        </w:rPr>
        <w:t xml:space="preserve">The Commission grants the Extension Petition.  The Commission </w:t>
      </w:r>
      <w:r w:rsidR="00A548BA" w:rsidRPr="00F04FCB">
        <w:rPr>
          <w:rFonts w:ascii="Times New Roman" w:hAnsi="Times New Roman"/>
          <w:sz w:val="25"/>
          <w:szCs w:val="25"/>
        </w:rPr>
        <w:t xml:space="preserve">finds reasonable the Companies efforts to accommodate the County’s desire to synchronize </w:t>
      </w:r>
      <w:r w:rsidR="000723D9" w:rsidRPr="00F04FCB">
        <w:rPr>
          <w:rFonts w:ascii="Times New Roman" w:hAnsi="Times New Roman"/>
          <w:sz w:val="25"/>
          <w:szCs w:val="25"/>
        </w:rPr>
        <w:t xml:space="preserve">the chronology of </w:t>
      </w:r>
      <w:r w:rsidR="00A548BA" w:rsidRPr="00F04FCB">
        <w:rPr>
          <w:rFonts w:ascii="Times New Roman" w:hAnsi="Times New Roman"/>
          <w:sz w:val="25"/>
          <w:szCs w:val="25"/>
        </w:rPr>
        <w:t xml:space="preserve">recycling revenue sharing plans.  The Commission also agrees that the Companies, the County, and Staff </w:t>
      </w:r>
      <w:r w:rsidRPr="00F04FCB">
        <w:rPr>
          <w:rFonts w:ascii="Times New Roman" w:hAnsi="Times New Roman"/>
          <w:sz w:val="25"/>
          <w:szCs w:val="25"/>
        </w:rPr>
        <w:t xml:space="preserve">should have </w:t>
      </w:r>
      <w:r w:rsidR="00694240" w:rsidRPr="00F04FCB">
        <w:rPr>
          <w:rFonts w:ascii="Times New Roman" w:hAnsi="Times New Roman"/>
          <w:sz w:val="25"/>
          <w:szCs w:val="25"/>
        </w:rPr>
        <w:t>sufficient</w:t>
      </w:r>
      <w:r w:rsidRPr="00F04FCB">
        <w:rPr>
          <w:rFonts w:ascii="Times New Roman" w:hAnsi="Times New Roman"/>
          <w:sz w:val="25"/>
          <w:szCs w:val="25"/>
        </w:rPr>
        <w:t xml:space="preserve"> opportunity to incorporate the guidance of the IPS</w:t>
      </w:r>
      <w:r w:rsidR="00694240" w:rsidRPr="00F04FCB">
        <w:rPr>
          <w:rFonts w:ascii="Times New Roman" w:hAnsi="Times New Roman"/>
          <w:sz w:val="25"/>
          <w:szCs w:val="25"/>
        </w:rPr>
        <w:t xml:space="preserve"> and related Commission decisions</w:t>
      </w:r>
      <w:r w:rsidRPr="00F04FCB">
        <w:rPr>
          <w:rFonts w:ascii="Times New Roman" w:hAnsi="Times New Roman"/>
          <w:sz w:val="25"/>
          <w:szCs w:val="25"/>
        </w:rPr>
        <w:t xml:space="preserve"> into </w:t>
      </w:r>
      <w:r w:rsidR="00A548BA" w:rsidRPr="00F04FCB">
        <w:rPr>
          <w:rFonts w:ascii="Times New Roman" w:hAnsi="Times New Roman"/>
          <w:sz w:val="25"/>
          <w:szCs w:val="25"/>
        </w:rPr>
        <w:t xml:space="preserve">future </w:t>
      </w:r>
      <w:r w:rsidRPr="00F04FCB">
        <w:rPr>
          <w:rFonts w:ascii="Times New Roman" w:hAnsi="Times New Roman"/>
          <w:sz w:val="25"/>
          <w:szCs w:val="25"/>
        </w:rPr>
        <w:t xml:space="preserve">recycling plans and that an extension of the existing plans </w:t>
      </w:r>
      <w:r w:rsidR="00A548BA" w:rsidRPr="00F04FCB">
        <w:rPr>
          <w:rFonts w:ascii="Times New Roman" w:hAnsi="Times New Roman"/>
          <w:sz w:val="25"/>
          <w:szCs w:val="25"/>
        </w:rPr>
        <w:t xml:space="preserve">would be beneficial in </w:t>
      </w:r>
      <w:r w:rsidRPr="00F04FCB">
        <w:rPr>
          <w:rFonts w:ascii="Times New Roman" w:hAnsi="Times New Roman"/>
          <w:sz w:val="25"/>
          <w:szCs w:val="25"/>
        </w:rPr>
        <w:t>provid</w:t>
      </w:r>
      <w:r w:rsidR="00A548BA" w:rsidRPr="00F04FCB">
        <w:rPr>
          <w:rFonts w:ascii="Times New Roman" w:hAnsi="Times New Roman"/>
          <w:sz w:val="25"/>
          <w:szCs w:val="25"/>
        </w:rPr>
        <w:t>ing</w:t>
      </w:r>
      <w:r w:rsidRPr="00F04FCB">
        <w:rPr>
          <w:rFonts w:ascii="Times New Roman" w:hAnsi="Times New Roman"/>
          <w:sz w:val="25"/>
          <w:szCs w:val="25"/>
        </w:rPr>
        <w:t xml:space="preserve"> that opportunity.</w:t>
      </w:r>
    </w:p>
    <w:p w:rsidR="00F04FCB" w:rsidRPr="00F04FCB" w:rsidRDefault="00F04FCB" w:rsidP="00F04FCB">
      <w:pPr>
        <w:spacing w:line="264" w:lineRule="auto"/>
        <w:ind w:left="-720"/>
        <w:rPr>
          <w:rFonts w:ascii="Times New Roman" w:hAnsi="Times New Roman"/>
          <w:color w:val="000000"/>
          <w:sz w:val="25"/>
          <w:szCs w:val="25"/>
        </w:rPr>
      </w:pPr>
    </w:p>
    <w:p w:rsidR="0094077E" w:rsidRPr="00F04FCB" w:rsidRDefault="0094077E" w:rsidP="00F04FCB">
      <w:pPr>
        <w:numPr>
          <w:ilvl w:val="0"/>
          <w:numId w:val="1"/>
        </w:numPr>
        <w:spacing w:line="264" w:lineRule="auto"/>
        <w:ind w:hanging="720"/>
        <w:rPr>
          <w:rFonts w:ascii="Times New Roman" w:hAnsi="Times New Roman"/>
          <w:color w:val="000000"/>
          <w:sz w:val="25"/>
          <w:szCs w:val="25"/>
        </w:rPr>
      </w:pPr>
      <w:r w:rsidRPr="00F04FCB">
        <w:rPr>
          <w:rFonts w:ascii="Times New Roman" w:hAnsi="Times New Roman"/>
          <w:color w:val="000000"/>
          <w:sz w:val="25"/>
          <w:szCs w:val="25"/>
        </w:rPr>
        <w:t>The Commission will make explicit the implicit understanding that the extension of the current plans</w:t>
      </w:r>
      <w:r w:rsidR="00694240" w:rsidRPr="00F04FCB">
        <w:rPr>
          <w:rFonts w:ascii="Times New Roman" w:hAnsi="Times New Roman"/>
          <w:color w:val="000000"/>
          <w:sz w:val="25"/>
          <w:szCs w:val="25"/>
        </w:rPr>
        <w:t xml:space="preserve"> and tariffs</w:t>
      </w:r>
      <w:r w:rsidRPr="00F04FCB">
        <w:rPr>
          <w:rFonts w:ascii="Times New Roman" w:hAnsi="Times New Roman"/>
          <w:color w:val="000000"/>
          <w:sz w:val="25"/>
          <w:szCs w:val="25"/>
        </w:rPr>
        <w:t xml:space="preserve"> is subject to the same conditions that the Commission adopted in </w:t>
      </w:r>
      <w:r w:rsidR="00A548BA" w:rsidRPr="00F04FCB">
        <w:rPr>
          <w:rFonts w:ascii="Times New Roman" w:hAnsi="Times New Roman"/>
          <w:color w:val="000000"/>
          <w:sz w:val="25"/>
          <w:szCs w:val="25"/>
        </w:rPr>
        <w:t>the prior o</w:t>
      </w:r>
      <w:r w:rsidRPr="00F04FCB">
        <w:rPr>
          <w:rFonts w:ascii="Times New Roman" w:hAnsi="Times New Roman"/>
          <w:color w:val="000000"/>
          <w:sz w:val="25"/>
          <w:szCs w:val="25"/>
        </w:rPr>
        <w:t>rders</w:t>
      </w:r>
      <w:r w:rsidR="00EB1EC0" w:rsidRPr="00F04FCB">
        <w:rPr>
          <w:rFonts w:ascii="Times New Roman" w:hAnsi="Times New Roman"/>
          <w:color w:val="000000"/>
          <w:sz w:val="25"/>
          <w:szCs w:val="25"/>
        </w:rPr>
        <w:t xml:space="preserve"> entered</w:t>
      </w:r>
      <w:r w:rsidR="00A548BA" w:rsidRPr="00F04FCB">
        <w:rPr>
          <w:rFonts w:ascii="Times New Roman" w:hAnsi="Times New Roman"/>
          <w:color w:val="000000"/>
          <w:sz w:val="25"/>
          <w:szCs w:val="25"/>
        </w:rPr>
        <w:t xml:space="preserve"> in these dockets</w:t>
      </w:r>
      <w:r w:rsidRPr="00F04FCB">
        <w:rPr>
          <w:rFonts w:ascii="Times New Roman" w:hAnsi="Times New Roman"/>
          <w:color w:val="000000"/>
          <w:sz w:val="25"/>
          <w:szCs w:val="25"/>
        </w:rPr>
        <w:t xml:space="preserve">, specifically that the revenue sharing established in those plans </w:t>
      </w:r>
      <w:r w:rsidR="00694240" w:rsidRPr="00F04FCB">
        <w:rPr>
          <w:rFonts w:ascii="Times New Roman" w:hAnsi="Times New Roman"/>
          <w:color w:val="000000"/>
          <w:sz w:val="25"/>
          <w:szCs w:val="25"/>
        </w:rPr>
        <w:t xml:space="preserve">and commodity prices </w:t>
      </w:r>
      <w:r w:rsidRPr="00F04FCB">
        <w:rPr>
          <w:rFonts w:ascii="Times New Roman" w:hAnsi="Times New Roman"/>
          <w:color w:val="000000"/>
          <w:sz w:val="25"/>
          <w:szCs w:val="25"/>
        </w:rPr>
        <w:t xml:space="preserve">be subject to refund should the Commission determine that </w:t>
      </w:r>
      <w:r w:rsidR="00A548BA" w:rsidRPr="00F04FCB">
        <w:rPr>
          <w:rFonts w:ascii="Times New Roman" w:hAnsi="Times New Roman"/>
          <w:color w:val="000000"/>
          <w:sz w:val="25"/>
          <w:szCs w:val="25"/>
        </w:rPr>
        <w:t>the Companies are</w:t>
      </w:r>
      <w:r w:rsidRPr="00F04FCB">
        <w:rPr>
          <w:rFonts w:ascii="Times New Roman" w:hAnsi="Times New Roman"/>
          <w:color w:val="000000"/>
          <w:sz w:val="25"/>
          <w:szCs w:val="25"/>
        </w:rPr>
        <w:t xml:space="preserve"> not entitled to </w:t>
      </w:r>
      <w:r w:rsidRPr="00F04FCB">
        <w:rPr>
          <w:rFonts w:ascii="Times New Roman" w:hAnsi="Times New Roman"/>
          <w:sz w:val="25"/>
          <w:szCs w:val="25"/>
        </w:rPr>
        <w:t>the entirety of the revenues the</w:t>
      </w:r>
      <w:r w:rsidR="00694240" w:rsidRPr="00F04FCB">
        <w:rPr>
          <w:rFonts w:ascii="Times New Roman" w:hAnsi="Times New Roman"/>
          <w:sz w:val="25"/>
          <w:szCs w:val="25"/>
        </w:rPr>
        <w:t>y are</w:t>
      </w:r>
      <w:r w:rsidRPr="00F04FCB">
        <w:rPr>
          <w:rFonts w:ascii="Times New Roman" w:hAnsi="Times New Roman"/>
          <w:sz w:val="25"/>
          <w:szCs w:val="25"/>
        </w:rPr>
        <w:t xml:space="preserve"> permitted to retain under the terms of the </w:t>
      </w:r>
      <w:r w:rsidR="00A548BA" w:rsidRPr="00F04FCB">
        <w:rPr>
          <w:rFonts w:ascii="Times New Roman" w:hAnsi="Times New Roman"/>
          <w:sz w:val="25"/>
          <w:szCs w:val="25"/>
        </w:rPr>
        <w:t>plan</w:t>
      </w:r>
      <w:r w:rsidRPr="00F04FCB">
        <w:rPr>
          <w:rFonts w:ascii="Times New Roman" w:hAnsi="Times New Roman"/>
          <w:sz w:val="25"/>
          <w:szCs w:val="25"/>
        </w:rPr>
        <w:t>s</w:t>
      </w:r>
      <w:r w:rsidRPr="00F04FCB">
        <w:rPr>
          <w:rFonts w:ascii="Times New Roman" w:hAnsi="Times New Roman"/>
          <w:color w:val="000000"/>
          <w:sz w:val="25"/>
          <w:szCs w:val="25"/>
        </w:rPr>
        <w:t xml:space="preserve">.  </w:t>
      </w:r>
      <w:r w:rsidR="00A548BA" w:rsidRPr="00F04FCB">
        <w:rPr>
          <w:rFonts w:ascii="Times New Roman" w:hAnsi="Times New Roman"/>
          <w:color w:val="000000"/>
          <w:sz w:val="25"/>
          <w:szCs w:val="25"/>
        </w:rPr>
        <w:t>The Companies</w:t>
      </w:r>
      <w:r w:rsidRPr="00F04FCB">
        <w:rPr>
          <w:rFonts w:ascii="Times New Roman" w:hAnsi="Times New Roman"/>
          <w:color w:val="000000"/>
          <w:sz w:val="25"/>
          <w:szCs w:val="25"/>
        </w:rPr>
        <w:t xml:space="preserve"> </w:t>
      </w:r>
      <w:r w:rsidR="00EB1EC0" w:rsidRPr="00F04FCB">
        <w:rPr>
          <w:rFonts w:ascii="Times New Roman" w:hAnsi="Times New Roman"/>
          <w:color w:val="000000"/>
          <w:sz w:val="25"/>
          <w:szCs w:val="25"/>
        </w:rPr>
        <w:t>will</w:t>
      </w:r>
      <w:r w:rsidRPr="00F04FCB">
        <w:rPr>
          <w:rFonts w:ascii="Times New Roman" w:hAnsi="Times New Roman"/>
          <w:color w:val="000000"/>
          <w:sz w:val="25"/>
          <w:szCs w:val="25"/>
        </w:rPr>
        <w:t xml:space="preserve"> also </w:t>
      </w:r>
      <w:r w:rsidR="00694240" w:rsidRPr="00F04FCB">
        <w:rPr>
          <w:rFonts w:ascii="Times New Roman" w:hAnsi="Times New Roman"/>
          <w:color w:val="000000"/>
          <w:sz w:val="25"/>
          <w:szCs w:val="25"/>
        </w:rPr>
        <w:t xml:space="preserve">be required to </w:t>
      </w:r>
      <w:r w:rsidRPr="00F04FCB">
        <w:rPr>
          <w:rFonts w:ascii="Times New Roman" w:hAnsi="Times New Roman"/>
          <w:color w:val="000000"/>
          <w:sz w:val="25"/>
          <w:szCs w:val="25"/>
        </w:rPr>
        <w:t>file revised tariff pages reflecting the extended expiration date for the commodity price adjustment rates, and those tariff pages should be subject to the tariff suspension in Order</w:t>
      </w:r>
      <w:r w:rsidR="00A548BA" w:rsidRPr="00F04FCB">
        <w:rPr>
          <w:rFonts w:ascii="Times New Roman" w:hAnsi="Times New Roman"/>
          <w:color w:val="000000"/>
          <w:sz w:val="25"/>
          <w:szCs w:val="25"/>
        </w:rPr>
        <w:t xml:space="preserve"> 01</w:t>
      </w:r>
      <w:r w:rsidRPr="00F04FCB">
        <w:rPr>
          <w:rFonts w:ascii="Times New Roman" w:hAnsi="Times New Roman"/>
          <w:color w:val="000000"/>
          <w:sz w:val="25"/>
          <w:szCs w:val="25"/>
        </w:rPr>
        <w:t>.</w:t>
      </w:r>
    </w:p>
    <w:p w:rsidR="0094077E" w:rsidRPr="00F04FCB" w:rsidRDefault="0094077E" w:rsidP="0094077E">
      <w:pPr>
        <w:spacing w:line="288" w:lineRule="auto"/>
        <w:rPr>
          <w:rFonts w:ascii="Times New Roman" w:hAnsi="Times New Roman"/>
          <w:color w:val="000000"/>
          <w:sz w:val="25"/>
          <w:szCs w:val="25"/>
        </w:rPr>
      </w:pPr>
    </w:p>
    <w:p w:rsidR="0094077E" w:rsidRPr="00F04FCB" w:rsidRDefault="0094077E" w:rsidP="0094077E">
      <w:pPr>
        <w:spacing w:after="240" w:line="288" w:lineRule="auto"/>
        <w:jc w:val="center"/>
        <w:rPr>
          <w:rFonts w:ascii="Times New Roman" w:hAnsi="Times New Roman"/>
          <w:sz w:val="25"/>
          <w:szCs w:val="25"/>
        </w:rPr>
      </w:pPr>
      <w:r w:rsidRPr="00F04FCB">
        <w:rPr>
          <w:rFonts w:ascii="Times New Roman" w:hAnsi="Times New Roman"/>
          <w:b/>
          <w:sz w:val="25"/>
          <w:szCs w:val="25"/>
        </w:rPr>
        <w:t>ORDER</w:t>
      </w:r>
    </w:p>
    <w:p w:rsidR="0094077E" w:rsidRPr="00F04FCB" w:rsidRDefault="0094077E" w:rsidP="0094077E">
      <w:pPr>
        <w:spacing w:line="288" w:lineRule="auto"/>
        <w:rPr>
          <w:rFonts w:ascii="Times New Roman" w:hAnsi="Times New Roman"/>
          <w:sz w:val="25"/>
          <w:szCs w:val="25"/>
        </w:rPr>
      </w:pPr>
      <w:r w:rsidRPr="00F04FCB">
        <w:rPr>
          <w:rFonts w:ascii="Times New Roman" w:hAnsi="Times New Roman"/>
          <w:sz w:val="25"/>
          <w:szCs w:val="25"/>
        </w:rPr>
        <w:t>THE COMISSION ORDERS that</w:t>
      </w:r>
    </w:p>
    <w:p w:rsidR="0094077E" w:rsidRPr="00F04FCB" w:rsidRDefault="0094077E" w:rsidP="0094077E">
      <w:pPr>
        <w:pStyle w:val="ListParagraph"/>
        <w:rPr>
          <w:rFonts w:ascii="Times New Roman" w:hAnsi="Times New Roman"/>
          <w:sz w:val="25"/>
          <w:szCs w:val="25"/>
        </w:rPr>
      </w:pPr>
    </w:p>
    <w:p w:rsidR="0094077E" w:rsidRPr="00F04FCB" w:rsidRDefault="0094077E" w:rsidP="00F04FCB">
      <w:pPr>
        <w:numPr>
          <w:ilvl w:val="0"/>
          <w:numId w:val="1"/>
        </w:numPr>
        <w:spacing w:line="264" w:lineRule="auto"/>
        <w:ind w:left="720" w:hanging="1440"/>
        <w:rPr>
          <w:rFonts w:ascii="Times New Roman" w:hAnsi="Times New Roman"/>
          <w:sz w:val="25"/>
          <w:szCs w:val="25"/>
        </w:rPr>
      </w:pPr>
      <w:r w:rsidRPr="00F04FCB">
        <w:rPr>
          <w:rFonts w:ascii="Times New Roman" w:hAnsi="Times New Roman"/>
          <w:sz w:val="25"/>
          <w:szCs w:val="25"/>
        </w:rPr>
        <w:t>(1)</w:t>
      </w:r>
      <w:r w:rsidRPr="00F04FCB">
        <w:rPr>
          <w:rFonts w:ascii="Times New Roman" w:hAnsi="Times New Roman"/>
          <w:sz w:val="25"/>
          <w:szCs w:val="25"/>
        </w:rPr>
        <w:tab/>
      </w:r>
      <w:r w:rsidR="00A548BA" w:rsidRPr="00F04FCB">
        <w:rPr>
          <w:rFonts w:ascii="Times New Roman" w:hAnsi="Times New Roman"/>
          <w:sz w:val="25"/>
          <w:szCs w:val="25"/>
        </w:rPr>
        <w:t xml:space="preserve">The Petition of Murrey’s Disposal Company, Inc., and American Disposal Company, Inc., </w:t>
      </w:r>
      <w:r w:rsidRPr="00F04FCB">
        <w:rPr>
          <w:rFonts w:ascii="Times New Roman" w:hAnsi="Times New Roman"/>
          <w:sz w:val="25"/>
          <w:szCs w:val="25"/>
        </w:rPr>
        <w:t>for Leave to Extend Revenue Sharing Programs and Recycling Commodity Price Adjustments is granted.</w:t>
      </w:r>
    </w:p>
    <w:p w:rsidR="00F04FCB" w:rsidRPr="00F04FCB" w:rsidRDefault="00F04FCB" w:rsidP="00F04FCB">
      <w:pPr>
        <w:spacing w:line="264" w:lineRule="auto"/>
        <w:ind w:left="-720"/>
        <w:rPr>
          <w:rFonts w:ascii="Times New Roman" w:hAnsi="Times New Roman"/>
          <w:sz w:val="25"/>
          <w:szCs w:val="25"/>
        </w:rPr>
      </w:pPr>
    </w:p>
    <w:p w:rsidR="0094077E" w:rsidRPr="00F04FCB" w:rsidRDefault="0094077E" w:rsidP="00F04FCB">
      <w:pPr>
        <w:numPr>
          <w:ilvl w:val="0"/>
          <w:numId w:val="1"/>
        </w:numPr>
        <w:spacing w:line="264" w:lineRule="auto"/>
        <w:ind w:left="720" w:hanging="1440"/>
        <w:rPr>
          <w:rFonts w:ascii="Times New Roman" w:hAnsi="Times New Roman"/>
          <w:sz w:val="25"/>
          <w:szCs w:val="25"/>
        </w:rPr>
      </w:pPr>
      <w:r w:rsidRPr="00F04FCB">
        <w:rPr>
          <w:rFonts w:ascii="Times New Roman" w:hAnsi="Times New Roman"/>
          <w:sz w:val="25"/>
          <w:szCs w:val="25"/>
        </w:rPr>
        <w:t>(2)</w:t>
      </w:r>
      <w:r w:rsidRPr="00F04FCB">
        <w:rPr>
          <w:rFonts w:ascii="Times New Roman" w:hAnsi="Times New Roman"/>
          <w:sz w:val="25"/>
          <w:szCs w:val="25"/>
        </w:rPr>
        <w:tab/>
      </w:r>
      <w:r w:rsidR="000B6FFE" w:rsidRPr="00F04FCB">
        <w:rPr>
          <w:rFonts w:ascii="Times New Roman" w:hAnsi="Times New Roman"/>
          <w:sz w:val="25"/>
          <w:szCs w:val="25"/>
        </w:rPr>
        <w:t xml:space="preserve">The reporting period in the current 2011-2012 Company Recycling Plan Updated in September 2011 between Murrey’s Disposal Company, Inc., American Disposal Company, Inc., and Pierce County will continue in effect </w:t>
      </w:r>
      <w:r w:rsidR="00694240" w:rsidRPr="00F04FCB">
        <w:rPr>
          <w:rFonts w:ascii="Times New Roman" w:hAnsi="Times New Roman"/>
          <w:sz w:val="25"/>
          <w:szCs w:val="25"/>
        </w:rPr>
        <w:t>through</w:t>
      </w:r>
      <w:r w:rsidR="000B6FFE" w:rsidRPr="00F04FCB">
        <w:rPr>
          <w:rFonts w:ascii="Times New Roman" w:hAnsi="Times New Roman"/>
          <w:sz w:val="25"/>
          <w:szCs w:val="25"/>
        </w:rPr>
        <w:t xml:space="preserve"> November 30, 2012, subject to refund and the other terms and conditions the Commission adopted in Order 01</w:t>
      </w:r>
      <w:r w:rsidRPr="00F04FCB">
        <w:rPr>
          <w:rFonts w:ascii="Times New Roman" w:hAnsi="Times New Roman"/>
          <w:sz w:val="25"/>
          <w:szCs w:val="25"/>
        </w:rPr>
        <w:t>.</w:t>
      </w:r>
    </w:p>
    <w:p w:rsidR="00F04FCB" w:rsidRPr="00F04FCB" w:rsidRDefault="00F04FCB" w:rsidP="00F04FCB">
      <w:pPr>
        <w:pStyle w:val="ListParagraph"/>
        <w:rPr>
          <w:rFonts w:ascii="Times New Roman" w:hAnsi="Times New Roman"/>
          <w:sz w:val="25"/>
          <w:szCs w:val="25"/>
        </w:rPr>
      </w:pPr>
    </w:p>
    <w:p w:rsidR="00F04FCB" w:rsidRPr="00F04FCB" w:rsidRDefault="00F04FCB" w:rsidP="00F04FCB">
      <w:pPr>
        <w:spacing w:line="264" w:lineRule="auto"/>
        <w:ind w:left="-720"/>
        <w:rPr>
          <w:rFonts w:ascii="Times New Roman" w:hAnsi="Times New Roman"/>
          <w:sz w:val="25"/>
          <w:szCs w:val="25"/>
        </w:rPr>
      </w:pPr>
    </w:p>
    <w:p w:rsidR="0094077E" w:rsidRPr="00F04FCB" w:rsidRDefault="0094077E" w:rsidP="00F04FCB">
      <w:pPr>
        <w:numPr>
          <w:ilvl w:val="0"/>
          <w:numId w:val="1"/>
        </w:numPr>
        <w:spacing w:line="264" w:lineRule="auto"/>
        <w:ind w:left="720" w:hanging="1440"/>
        <w:rPr>
          <w:rFonts w:ascii="Times New Roman" w:hAnsi="Times New Roman"/>
          <w:sz w:val="25"/>
          <w:szCs w:val="25"/>
        </w:rPr>
      </w:pPr>
      <w:r w:rsidRPr="00F04FCB">
        <w:rPr>
          <w:rFonts w:ascii="Times New Roman" w:hAnsi="Times New Roman"/>
          <w:sz w:val="25"/>
          <w:szCs w:val="25"/>
        </w:rPr>
        <w:t>(3)</w:t>
      </w:r>
      <w:r w:rsidRPr="00F04FCB">
        <w:rPr>
          <w:rFonts w:ascii="Times New Roman" w:hAnsi="Times New Roman"/>
          <w:sz w:val="25"/>
          <w:szCs w:val="25"/>
        </w:rPr>
        <w:tab/>
      </w:r>
      <w:r w:rsidR="000B6FFE" w:rsidRPr="00F04FCB">
        <w:rPr>
          <w:rFonts w:ascii="Times New Roman" w:hAnsi="Times New Roman"/>
          <w:sz w:val="25"/>
          <w:szCs w:val="25"/>
        </w:rPr>
        <w:t>The expiration of the recycling commodity price adjustment rates currently set forth in each of the tariffs at issue in these dockets is extended to February 28, 2013.  The Companies shall file tariff pages to reflect the extended expiration date, and those tariffs will continue to be suspended but allowed to be effective on a temporary basis, subject to refund and the other conditions the Commission adopted in Order 01</w:t>
      </w:r>
      <w:r w:rsidRPr="00F04FCB">
        <w:rPr>
          <w:rFonts w:ascii="Times New Roman" w:hAnsi="Times New Roman"/>
          <w:sz w:val="25"/>
          <w:szCs w:val="25"/>
        </w:rPr>
        <w:t>.</w:t>
      </w:r>
    </w:p>
    <w:p w:rsidR="00F04FCB" w:rsidRPr="00F04FCB" w:rsidRDefault="00F04FCB" w:rsidP="00F04FCB">
      <w:pPr>
        <w:spacing w:line="264" w:lineRule="auto"/>
        <w:rPr>
          <w:rFonts w:ascii="Times New Roman" w:hAnsi="Times New Roman"/>
          <w:sz w:val="25"/>
          <w:szCs w:val="25"/>
        </w:rPr>
      </w:pPr>
    </w:p>
    <w:p w:rsidR="00244353" w:rsidRPr="00F04FCB" w:rsidRDefault="00244353" w:rsidP="00B80696">
      <w:pPr>
        <w:spacing w:line="264" w:lineRule="auto"/>
        <w:rPr>
          <w:rFonts w:ascii="Times New Roman" w:hAnsi="Times New Roman"/>
          <w:sz w:val="25"/>
          <w:szCs w:val="25"/>
        </w:rPr>
      </w:pPr>
      <w:r w:rsidRPr="00F04FCB">
        <w:rPr>
          <w:rFonts w:ascii="Times New Roman" w:hAnsi="Times New Roman"/>
          <w:sz w:val="25"/>
          <w:szCs w:val="25"/>
        </w:rPr>
        <w:t>DATED at Olympia, Washington, and effective</w:t>
      </w:r>
      <w:r w:rsidR="008B2ADC" w:rsidRPr="00F04FCB">
        <w:rPr>
          <w:rFonts w:ascii="Times New Roman" w:hAnsi="Times New Roman"/>
          <w:sz w:val="25"/>
          <w:szCs w:val="25"/>
        </w:rPr>
        <w:t xml:space="preserve"> </w:t>
      </w:r>
      <w:r w:rsidR="003010AD" w:rsidRPr="00F04FCB">
        <w:rPr>
          <w:rFonts w:ascii="Times New Roman" w:hAnsi="Times New Roman"/>
          <w:sz w:val="25"/>
          <w:szCs w:val="25"/>
        </w:rPr>
        <w:t>October</w:t>
      </w:r>
      <w:r w:rsidR="007772EF" w:rsidRPr="00F04FCB">
        <w:rPr>
          <w:rFonts w:ascii="Times New Roman" w:hAnsi="Times New Roman"/>
          <w:sz w:val="25"/>
          <w:szCs w:val="25"/>
        </w:rPr>
        <w:t xml:space="preserve"> 1</w:t>
      </w:r>
      <w:r w:rsidR="00B36C11" w:rsidRPr="00F04FCB">
        <w:rPr>
          <w:rFonts w:ascii="Times New Roman" w:hAnsi="Times New Roman"/>
          <w:sz w:val="25"/>
          <w:szCs w:val="25"/>
        </w:rPr>
        <w:t>6</w:t>
      </w:r>
      <w:r w:rsidR="003010AD" w:rsidRPr="00F04FCB">
        <w:rPr>
          <w:rFonts w:ascii="Times New Roman" w:hAnsi="Times New Roman"/>
          <w:sz w:val="25"/>
          <w:szCs w:val="25"/>
        </w:rPr>
        <w:t>, 2012</w:t>
      </w:r>
      <w:r w:rsidRPr="00F04FCB">
        <w:rPr>
          <w:rFonts w:ascii="Times New Roman" w:hAnsi="Times New Roman"/>
          <w:sz w:val="25"/>
          <w:szCs w:val="25"/>
        </w:rPr>
        <w:t>.</w:t>
      </w:r>
    </w:p>
    <w:p w:rsidR="00244353" w:rsidRPr="00F04FCB" w:rsidRDefault="00244353" w:rsidP="00B80696">
      <w:pPr>
        <w:spacing w:line="264" w:lineRule="auto"/>
        <w:rPr>
          <w:rFonts w:ascii="Times New Roman" w:hAnsi="Times New Roman"/>
          <w:sz w:val="25"/>
          <w:szCs w:val="25"/>
        </w:rPr>
      </w:pPr>
    </w:p>
    <w:p w:rsidR="00244353" w:rsidRPr="00F04FCB" w:rsidRDefault="00244353" w:rsidP="00B80696">
      <w:pPr>
        <w:spacing w:line="264" w:lineRule="auto"/>
        <w:jc w:val="center"/>
        <w:rPr>
          <w:rFonts w:ascii="Times New Roman" w:hAnsi="Times New Roman"/>
          <w:sz w:val="25"/>
          <w:szCs w:val="25"/>
        </w:rPr>
      </w:pPr>
      <w:r w:rsidRPr="00F04FCB">
        <w:rPr>
          <w:rFonts w:ascii="Times New Roman" w:hAnsi="Times New Roman"/>
          <w:sz w:val="25"/>
          <w:szCs w:val="25"/>
        </w:rPr>
        <w:t>WASHINGTON UTILITIES AND TRANSPORTATION COMMISSION</w:t>
      </w:r>
    </w:p>
    <w:p w:rsidR="00244353" w:rsidRPr="00F04FCB" w:rsidRDefault="00244353" w:rsidP="00B80696">
      <w:pPr>
        <w:spacing w:line="264" w:lineRule="auto"/>
        <w:rPr>
          <w:rFonts w:ascii="Times New Roman" w:hAnsi="Times New Roman"/>
          <w:sz w:val="25"/>
          <w:szCs w:val="25"/>
        </w:rPr>
      </w:pPr>
    </w:p>
    <w:p w:rsidR="00244353" w:rsidRPr="00F04FCB" w:rsidRDefault="00244353" w:rsidP="00B80696">
      <w:pPr>
        <w:spacing w:line="264" w:lineRule="auto"/>
        <w:rPr>
          <w:rFonts w:ascii="Times New Roman" w:hAnsi="Times New Roman"/>
          <w:sz w:val="25"/>
          <w:szCs w:val="25"/>
        </w:rPr>
      </w:pPr>
    </w:p>
    <w:p w:rsidR="00244353" w:rsidRPr="00F04FCB" w:rsidRDefault="00244353" w:rsidP="00B80696">
      <w:pPr>
        <w:spacing w:line="264" w:lineRule="auto"/>
        <w:rPr>
          <w:rFonts w:ascii="Times New Roman" w:hAnsi="Times New Roman"/>
          <w:sz w:val="25"/>
          <w:szCs w:val="25"/>
        </w:rPr>
      </w:pPr>
    </w:p>
    <w:p w:rsidR="00244353" w:rsidRPr="00F04FCB" w:rsidRDefault="00244353" w:rsidP="00B80696">
      <w:pPr>
        <w:spacing w:line="264" w:lineRule="auto"/>
        <w:rPr>
          <w:rFonts w:ascii="Times New Roman" w:hAnsi="Times New Roman"/>
          <w:sz w:val="25"/>
          <w:szCs w:val="25"/>
        </w:rPr>
      </w:pPr>
      <w:r w:rsidRPr="00F04FCB">
        <w:rPr>
          <w:rFonts w:ascii="Times New Roman" w:hAnsi="Times New Roman"/>
          <w:sz w:val="25"/>
          <w:szCs w:val="25"/>
        </w:rPr>
        <w:tab/>
      </w:r>
      <w:r w:rsidRPr="00F04FCB">
        <w:rPr>
          <w:rFonts w:ascii="Times New Roman" w:hAnsi="Times New Roman"/>
          <w:sz w:val="25"/>
          <w:szCs w:val="25"/>
        </w:rPr>
        <w:tab/>
      </w:r>
      <w:r w:rsidRPr="00F04FCB">
        <w:rPr>
          <w:rFonts w:ascii="Times New Roman" w:hAnsi="Times New Roman"/>
          <w:sz w:val="25"/>
          <w:szCs w:val="25"/>
        </w:rPr>
        <w:tab/>
      </w:r>
      <w:r w:rsidRPr="00F04FCB">
        <w:rPr>
          <w:rFonts w:ascii="Times New Roman" w:hAnsi="Times New Roman"/>
          <w:sz w:val="25"/>
          <w:szCs w:val="25"/>
        </w:rPr>
        <w:tab/>
      </w:r>
      <w:r w:rsidRPr="00F04FCB">
        <w:rPr>
          <w:rFonts w:ascii="Times New Roman" w:hAnsi="Times New Roman"/>
          <w:sz w:val="25"/>
          <w:szCs w:val="25"/>
        </w:rPr>
        <w:tab/>
      </w:r>
      <w:r w:rsidRPr="00F04FCB">
        <w:rPr>
          <w:rFonts w:ascii="Times New Roman" w:hAnsi="Times New Roman"/>
          <w:sz w:val="25"/>
          <w:szCs w:val="25"/>
        </w:rPr>
        <w:tab/>
      </w:r>
      <w:r w:rsidR="003712E6" w:rsidRPr="00F04FCB">
        <w:rPr>
          <w:rFonts w:ascii="Times New Roman" w:hAnsi="Times New Roman"/>
          <w:sz w:val="25"/>
          <w:szCs w:val="25"/>
        </w:rPr>
        <w:t>GREGORY J. KOPTA</w:t>
      </w:r>
    </w:p>
    <w:p w:rsidR="00244353" w:rsidRPr="00F04FCB" w:rsidRDefault="00244353" w:rsidP="00B80696">
      <w:pPr>
        <w:spacing w:line="264" w:lineRule="auto"/>
        <w:rPr>
          <w:rFonts w:ascii="Times New Roman" w:hAnsi="Times New Roman"/>
          <w:sz w:val="25"/>
          <w:szCs w:val="25"/>
        </w:rPr>
      </w:pPr>
      <w:r w:rsidRPr="00F04FCB">
        <w:rPr>
          <w:rFonts w:ascii="Times New Roman" w:hAnsi="Times New Roman"/>
          <w:sz w:val="25"/>
          <w:szCs w:val="25"/>
        </w:rPr>
        <w:tab/>
      </w:r>
      <w:r w:rsidRPr="00F04FCB">
        <w:rPr>
          <w:rFonts w:ascii="Times New Roman" w:hAnsi="Times New Roman"/>
          <w:sz w:val="25"/>
          <w:szCs w:val="25"/>
        </w:rPr>
        <w:tab/>
      </w:r>
      <w:r w:rsidRPr="00F04FCB">
        <w:rPr>
          <w:rFonts w:ascii="Times New Roman" w:hAnsi="Times New Roman"/>
          <w:sz w:val="25"/>
          <w:szCs w:val="25"/>
        </w:rPr>
        <w:tab/>
      </w:r>
      <w:r w:rsidRPr="00F04FCB">
        <w:rPr>
          <w:rFonts w:ascii="Times New Roman" w:hAnsi="Times New Roman"/>
          <w:sz w:val="25"/>
          <w:szCs w:val="25"/>
        </w:rPr>
        <w:tab/>
      </w:r>
      <w:r w:rsidRPr="00F04FCB">
        <w:rPr>
          <w:rFonts w:ascii="Times New Roman" w:hAnsi="Times New Roman"/>
          <w:sz w:val="25"/>
          <w:szCs w:val="25"/>
        </w:rPr>
        <w:tab/>
      </w:r>
      <w:r w:rsidRPr="00F04FCB">
        <w:rPr>
          <w:rFonts w:ascii="Times New Roman" w:hAnsi="Times New Roman"/>
          <w:sz w:val="25"/>
          <w:szCs w:val="25"/>
        </w:rPr>
        <w:tab/>
      </w:r>
      <w:r w:rsidR="003712E6" w:rsidRPr="00F04FCB">
        <w:rPr>
          <w:rFonts w:ascii="Times New Roman" w:hAnsi="Times New Roman"/>
          <w:sz w:val="25"/>
          <w:szCs w:val="25"/>
        </w:rPr>
        <w:t>Administrative Law Judge</w:t>
      </w:r>
    </w:p>
    <w:p w:rsidR="00244353" w:rsidRPr="00F04FCB" w:rsidRDefault="00244353" w:rsidP="00B80696">
      <w:pPr>
        <w:spacing w:line="264" w:lineRule="auto"/>
        <w:rPr>
          <w:rFonts w:ascii="Times New Roman" w:hAnsi="Times New Roman"/>
          <w:sz w:val="25"/>
          <w:szCs w:val="25"/>
        </w:rPr>
      </w:pPr>
    </w:p>
    <w:sectPr w:rsidR="00244353" w:rsidRPr="00F04FCB">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2160" w:header="144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6A71" w:rsidRDefault="00596A71">
      <w:r>
        <w:separator/>
      </w:r>
    </w:p>
  </w:endnote>
  <w:endnote w:type="continuationSeparator" w:id="0">
    <w:p w:rsidR="00596A71" w:rsidRDefault="00596A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3ED0" w:rsidRDefault="00CA3ED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3ED0" w:rsidRDefault="00CA3ED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3ED0" w:rsidRDefault="00CA3ED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6A71" w:rsidRDefault="00596A71">
      <w:r>
        <w:separator/>
      </w:r>
    </w:p>
  </w:footnote>
  <w:footnote w:type="continuationSeparator" w:id="0">
    <w:p w:rsidR="00596A71" w:rsidRDefault="00596A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3ED0" w:rsidRDefault="00CA3ED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19EF" w:rsidRPr="00DE41B1" w:rsidRDefault="00CE19EF">
    <w:pPr>
      <w:pStyle w:val="Header"/>
      <w:tabs>
        <w:tab w:val="clear" w:pos="8640"/>
        <w:tab w:val="right" w:pos="8460"/>
      </w:tabs>
      <w:rPr>
        <w:rStyle w:val="PageNumber"/>
        <w:rFonts w:ascii="Times New Roman" w:hAnsi="Times New Roman"/>
        <w:b/>
        <w:bCs/>
        <w:sz w:val="20"/>
      </w:rPr>
    </w:pPr>
    <w:r w:rsidRPr="00DE41B1">
      <w:rPr>
        <w:rFonts w:ascii="Times New Roman" w:hAnsi="Times New Roman"/>
        <w:b/>
        <w:bCs/>
        <w:sz w:val="20"/>
      </w:rPr>
      <w:t>DOCKET</w:t>
    </w:r>
    <w:r>
      <w:rPr>
        <w:rFonts w:ascii="Times New Roman" w:hAnsi="Times New Roman"/>
        <w:b/>
        <w:bCs/>
        <w:sz w:val="20"/>
      </w:rPr>
      <w:t>S</w:t>
    </w:r>
    <w:r w:rsidRPr="00DE41B1">
      <w:rPr>
        <w:rFonts w:ascii="Times New Roman" w:hAnsi="Times New Roman"/>
        <w:b/>
        <w:bCs/>
        <w:sz w:val="20"/>
      </w:rPr>
      <w:t xml:space="preserve"> </w:t>
    </w:r>
    <w:r>
      <w:rPr>
        <w:rFonts w:ascii="Times New Roman" w:hAnsi="Times New Roman"/>
        <w:b/>
        <w:bCs/>
        <w:sz w:val="20"/>
      </w:rPr>
      <w:t>TG-111672</w:t>
    </w:r>
    <w:r w:rsidR="007772EF">
      <w:rPr>
        <w:rFonts w:ascii="Times New Roman" w:hAnsi="Times New Roman"/>
        <w:b/>
        <w:bCs/>
        <w:sz w:val="20"/>
      </w:rPr>
      <w:t xml:space="preserve"> &amp;</w:t>
    </w:r>
    <w:r>
      <w:rPr>
        <w:rFonts w:ascii="Times New Roman" w:hAnsi="Times New Roman"/>
        <w:b/>
        <w:bCs/>
        <w:sz w:val="20"/>
      </w:rPr>
      <w:t xml:space="preserve"> TG-111674 </w:t>
    </w:r>
    <w:r w:rsidRPr="00833D0D">
      <w:rPr>
        <w:rFonts w:ascii="Times New Roman" w:hAnsi="Times New Roman"/>
        <w:b/>
        <w:bCs/>
        <w:i/>
        <w:sz w:val="20"/>
      </w:rPr>
      <w:t>(Consolidated)</w:t>
    </w:r>
    <w:r w:rsidRPr="00DE41B1">
      <w:rPr>
        <w:rFonts w:ascii="Times New Roman" w:hAnsi="Times New Roman"/>
        <w:b/>
        <w:bCs/>
        <w:sz w:val="20"/>
      </w:rPr>
      <w:tab/>
      <w:t xml:space="preserve">PAGE </w:t>
    </w:r>
    <w:r w:rsidRPr="00DE41B1">
      <w:rPr>
        <w:rStyle w:val="PageNumber"/>
        <w:rFonts w:ascii="Times New Roman" w:hAnsi="Times New Roman"/>
        <w:b/>
        <w:bCs/>
        <w:sz w:val="20"/>
      </w:rPr>
      <w:fldChar w:fldCharType="begin"/>
    </w:r>
    <w:r w:rsidRPr="00DE41B1">
      <w:rPr>
        <w:rStyle w:val="PageNumber"/>
        <w:rFonts w:ascii="Times New Roman" w:hAnsi="Times New Roman"/>
        <w:b/>
        <w:bCs/>
        <w:sz w:val="20"/>
      </w:rPr>
      <w:instrText xml:space="preserve"> PAGE </w:instrText>
    </w:r>
    <w:r w:rsidRPr="00DE41B1">
      <w:rPr>
        <w:rStyle w:val="PageNumber"/>
        <w:rFonts w:ascii="Times New Roman" w:hAnsi="Times New Roman"/>
        <w:b/>
        <w:bCs/>
        <w:sz w:val="20"/>
      </w:rPr>
      <w:fldChar w:fldCharType="separate"/>
    </w:r>
    <w:r w:rsidR="00CA3ED0">
      <w:rPr>
        <w:rStyle w:val="PageNumber"/>
        <w:rFonts w:ascii="Times New Roman" w:hAnsi="Times New Roman"/>
        <w:b/>
        <w:bCs/>
        <w:noProof/>
        <w:sz w:val="20"/>
      </w:rPr>
      <w:t>4</w:t>
    </w:r>
    <w:r w:rsidRPr="00DE41B1">
      <w:rPr>
        <w:rStyle w:val="PageNumber"/>
        <w:rFonts w:ascii="Times New Roman" w:hAnsi="Times New Roman"/>
        <w:b/>
        <w:bCs/>
        <w:sz w:val="20"/>
      </w:rPr>
      <w:fldChar w:fldCharType="end"/>
    </w:r>
  </w:p>
  <w:p w:rsidR="00CE19EF" w:rsidRDefault="00CE19EF">
    <w:pPr>
      <w:pStyle w:val="Header"/>
      <w:tabs>
        <w:tab w:val="clear" w:pos="8640"/>
        <w:tab w:val="right" w:pos="8460"/>
      </w:tabs>
      <w:rPr>
        <w:rFonts w:ascii="Times New Roman" w:hAnsi="Times New Roman"/>
        <w:b/>
        <w:bCs/>
        <w:sz w:val="20"/>
      </w:rPr>
    </w:pPr>
    <w:r>
      <w:rPr>
        <w:rFonts w:ascii="Times New Roman" w:hAnsi="Times New Roman"/>
        <w:b/>
        <w:bCs/>
        <w:sz w:val="20"/>
      </w:rPr>
      <w:t>ORDER 0</w:t>
    </w:r>
    <w:r w:rsidR="007772EF">
      <w:rPr>
        <w:rFonts w:ascii="Times New Roman" w:hAnsi="Times New Roman"/>
        <w:b/>
        <w:bCs/>
        <w:sz w:val="20"/>
      </w:rPr>
      <w:t>5</w:t>
    </w:r>
  </w:p>
  <w:p w:rsidR="00CE19EF" w:rsidRPr="00DE41B1" w:rsidRDefault="00CE19EF">
    <w:pPr>
      <w:pStyle w:val="Header"/>
      <w:tabs>
        <w:tab w:val="clear" w:pos="8640"/>
        <w:tab w:val="right" w:pos="8460"/>
      </w:tabs>
      <w:rPr>
        <w:rFonts w:ascii="Times New Roman" w:hAnsi="Times New Roman"/>
        <w:b/>
        <w:bCs/>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19EF" w:rsidRPr="00CA3ED0" w:rsidRDefault="00CE19EF" w:rsidP="006E1794">
    <w:pPr>
      <w:pStyle w:val="Header"/>
      <w:tabs>
        <w:tab w:val="clear" w:pos="4320"/>
      </w:tabs>
      <w:rPr>
        <w:rFonts w:ascii="Times New Roman" w:hAnsi="Times New Roman"/>
        <w:b/>
        <w:bCs/>
        <w:sz w:val="20"/>
      </w:rPr>
    </w:pPr>
    <w:r>
      <w:rPr>
        <w:b/>
        <w:bCs/>
        <w:sz w:val="20"/>
      </w:rPr>
      <w:tab/>
    </w:r>
    <w:bookmarkStart w:id="0" w:name="_GoBack"/>
    <w:bookmarkEnd w:id="0"/>
    <w:r w:rsidR="00555B08" w:rsidRPr="00CA3ED0">
      <w:rPr>
        <w:rFonts w:ascii="Times New Roman" w:hAnsi="Times New Roman"/>
        <w:b/>
        <w:bCs/>
        <w:sz w:val="20"/>
      </w:rPr>
      <w:t>[Service Date October 16, 2012]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90416"/>
    <w:multiLevelType w:val="hybridMultilevel"/>
    <w:tmpl w:val="C2F84D30"/>
    <w:lvl w:ilvl="0" w:tplc="FFFFFFFF">
      <w:start w:val="1"/>
      <w:numFmt w:val="decimal"/>
      <w:lvlText w:val="%1"/>
      <w:lvlJc w:val="left"/>
      <w:pPr>
        <w:tabs>
          <w:tab w:val="num" w:pos="0"/>
        </w:tabs>
        <w:ind w:left="0" w:hanging="1080"/>
      </w:pPr>
      <w:rPr>
        <w:rFonts w:hint="default"/>
        <w:b w:val="0"/>
        <w:i/>
        <w:sz w:val="20"/>
      </w:rPr>
    </w:lvl>
    <w:lvl w:ilvl="1" w:tplc="FFFFFFFF">
      <w:start w:val="1"/>
      <w:numFmt w:val="bullet"/>
      <w:lvlText w:val=""/>
      <w:lvlJc w:val="left"/>
      <w:pPr>
        <w:tabs>
          <w:tab w:val="num" w:pos="1440"/>
        </w:tabs>
        <w:ind w:left="1440" w:hanging="360"/>
      </w:pPr>
      <w:rPr>
        <w:rFonts w:ascii="Symbol" w:hAnsi="Symbol"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
    <w:nsid w:val="12562511"/>
    <w:multiLevelType w:val="hybridMultilevel"/>
    <w:tmpl w:val="612062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1171526"/>
    <w:multiLevelType w:val="hybridMultilevel"/>
    <w:tmpl w:val="D36C94AC"/>
    <w:lvl w:ilvl="0" w:tplc="DEE8E576">
      <w:start w:val="1"/>
      <w:numFmt w:val="decimal"/>
      <w:lvlText w:val="%1"/>
      <w:lvlJc w:val="left"/>
      <w:pPr>
        <w:tabs>
          <w:tab w:val="num" w:pos="0"/>
        </w:tabs>
        <w:ind w:left="0" w:hanging="360"/>
      </w:pPr>
      <w:rPr>
        <w:rFonts w:ascii="Palatino Linotype" w:hAnsi="Palatino Linotype" w:hint="default"/>
        <w:b w:val="0"/>
        <w:i/>
        <w:color w:val="000000"/>
        <w:sz w:val="20"/>
      </w:rPr>
    </w:lvl>
    <w:lvl w:ilvl="1" w:tplc="04090001">
      <w:start w:val="1"/>
      <w:numFmt w:val="bullet"/>
      <w:lvlText w:val=""/>
      <w:lvlJc w:val="left"/>
      <w:pPr>
        <w:tabs>
          <w:tab w:val="num" w:pos="1440"/>
        </w:tabs>
        <w:ind w:left="1440" w:hanging="360"/>
      </w:pPr>
      <w:rPr>
        <w:rFonts w:ascii="Symbol" w:hAnsi="Symbol" w:hint="default"/>
        <w:b w:val="0"/>
        <w:i/>
        <w:color w:val="000000"/>
        <w:sz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1D34"/>
    <w:rsid w:val="00014893"/>
    <w:rsid w:val="0001495D"/>
    <w:rsid w:val="000474D6"/>
    <w:rsid w:val="000723D9"/>
    <w:rsid w:val="0009047A"/>
    <w:rsid w:val="000A3443"/>
    <w:rsid w:val="000A768B"/>
    <w:rsid w:val="000B22DB"/>
    <w:rsid w:val="000B6FFE"/>
    <w:rsid w:val="000B729B"/>
    <w:rsid w:val="000D16C3"/>
    <w:rsid w:val="000E5587"/>
    <w:rsid w:val="00124915"/>
    <w:rsid w:val="001315ED"/>
    <w:rsid w:val="001359FF"/>
    <w:rsid w:val="00181BC5"/>
    <w:rsid w:val="00191021"/>
    <w:rsid w:val="001D0F7B"/>
    <w:rsid w:val="001F69DE"/>
    <w:rsid w:val="00244353"/>
    <w:rsid w:val="00264102"/>
    <w:rsid w:val="0027376F"/>
    <w:rsid w:val="00284672"/>
    <w:rsid w:val="00295C89"/>
    <w:rsid w:val="003010AD"/>
    <w:rsid w:val="00321D34"/>
    <w:rsid w:val="00326CC5"/>
    <w:rsid w:val="00337A69"/>
    <w:rsid w:val="003712E6"/>
    <w:rsid w:val="00391CF3"/>
    <w:rsid w:val="003E12A3"/>
    <w:rsid w:val="003E74A9"/>
    <w:rsid w:val="003F025E"/>
    <w:rsid w:val="0041720B"/>
    <w:rsid w:val="00425BAD"/>
    <w:rsid w:val="00443478"/>
    <w:rsid w:val="004532B7"/>
    <w:rsid w:val="00461EDE"/>
    <w:rsid w:val="00463184"/>
    <w:rsid w:val="0046617A"/>
    <w:rsid w:val="00484D0B"/>
    <w:rsid w:val="00512AAF"/>
    <w:rsid w:val="00524026"/>
    <w:rsid w:val="00526FEE"/>
    <w:rsid w:val="00544A9C"/>
    <w:rsid w:val="00555B08"/>
    <w:rsid w:val="00594E57"/>
    <w:rsid w:val="00596A71"/>
    <w:rsid w:val="005E7E5F"/>
    <w:rsid w:val="00657251"/>
    <w:rsid w:val="006632C0"/>
    <w:rsid w:val="00674DA7"/>
    <w:rsid w:val="00676E5B"/>
    <w:rsid w:val="00694240"/>
    <w:rsid w:val="006A05F3"/>
    <w:rsid w:val="006A3B1F"/>
    <w:rsid w:val="006D078A"/>
    <w:rsid w:val="006E1794"/>
    <w:rsid w:val="006E7862"/>
    <w:rsid w:val="0071419F"/>
    <w:rsid w:val="00721A70"/>
    <w:rsid w:val="007772EF"/>
    <w:rsid w:val="00777E14"/>
    <w:rsid w:val="007A2110"/>
    <w:rsid w:val="007B0BE7"/>
    <w:rsid w:val="007D36F2"/>
    <w:rsid w:val="007D4DB1"/>
    <w:rsid w:val="007D5C8D"/>
    <w:rsid w:val="007F69FA"/>
    <w:rsid w:val="00833D0D"/>
    <w:rsid w:val="00885D98"/>
    <w:rsid w:val="008B2ADC"/>
    <w:rsid w:val="008C412C"/>
    <w:rsid w:val="0094077E"/>
    <w:rsid w:val="00944271"/>
    <w:rsid w:val="00962C35"/>
    <w:rsid w:val="00992486"/>
    <w:rsid w:val="0099732C"/>
    <w:rsid w:val="009B0FAF"/>
    <w:rsid w:val="009E6ADE"/>
    <w:rsid w:val="00A12052"/>
    <w:rsid w:val="00A4427C"/>
    <w:rsid w:val="00A548BA"/>
    <w:rsid w:val="00A647DB"/>
    <w:rsid w:val="00A6690E"/>
    <w:rsid w:val="00A74104"/>
    <w:rsid w:val="00A81198"/>
    <w:rsid w:val="00A94F1F"/>
    <w:rsid w:val="00AA2342"/>
    <w:rsid w:val="00AF0348"/>
    <w:rsid w:val="00B36C11"/>
    <w:rsid w:val="00B40E34"/>
    <w:rsid w:val="00B52A89"/>
    <w:rsid w:val="00B73B02"/>
    <w:rsid w:val="00B80696"/>
    <w:rsid w:val="00BD0F02"/>
    <w:rsid w:val="00BD3995"/>
    <w:rsid w:val="00BD7689"/>
    <w:rsid w:val="00BF4A31"/>
    <w:rsid w:val="00C42688"/>
    <w:rsid w:val="00C66769"/>
    <w:rsid w:val="00C7500B"/>
    <w:rsid w:val="00CA3ED0"/>
    <w:rsid w:val="00CB7F45"/>
    <w:rsid w:val="00CE19EF"/>
    <w:rsid w:val="00DC30B8"/>
    <w:rsid w:val="00DE41B1"/>
    <w:rsid w:val="00DF4F01"/>
    <w:rsid w:val="00E13A07"/>
    <w:rsid w:val="00E17031"/>
    <w:rsid w:val="00E2369E"/>
    <w:rsid w:val="00E44114"/>
    <w:rsid w:val="00E56887"/>
    <w:rsid w:val="00E64AEC"/>
    <w:rsid w:val="00EB1EC0"/>
    <w:rsid w:val="00F04FCB"/>
    <w:rsid w:val="00F61F55"/>
    <w:rsid w:val="00FE0173"/>
    <w:rsid w:val="00FF6A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Palatino Linotype" w:hAnsi="Palatino Linotype"/>
      <w:sz w:val="24"/>
      <w:szCs w:val="24"/>
    </w:rPr>
  </w:style>
  <w:style w:type="paragraph" w:styleId="Heading1">
    <w:name w:val="heading 1"/>
    <w:basedOn w:val="Normal"/>
    <w:next w:val="Normal"/>
    <w:qFormat/>
    <w:pPr>
      <w:keepNext/>
      <w:jc w:val="center"/>
      <w:outlineLvl w:val="0"/>
    </w:pPr>
    <w:rPr>
      <w:bCs/>
    </w:rPr>
  </w:style>
  <w:style w:type="paragraph" w:styleId="Heading2">
    <w:name w:val="heading 2"/>
    <w:basedOn w:val="Normal"/>
    <w:next w:val="Normal"/>
    <w:qFormat/>
    <w:pPr>
      <w:keepNext/>
      <w:jc w:val="center"/>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rPr>
      <w:b/>
      <w:bCs/>
    </w:rPr>
  </w:style>
  <w:style w:type="character" w:styleId="FootnoteReference">
    <w:name w:val="footnote reference"/>
    <w:semiHidden/>
    <w:rPr>
      <w:vertAlign w:val="superscript"/>
    </w:rPr>
  </w:style>
  <w:style w:type="paragraph" w:styleId="FootnoteText">
    <w:name w:val="footnote text"/>
    <w:basedOn w:val="Normal"/>
    <w:semiHidden/>
    <w:rPr>
      <w:sz w:val="20"/>
      <w:szCs w:val="20"/>
    </w:rPr>
  </w:style>
  <w:style w:type="character" w:styleId="Hyperlink">
    <w:name w:val="Hyperlink"/>
    <w:rsid w:val="000D16C3"/>
    <w:rPr>
      <w:color w:val="0000FF"/>
      <w:u w:val="single"/>
    </w:rPr>
  </w:style>
  <w:style w:type="paragraph" w:styleId="ListParagraph">
    <w:name w:val="List Paragraph"/>
    <w:basedOn w:val="Normal"/>
    <w:uiPriority w:val="34"/>
    <w:qFormat/>
    <w:rsid w:val="0027376F"/>
    <w:pPr>
      <w:ind w:left="720"/>
    </w:pPr>
  </w:style>
  <w:style w:type="paragraph" w:styleId="BalloonText">
    <w:name w:val="Balloon Text"/>
    <w:basedOn w:val="Normal"/>
    <w:link w:val="BalloonTextChar"/>
    <w:rsid w:val="000474D6"/>
    <w:rPr>
      <w:rFonts w:ascii="Tahoma" w:hAnsi="Tahoma" w:cs="Tahoma"/>
      <w:sz w:val="16"/>
      <w:szCs w:val="16"/>
    </w:rPr>
  </w:style>
  <w:style w:type="character" w:customStyle="1" w:styleId="BalloonTextChar">
    <w:name w:val="Balloon Text Char"/>
    <w:basedOn w:val="DefaultParagraphFont"/>
    <w:link w:val="BalloonText"/>
    <w:rsid w:val="000474D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Palatino Linotype" w:hAnsi="Palatino Linotype"/>
      <w:sz w:val="24"/>
      <w:szCs w:val="24"/>
    </w:rPr>
  </w:style>
  <w:style w:type="paragraph" w:styleId="Heading1">
    <w:name w:val="heading 1"/>
    <w:basedOn w:val="Normal"/>
    <w:next w:val="Normal"/>
    <w:qFormat/>
    <w:pPr>
      <w:keepNext/>
      <w:jc w:val="center"/>
      <w:outlineLvl w:val="0"/>
    </w:pPr>
    <w:rPr>
      <w:bCs/>
    </w:rPr>
  </w:style>
  <w:style w:type="paragraph" w:styleId="Heading2">
    <w:name w:val="heading 2"/>
    <w:basedOn w:val="Normal"/>
    <w:next w:val="Normal"/>
    <w:qFormat/>
    <w:pPr>
      <w:keepNext/>
      <w:jc w:val="center"/>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rPr>
      <w:b/>
      <w:bCs/>
    </w:rPr>
  </w:style>
  <w:style w:type="character" w:styleId="FootnoteReference">
    <w:name w:val="footnote reference"/>
    <w:semiHidden/>
    <w:rPr>
      <w:vertAlign w:val="superscript"/>
    </w:rPr>
  </w:style>
  <w:style w:type="paragraph" w:styleId="FootnoteText">
    <w:name w:val="footnote text"/>
    <w:basedOn w:val="Normal"/>
    <w:semiHidden/>
    <w:rPr>
      <w:sz w:val="20"/>
      <w:szCs w:val="20"/>
    </w:rPr>
  </w:style>
  <w:style w:type="character" w:styleId="Hyperlink">
    <w:name w:val="Hyperlink"/>
    <w:rsid w:val="000D16C3"/>
    <w:rPr>
      <w:color w:val="0000FF"/>
      <w:u w:val="single"/>
    </w:rPr>
  </w:style>
  <w:style w:type="paragraph" w:styleId="ListParagraph">
    <w:name w:val="List Paragraph"/>
    <w:basedOn w:val="Normal"/>
    <w:uiPriority w:val="34"/>
    <w:qFormat/>
    <w:rsid w:val="0027376F"/>
    <w:pPr>
      <w:ind w:left="720"/>
    </w:pPr>
  </w:style>
  <w:style w:type="paragraph" w:styleId="BalloonText">
    <w:name w:val="Balloon Text"/>
    <w:basedOn w:val="Normal"/>
    <w:link w:val="BalloonTextChar"/>
    <w:rsid w:val="000474D6"/>
    <w:rPr>
      <w:rFonts w:ascii="Tahoma" w:hAnsi="Tahoma" w:cs="Tahoma"/>
      <w:sz w:val="16"/>
      <w:szCs w:val="16"/>
    </w:rPr>
  </w:style>
  <w:style w:type="character" w:customStyle="1" w:styleId="BalloonTextChar">
    <w:name w:val="Balloon Text Char"/>
    <w:basedOn w:val="DefaultParagraphFont"/>
    <w:link w:val="BalloonText"/>
    <w:rsid w:val="000474D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TG</Prefix>
    <DocumentSetType xmlns="dc463f71-b30c-4ab2-9473-d307f9d35888">Order - Other</DocumentSetType>
    <IsConfidential xmlns="dc463f71-b30c-4ab2-9473-d307f9d35888">false</IsConfidential>
    <AgendaOrder xmlns="dc463f71-b30c-4ab2-9473-d307f9d35888">false</AgendaOrder>
    <CaseType xmlns="dc463f71-b30c-4ab2-9473-d307f9d35888">Tariff Revision</CaseType>
    <IndustryCode xmlns="dc463f71-b30c-4ab2-9473-d307f9d35888">227</IndustryCode>
    <CaseStatus xmlns="dc463f71-b30c-4ab2-9473-d307f9d35888">Closed</CaseStatus>
    <OpenedDate xmlns="dc463f71-b30c-4ab2-9473-d307f9d35888">2011-09-15T07:00:00+00:00</OpenedDate>
    <Date1 xmlns="dc463f71-b30c-4ab2-9473-d307f9d35888">2012-10-16T07:00:00+00:00</Date1>
    <IsDocumentOrder xmlns="dc463f71-b30c-4ab2-9473-d307f9d35888">true</IsDocumentOrder>
    <IsHighlyConfidential xmlns="dc463f71-b30c-4ab2-9473-d307f9d35888">false</IsHighlyConfidential>
    <CaseCompanyNames xmlns="dc463f71-b30c-4ab2-9473-d307f9d35888">AMERICAN DISPOSAL COMPANY, INC.</CaseCompanyNames>
    <DocketNumber xmlns="dc463f71-b30c-4ab2-9473-d307f9d35888">111674</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3924E4ED86F42F4295A1DEDD56F926B3" ma:contentTypeVersion="143" ma:contentTypeDescription="" ma:contentTypeScope="" ma:versionID="d7b594c4d302d9572605370cd4e47117">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43BBC4B7-3684-46E0-B4EA-987CB335E6DF}"/>
</file>

<file path=customXml/itemProps2.xml><?xml version="1.0" encoding="utf-8"?>
<ds:datastoreItem xmlns:ds="http://schemas.openxmlformats.org/officeDocument/2006/customXml" ds:itemID="{3D49B8BA-CAAD-49B4-BFB9-7D70ACB5F844}"/>
</file>

<file path=customXml/itemProps3.xml><?xml version="1.0" encoding="utf-8"?>
<ds:datastoreItem xmlns:ds="http://schemas.openxmlformats.org/officeDocument/2006/customXml" ds:itemID="{339D6688-CB57-4C24-8B71-C6F20C40E554}"/>
</file>

<file path=customXml/itemProps4.xml><?xml version="1.0" encoding="utf-8"?>
<ds:datastoreItem xmlns:ds="http://schemas.openxmlformats.org/officeDocument/2006/customXml" ds:itemID="{F2969439-DF94-44C7-88BE-CB2EB8BDAEDA}"/>
</file>

<file path=docProps/app.xml><?xml version="1.0" encoding="utf-8"?>
<Properties xmlns="http://schemas.openxmlformats.org/officeDocument/2006/extended-properties" xmlns:vt="http://schemas.openxmlformats.org/officeDocument/2006/docPropsVTypes">
  <Template>Normal</Template>
  <TotalTime>0</TotalTime>
  <Pages>4</Pages>
  <Words>1019</Words>
  <Characters>5438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6445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2012-10-15T21:29:00Z</dcterms:created>
  <dcterms:modified xsi:type="dcterms:W3CDTF">2012-10-16T16:31:00Z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0x0101006E56B4D1795A2E4DB2F0B01679ED314A003924E4ED86F42F4295A1DEDD56F926B3</vt:lpwstr>
  </property>
  <property fmtid="{D5CDD505-2E9C-101B-9397-08002B2CF9AE}" pid="3" name="_docset_NoMedatataSyncRequired">
    <vt:lpwstr>False</vt:lpwstr>
  </property>
</Properties>
</file>