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9576" w:type="dxa"/>
        <w:tblBorders>
          <w:insideH w:val="single" w:sz="4" w:space="0" w:color="auto"/>
        </w:tblBorders>
        <w:tblLayout w:type="fixed"/>
        <w:tblLook w:val="0000" w:firstRow="0" w:lastRow="0" w:firstColumn="0" w:lastColumn="0" w:noHBand="0" w:noVBand="0"/>
      </w:tblPr>
      <w:tblGrid>
        <w:gridCol w:w="4788"/>
        <w:gridCol w:w="4788"/>
      </w:tblGrid>
      <w:tr w:rsidR="00107566" w:rsidRPr="001E7615" w14:paraId="2987B7E6" w14:textId="77777777" w:rsidTr="00B904C5">
        <w:tc>
          <w:tcPr>
            <w:tcW w:w="4788" w:type="dxa"/>
          </w:tcPr>
          <w:p w14:paraId="2987B7DF" w14:textId="77777777" w:rsidR="00107566" w:rsidRPr="003749A4" w:rsidRDefault="00107566" w:rsidP="00B904C5">
            <w:pPr>
              <w:pStyle w:val="Header"/>
              <w:rPr>
                <w:b/>
                <w:bCs/>
                <w:szCs w:val="24"/>
              </w:rPr>
            </w:pPr>
            <w:bookmarkStart w:id="0" w:name="_GoBack"/>
            <w:bookmarkEnd w:id="0"/>
            <w:r w:rsidRPr="003749A4">
              <w:rPr>
                <w:b/>
                <w:bCs/>
                <w:szCs w:val="24"/>
              </w:rPr>
              <w:t>Avista Corp.</w:t>
            </w:r>
          </w:p>
          <w:p w14:paraId="2987B7E0" w14:textId="77777777" w:rsidR="00107566" w:rsidRPr="003749A4" w:rsidRDefault="00107566" w:rsidP="00B904C5">
            <w:pPr>
              <w:pStyle w:val="Header"/>
              <w:rPr>
                <w:szCs w:val="24"/>
              </w:rPr>
            </w:pPr>
            <w:r w:rsidRPr="003749A4">
              <w:rPr>
                <w:szCs w:val="24"/>
              </w:rPr>
              <w:t xml:space="preserve">1411 </w:t>
            </w:r>
            <w:smartTag w:uri="urn:schemas-microsoft-com:office:smarttags" w:element="place">
              <w:r w:rsidRPr="003749A4">
                <w:rPr>
                  <w:szCs w:val="24"/>
                </w:rPr>
                <w:t>East Mission</w:t>
              </w:r>
            </w:smartTag>
            <w:r w:rsidRPr="003749A4">
              <w:rPr>
                <w:szCs w:val="24"/>
              </w:rPr>
              <w:t xml:space="preserve">   P.O. Box 3727</w:t>
            </w:r>
          </w:p>
          <w:p w14:paraId="2987B7E1" w14:textId="77777777" w:rsidR="00107566" w:rsidRPr="003749A4" w:rsidRDefault="00107566" w:rsidP="00B904C5">
            <w:pPr>
              <w:pStyle w:val="Header"/>
              <w:rPr>
                <w:szCs w:val="24"/>
              </w:rPr>
            </w:pPr>
            <w:smartTag w:uri="urn:schemas-microsoft-com:office:smarttags" w:element="place">
              <w:smartTag w:uri="urn:schemas-microsoft-com:office:smarttags" w:element="City">
                <w:r w:rsidRPr="003749A4">
                  <w:rPr>
                    <w:szCs w:val="24"/>
                  </w:rPr>
                  <w:t>Spokane</w:t>
                </w:r>
              </w:smartTag>
            </w:smartTag>
            <w:r w:rsidRPr="003749A4">
              <w:rPr>
                <w:szCs w:val="24"/>
              </w:rPr>
              <w:t xml:space="preserve">. </w:t>
            </w:r>
            <w:smartTag w:uri="urn:schemas-microsoft-com:office:smarttags" w:element="place">
              <w:smartTag w:uri="urn:schemas-microsoft-com:office:smarttags" w:element="State">
                <w:r w:rsidRPr="003749A4">
                  <w:rPr>
                    <w:szCs w:val="24"/>
                  </w:rPr>
                  <w:t>Washington</w:t>
                </w:r>
              </w:smartTag>
            </w:smartTag>
            <w:r w:rsidRPr="003749A4">
              <w:rPr>
                <w:szCs w:val="24"/>
              </w:rPr>
              <w:t xml:space="preserve">  99220-</w:t>
            </w:r>
            <w:r>
              <w:rPr>
                <w:szCs w:val="24"/>
              </w:rPr>
              <w:t>3727</w:t>
            </w:r>
          </w:p>
          <w:p w14:paraId="2987B7E2" w14:textId="77777777" w:rsidR="00107566" w:rsidRPr="003749A4" w:rsidRDefault="00107566" w:rsidP="00B904C5">
            <w:pPr>
              <w:pStyle w:val="Header"/>
              <w:rPr>
                <w:szCs w:val="24"/>
              </w:rPr>
            </w:pPr>
            <w:r w:rsidRPr="003749A4">
              <w:rPr>
                <w:szCs w:val="24"/>
              </w:rPr>
              <w:t>Telephone 509-489-0500</w:t>
            </w:r>
          </w:p>
          <w:p w14:paraId="2987B7E3" w14:textId="77777777" w:rsidR="00107566" w:rsidRPr="003749A4" w:rsidRDefault="00107566" w:rsidP="00B904C5">
            <w:pPr>
              <w:pStyle w:val="Header"/>
              <w:rPr>
                <w:szCs w:val="24"/>
              </w:rPr>
            </w:pPr>
            <w:r w:rsidRPr="003749A4">
              <w:rPr>
                <w:szCs w:val="24"/>
              </w:rPr>
              <w:t>Toll Free   800-727-9170</w:t>
            </w:r>
          </w:p>
          <w:p w14:paraId="2987B7E4" w14:textId="77777777" w:rsidR="00107566" w:rsidRPr="001E7615" w:rsidRDefault="00107566" w:rsidP="00B904C5">
            <w:pPr>
              <w:pStyle w:val="Header"/>
              <w:rPr>
                <w:b/>
                <w:bCs/>
                <w:szCs w:val="24"/>
              </w:rPr>
            </w:pPr>
          </w:p>
        </w:tc>
        <w:tc>
          <w:tcPr>
            <w:tcW w:w="4788" w:type="dxa"/>
          </w:tcPr>
          <w:p w14:paraId="2987B7E5" w14:textId="77777777" w:rsidR="00107566" w:rsidRPr="001E7615" w:rsidRDefault="00107566" w:rsidP="00B904C5">
            <w:pPr>
              <w:pStyle w:val="Header"/>
              <w:tabs>
                <w:tab w:val="left" w:pos="2232"/>
              </w:tabs>
              <w:rPr>
                <w:b/>
                <w:bCs/>
                <w:szCs w:val="24"/>
              </w:rPr>
            </w:pPr>
            <w:r w:rsidRPr="001E7615">
              <w:rPr>
                <w:b/>
                <w:bCs/>
                <w:szCs w:val="24"/>
              </w:rPr>
              <w:t xml:space="preserve"> </w:t>
            </w:r>
            <w:r w:rsidRPr="001E7615">
              <w:rPr>
                <w:b/>
                <w:bCs/>
                <w:szCs w:val="24"/>
              </w:rPr>
              <w:tab/>
              <w:t xml:space="preserve"> </w:t>
            </w:r>
            <w:r>
              <w:rPr>
                <w:noProof/>
                <w:szCs w:val="24"/>
              </w:rPr>
              <w:drawing>
                <wp:inline distT="0" distB="0" distL="0" distR="0" wp14:anchorId="2987B813" wp14:editId="2987B814">
                  <wp:extent cx="1304925" cy="533400"/>
                  <wp:effectExtent l="19050" t="0" r="9525" b="0"/>
                  <wp:docPr id="2"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11"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14:paraId="2987B7E7" w14:textId="77777777" w:rsidR="00E703C9" w:rsidRDefault="00E703C9" w:rsidP="00270A46">
      <w:pPr>
        <w:jc w:val="both"/>
        <w:rPr>
          <w:rFonts w:ascii="Times New Roman" w:hAnsi="Times New Roman"/>
        </w:rPr>
      </w:pPr>
    </w:p>
    <w:p w14:paraId="2987B7E8" w14:textId="77777777" w:rsidR="00A11CBC" w:rsidRDefault="00F646DC" w:rsidP="00A11CBC">
      <w:pPr>
        <w:rPr>
          <w:rFonts w:ascii="Times New Roman" w:hAnsi="Times New Roman"/>
        </w:rPr>
      </w:pPr>
      <w:r>
        <w:rPr>
          <w:rFonts w:ascii="Times New Roman" w:hAnsi="Times New Roman"/>
        </w:rPr>
        <w:t>May</w:t>
      </w:r>
      <w:r w:rsidR="001B221C">
        <w:rPr>
          <w:rFonts w:ascii="Times New Roman" w:hAnsi="Times New Roman"/>
        </w:rPr>
        <w:t xml:space="preserve"> </w:t>
      </w:r>
      <w:r>
        <w:rPr>
          <w:rFonts w:ascii="Times New Roman" w:hAnsi="Times New Roman"/>
        </w:rPr>
        <w:t>4</w:t>
      </w:r>
      <w:r w:rsidR="001B221C">
        <w:rPr>
          <w:rFonts w:ascii="Times New Roman" w:hAnsi="Times New Roman"/>
        </w:rPr>
        <w:t>, 201</w:t>
      </w:r>
      <w:r w:rsidR="00487708">
        <w:rPr>
          <w:rFonts w:ascii="Times New Roman" w:hAnsi="Times New Roman"/>
        </w:rPr>
        <w:t>7</w:t>
      </w:r>
    </w:p>
    <w:p w14:paraId="2987B7E9" w14:textId="77777777" w:rsidR="00A11CBC" w:rsidRDefault="00A11CBC" w:rsidP="00A11CBC">
      <w:pPr>
        <w:rPr>
          <w:rFonts w:ascii="Times New Roman" w:hAnsi="Times New Roman"/>
        </w:rPr>
      </w:pPr>
    </w:p>
    <w:p w14:paraId="2987B7EA" w14:textId="77777777" w:rsidR="00A11CBC" w:rsidRDefault="00A11CBC" w:rsidP="00A11CBC">
      <w:pPr>
        <w:rPr>
          <w:rFonts w:ascii="Times New Roman" w:hAnsi="Times New Roman"/>
        </w:rPr>
      </w:pPr>
      <w:r>
        <w:rPr>
          <w:rFonts w:ascii="Times New Roman" w:hAnsi="Times New Roman"/>
        </w:rPr>
        <w:t>Mr. Steven King, Executive Director and Secretary</w:t>
      </w:r>
    </w:p>
    <w:p w14:paraId="2987B7EB" w14:textId="77777777" w:rsidR="00A11CBC" w:rsidRDefault="00A11CBC" w:rsidP="00A11CBC">
      <w:pPr>
        <w:rPr>
          <w:rFonts w:ascii="Times New Roman" w:hAnsi="Times New Roman"/>
        </w:rPr>
      </w:pPr>
      <w:smartTag w:uri="urn:schemas-microsoft-com:office:smarttags" w:element="place">
        <w:smartTag w:uri="urn:schemas-microsoft-com:office:smarttags" w:element="State">
          <w:r>
            <w:rPr>
              <w:rFonts w:ascii="Times New Roman" w:hAnsi="Times New Roman"/>
            </w:rPr>
            <w:t>Washington</w:t>
          </w:r>
        </w:smartTag>
      </w:smartTag>
      <w:r>
        <w:rPr>
          <w:rFonts w:ascii="Times New Roman" w:hAnsi="Times New Roman"/>
        </w:rPr>
        <w:t xml:space="preserve"> Utilities and Transportation Commission</w:t>
      </w:r>
    </w:p>
    <w:p w14:paraId="2987B7EC" w14:textId="77777777" w:rsidR="00A11CBC" w:rsidRDefault="00A11CBC" w:rsidP="00A11CBC">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14:paraId="2987B7ED" w14:textId="77777777" w:rsidR="00A11CBC" w:rsidRDefault="00A11CBC" w:rsidP="00A11CBC">
      <w:pPr>
        <w:rPr>
          <w:rFonts w:ascii="Times New Roman" w:hAnsi="Times New Roman"/>
        </w:rPr>
      </w:pP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47250</w:t>
        </w:r>
      </w:smartTag>
    </w:p>
    <w:p w14:paraId="2987B7EE" w14:textId="77777777" w:rsidR="00A11CBC" w:rsidRDefault="00A11CBC" w:rsidP="00A11CBC">
      <w:pPr>
        <w:rPr>
          <w:rFonts w:ascii="Times New Roman" w:hAnsi="Times New Roman"/>
        </w:rPr>
      </w:pPr>
      <w:smartTag w:uri="urn:schemas-microsoft-com:office:smarttags" w:element="City">
        <w:r>
          <w:rPr>
            <w:rFonts w:ascii="Times New Roman" w:hAnsi="Times New Roman"/>
          </w:rPr>
          <w:t>Olympia</w:t>
        </w:r>
      </w:smartTag>
      <w:r>
        <w:rPr>
          <w:rFonts w:ascii="Times New Roman" w:hAnsi="Times New Roman"/>
        </w:rPr>
        <w:t xml:space="preserve">, </w:t>
      </w:r>
      <w:smartTag w:uri="urn:schemas-microsoft-com:office:smarttags" w:element="State">
        <w:r>
          <w:rPr>
            <w:rFonts w:ascii="Times New Roman" w:hAnsi="Times New Roman"/>
          </w:rPr>
          <w:t>Washington</w:t>
        </w:r>
      </w:smartTag>
      <w:r>
        <w:rPr>
          <w:rFonts w:ascii="Times New Roman" w:hAnsi="Times New Roman"/>
        </w:rPr>
        <w:t xml:space="preserve"> 98504-7250</w:t>
      </w:r>
    </w:p>
    <w:p w14:paraId="2987B7EF" w14:textId="77777777" w:rsidR="00A57211" w:rsidRDefault="00A57211" w:rsidP="00A11CBC">
      <w:pPr>
        <w:rPr>
          <w:rFonts w:ascii="Times New Roman" w:hAnsi="Times New Roman"/>
        </w:rPr>
      </w:pPr>
    </w:p>
    <w:p w14:paraId="2987B7F0" w14:textId="77777777" w:rsidR="00A57211" w:rsidRDefault="00A57211" w:rsidP="00A11CBC">
      <w:pPr>
        <w:rPr>
          <w:rFonts w:ascii="Times New Roman" w:hAnsi="Times New Roman"/>
        </w:rPr>
      </w:pPr>
    </w:p>
    <w:p w14:paraId="2987B7F1" w14:textId="77777777" w:rsidR="00A11CBC" w:rsidRDefault="00A11CBC" w:rsidP="00A11CBC">
      <w:pPr>
        <w:rPr>
          <w:rFonts w:ascii="Times New Roman" w:hAnsi="Times New Roman"/>
        </w:rPr>
      </w:pPr>
    </w:p>
    <w:p w14:paraId="2987B7F2" w14:textId="77777777" w:rsidR="00F646DC" w:rsidRDefault="00A11CBC" w:rsidP="00A11CBC">
      <w:pPr>
        <w:rPr>
          <w:rFonts w:ascii="Times New Roman" w:hAnsi="Times New Roman"/>
        </w:rPr>
      </w:pPr>
      <w:r>
        <w:rPr>
          <w:rFonts w:ascii="Times New Roman" w:hAnsi="Times New Roman"/>
        </w:rPr>
        <w:t>Re:</w:t>
      </w:r>
      <w:r>
        <w:rPr>
          <w:rFonts w:ascii="Times New Roman" w:hAnsi="Times New Roman"/>
        </w:rPr>
        <w:tab/>
      </w:r>
      <w:r w:rsidR="00F646DC">
        <w:rPr>
          <w:rFonts w:ascii="Times New Roman" w:hAnsi="Times New Roman"/>
        </w:rPr>
        <w:t>Case UE-170214</w:t>
      </w:r>
      <w:r w:rsidR="009913E2">
        <w:rPr>
          <w:rFonts w:ascii="Times New Roman" w:hAnsi="Times New Roman"/>
        </w:rPr>
        <w:t xml:space="preserve"> (Substitute – </w:t>
      </w:r>
      <w:r w:rsidR="00162B56" w:rsidRPr="00162B56">
        <w:rPr>
          <w:rFonts w:ascii="Times New Roman" w:hAnsi="Times New Roman"/>
          <w:b/>
        </w:rPr>
        <w:t>Do N</w:t>
      </w:r>
      <w:r w:rsidR="009913E2" w:rsidRPr="00162B56">
        <w:rPr>
          <w:rFonts w:ascii="Times New Roman" w:hAnsi="Times New Roman"/>
          <w:b/>
        </w:rPr>
        <w:t>ot Redocket</w:t>
      </w:r>
      <w:r w:rsidR="009913E2">
        <w:rPr>
          <w:rFonts w:ascii="Times New Roman" w:hAnsi="Times New Roman"/>
        </w:rPr>
        <w:t>)</w:t>
      </w:r>
    </w:p>
    <w:p w14:paraId="2987B7F3" w14:textId="77777777" w:rsidR="00A11CBC" w:rsidRDefault="00A11CBC" w:rsidP="00F646DC">
      <w:pPr>
        <w:ind w:firstLine="720"/>
        <w:rPr>
          <w:rFonts w:ascii="Times New Roman" w:hAnsi="Times New Roman"/>
        </w:rPr>
      </w:pPr>
      <w:r>
        <w:rPr>
          <w:rFonts w:ascii="Times New Roman" w:hAnsi="Times New Roman"/>
        </w:rPr>
        <w:t>Tariff WN U-28, Electric Service</w:t>
      </w:r>
      <w:r w:rsidR="00F646DC">
        <w:rPr>
          <w:rFonts w:ascii="Times New Roman" w:hAnsi="Times New Roman"/>
        </w:rPr>
        <w:t xml:space="preserve"> </w:t>
      </w:r>
    </w:p>
    <w:p w14:paraId="2987B7F4" w14:textId="77777777" w:rsidR="00A11CBC" w:rsidRPr="00390E3A" w:rsidRDefault="001B221C" w:rsidP="00A11CBC">
      <w:pPr>
        <w:ind w:firstLine="720"/>
        <w:rPr>
          <w:rFonts w:ascii="Times New Roman" w:hAnsi="Times New Roman"/>
        </w:rPr>
      </w:pPr>
      <w:r>
        <w:rPr>
          <w:rFonts w:ascii="Times New Roman" w:hAnsi="Times New Roman"/>
        </w:rPr>
        <w:t xml:space="preserve">Renewable Energy </w:t>
      </w:r>
      <w:r w:rsidR="00A11CBC" w:rsidRPr="00390E3A">
        <w:rPr>
          <w:rFonts w:ascii="Times New Roman" w:hAnsi="Times New Roman"/>
        </w:rPr>
        <w:t>Credit</w:t>
      </w:r>
      <w:r>
        <w:rPr>
          <w:rFonts w:ascii="Times New Roman" w:hAnsi="Times New Roman"/>
        </w:rPr>
        <w:t xml:space="preserve"> Revenue Mechanism - Washington</w:t>
      </w:r>
    </w:p>
    <w:p w14:paraId="2987B7F5" w14:textId="77777777" w:rsidR="00A11CBC" w:rsidRDefault="00A11CBC" w:rsidP="00A11CBC">
      <w:pPr>
        <w:rPr>
          <w:rFonts w:ascii="Times New Roman" w:hAnsi="Times New Roman"/>
        </w:rPr>
      </w:pPr>
    </w:p>
    <w:p w14:paraId="2987B7F6" w14:textId="77777777" w:rsidR="00A11CBC" w:rsidRDefault="00A11CBC" w:rsidP="00A11CBC">
      <w:pPr>
        <w:rPr>
          <w:rFonts w:ascii="Times New Roman" w:hAnsi="Times New Roman"/>
        </w:rPr>
      </w:pPr>
      <w:r>
        <w:rPr>
          <w:rFonts w:ascii="Times New Roman" w:hAnsi="Times New Roman"/>
        </w:rPr>
        <w:t>Dear Mr. King:</w:t>
      </w:r>
    </w:p>
    <w:p w14:paraId="2987B7F7" w14:textId="77777777" w:rsidR="00A11CBC" w:rsidRDefault="00A11CBC" w:rsidP="00A11CBC">
      <w:pPr>
        <w:rPr>
          <w:rFonts w:ascii="Times New Roman" w:hAnsi="Times New Roman"/>
        </w:rPr>
      </w:pPr>
    </w:p>
    <w:p w14:paraId="2987B7F8" w14:textId="77777777" w:rsidR="00A11CBC" w:rsidRDefault="00A11CBC" w:rsidP="001B221C">
      <w:pPr>
        <w:jc w:val="both"/>
        <w:rPr>
          <w:rFonts w:ascii="Times New Roman" w:hAnsi="Times New Roman"/>
        </w:rPr>
      </w:pPr>
      <w:r>
        <w:rPr>
          <w:rFonts w:ascii="Times New Roman" w:hAnsi="Times New Roman"/>
        </w:rPr>
        <w:t xml:space="preserve">Attached for </w:t>
      </w:r>
      <w:r w:rsidR="001B221C">
        <w:rPr>
          <w:rFonts w:ascii="Times New Roman" w:hAnsi="Times New Roman"/>
        </w:rPr>
        <w:t xml:space="preserve">electronic </w:t>
      </w:r>
      <w:r>
        <w:rPr>
          <w:rFonts w:ascii="Times New Roman" w:hAnsi="Times New Roman"/>
        </w:rPr>
        <w:t xml:space="preserve">filing with the Commission is the following tariff sheet proposed to be effective </w:t>
      </w:r>
      <w:r w:rsidR="001B221C">
        <w:rPr>
          <w:rFonts w:ascii="Times New Roman" w:hAnsi="Times New Roman"/>
        </w:rPr>
        <w:t>July 1, 201</w:t>
      </w:r>
      <w:r w:rsidR="002D0843">
        <w:rPr>
          <w:rFonts w:ascii="Times New Roman" w:hAnsi="Times New Roman"/>
        </w:rPr>
        <w:t>7</w:t>
      </w:r>
      <w:r>
        <w:rPr>
          <w:rFonts w:ascii="Times New Roman" w:hAnsi="Times New Roman"/>
        </w:rPr>
        <w:t>:</w:t>
      </w:r>
    </w:p>
    <w:p w14:paraId="2987B7F9" w14:textId="77777777" w:rsidR="00A11CBC" w:rsidRDefault="00A11CBC" w:rsidP="00A11CBC">
      <w:pPr>
        <w:rPr>
          <w:rFonts w:ascii="Times New Roman" w:hAnsi="Times New Roman"/>
        </w:rPr>
      </w:pPr>
    </w:p>
    <w:p w14:paraId="2987B7FA" w14:textId="77777777" w:rsidR="00A11CBC" w:rsidRDefault="00714ADC" w:rsidP="00A11CBC">
      <w:pPr>
        <w:jc w:val="center"/>
        <w:rPr>
          <w:rFonts w:ascii="Times New Roman" w:hAnsi="Times New Roman"/>
          <w:b/>
        </w:rPr>
      </w:pPr>
      <w:r>
        <w:rPr>
          <w:rFonts w:ascii="Times New Roman" w:hAnsi="Times New Roman"/>
          <w:b/>
        </w:rPr>
        <w:t xml:space="preserve">Substitute </w:t>
      </w:r>
      <w:r w:rsidR="00487708" w:rsidRPr="002D0843">
        <w:rPr>
          <w:rFonts w:ascii="Times New Roman" w:hAnsi="Times New Roman"/>
          <w:b/>
        </w:rPr>
        <w:t>Second</w:t>
      </w:r>
      <w:r w:rsidR="00A11CBC" w:rsidRPr="002D0843">
        <w:rPr>
          <w:rFonts w:ascii="Times New Roman" w:hAnsi="Times New Roman"/>
          <w:b/>
        </w:rPr>
        <w:t xml:space="preserve"> Revision Sheet </w:t>
      </w:r>
      <w:r w:rsidR="001B221C" w:rsidRPr="002D0843">
        <w:rPr>
          <w:rFonts w:ascii="Times New Roman" w:hAnsi="Times New Roman"/>
          <w:b/>
        </w:rPr>
        <w:t>98</w:t>
      </w:r>
      <w:r w:rsidR="00A11CBC" w:rsidRPr="002D0843">
        <w:rPr>
          <w:rFonts w:ascii="Times New Roman" w:hAnsi="Times New Roman"/>
          <w:b/>
        </w:rPr>
        <w:t xml:space="preserve"> </w:t>
      </w:r>
      <w:r>
        <w:rPr>
          <w:rFonts w:ascii="Times New Roman" w:hAnsi="Times New Roman"/>
          <w:b/>
        </w:rPr>
        <w:tab/>
      </w:r>
      <w:r w:rsidR="00A11CBC" w:rsidRPr="002D0843">
        <w:rPr>
          <w:rFonts w:ascii="Times New Roman" w:hAnsi="Times New Roman"/>
          <w:b/>
        </w:rPr>
        <w:t xml:space="preserve">Canceling </w:t>
      </w:r>
      <w:r w:rsidR="001B221C" w:rsidRPr="002D0843">
        <w:rPr>
          <w:rFonts w:ascii="Times New Roman" w:hAnsi="Times New Roman"/>
          <w:b/>
        </w:rPr>
        <w:tab/>
      </w:r>
      <w:r w:rsidR="00487708" w:rsidRPr="002D0843">
        <w:rPr>
          <w:rFonts w:ascii="Times New Roman" w:hAnsi="Times New Roman"/>
          <w:b/>
        </w:rPr>
        <w:t>First Revision</w:t>
      </w:r>
      <w:r w:rsidR="001B221C" w:rsidRPr="002D0843">
        <w:rPr>
          <w:rFonts w:ascii="Times New Roman" w:hAnsi="Times New Roman"/>
          <w:b/>
        </w:rPr>
        <w:t xml:space="preserve"> </w:t>
      </w:r>
      <w:r w:rsidR="00A11CBC" w:rsidRPr="00670F19">
        <w:rPr>
          <w:rFonts w:ascii="Times New Roman" w:hAnsi="Times New Roman"/>
          <w:b/>
        </w:rPr>
        <w:t xml:space="preserve">Sheet </w:t>
      </w:r>
      <w:r w:rsidR="002F4F46" w:rsidRPr="00670F19">
        <w:rPr>
          <w:rFonts w:ascii="Times New Roman" w:hAnsi="Times New Roman"/>
          <w:b/>
        </w:rPr>
        <w:t>98</w:t>
      </w:r>
    </w:p>
    <w:p w14:paraId="2987B7FB" w14:textId="77777777" w:rsidR="00F646DC" w:rsidRDefault="00F646DC" w:rsidP="00A11CBC">
      <w:pPr>
        <w:jc w:val="center"/>
        <w:rPr>
          <w:rFonts w:ascii="Times New Roman" w:hAnsi="Times New Roman"/>
          <w:b/>
        </w:rPr>
      </w:pPr>
    </w:p>
    <w:p w14:paraId="2987B7FC" w14:textId="77777777" w:rsidR="00876378" w:rsidRDefault="00F646DC" w:rsidP="00F646DC">
      <w:pPr>
        <w:jc w:val="both"/>
        <w:rPr>
          <w:rFonts w:ascii="Times New Roman" w:hAnsi="Times New Roman"/>
        </w:rPr>
      </w:pPr>
      <w:r>
        <w:rPr>
          <w:rFonts w:ascii="Times New Roman" w:hAnsi="Times New Roman"/>
        </w:rPr>
        <w:t>On March 30, 2017</w:t>
      </w:r>
      <w:r w:rsidR="00F1167E">
        <w:rPr>
          <w:rFonts w:ascii="Times New Roman" w:hAnsi="Times New Roman"/>
        </w:rPr>
        <w:t>,</w:t>
      </w:r>
      <w:r>
        <w:rPr>
          <w:rFonts w:ascii="Times New Roman" w:hAnsi="Times New Roman"/>
        </w:rPr>
        <w:t xml:space="preserve"> the Company filed its’ annual adjustment tariff </w:t>
      </w:r>
      <w:r w:rsidR="00714ADC">
        <w:rPr>
          <w:rFonts w:ascii="Times New Roman" w:hAnsi="Times New Roman"/>
        </w:rPr>
        <w:t>related to</w:t>
      </w:r>
      <w:r>
        <w:rPr>
          <w:rFonts w:ascii="Times New Roman" w:hAnsi="Times New Roman"/>
        </w:rPr>
        <w:t xml:space="preserve"> Renewable Energy Credits.  The Company and Staff have been working collaborative</w:t>
      </w:r>
      <w:r w:rsidR="009913E2">
        <w:rPr>
          <w:rFonts w:ascii="Times New Roman" w:hAnsi="Times New Roman"/>
        </w:rPr>
        <w:t>ly to streamline assumptions utilized in the calculat</w:t>
      </w:r>
      <w:r w:rsidR="00CE6A1E">
        <w:rPr>
          <w:rFonts w:ascii="Times New Roman" w:hAnsi="Times New Roman"/>
        </w:rPr>
        <w:t>ion of the rebate.  Staff has suggested, and the Company has agreed, to the following changes</w:t>
      </w:r>
      <w:r w:rsidR="00714ADC">
        <w:rPr>
          <w:rFonts w:ascii="Times New Roman" w:hAnsi="Times New Roman"/>
        </w:rPr>
        <w:t xml:space="preserve"> (which it has memorialized within the language of the filed tariff)</w:t>
      </w:r>
      <w:r w:rsidR="00CE6A1E">
        <w:rPr>
          <w:rFonts w:ascii="Times New Roman" w:hAnsi="Times New Roman"/>
        </w:rPr>
        <w:t>:</w:t>
      </w:r>
    </w:p>
    <w:p w14:paraId="2987B7FD" w14:textId="77777777" w:rsidR="00CE6A1E" w:rsidRDefault="00CE6A1E" w:rsidP="00F646DC">
      <w:pPr>
        <w:jc w:val="both"/>
        <w:rPr>
          <w:rFonts w:ascii="Times New Roman" w:hAnsi="Times New Roman"/>
        </w:rPr>
      </w:pPr>
    </w:p>
    <w:p w14:paraId="2987B7FE" w14:textId="77777777" w:rsidR="00F646DC" w:rsidRDefault="00CE6A1E" w:rsidP="00CE6A1E">
      <w:pPr>
        <w:pStyle w:val="ListParagraph"/>
        <w:numPr>
          <w:ilvl w:val="0"/>
          <w:numId w:val="2"/>
        </w:numPr>
        <w:jc w:val="both"/>
        <w:rPr>
          <w:rFonts w:ascii="Times New Roman" w:hAnsi="Times New Roman"/>
        </w:rPr>
      </w:pPr>
      <w:r>
        <w:rPr>
          <w:rFonts w:ascii="Times New Roman" w:hAnsi="Times New Roman"/>
        </w:rPr>
        <w:t>Interest on the deferred balance will accrue at the after-tax cost of capital interest rate from the Company’s most recent approve</w:t>
      </w:r>
      <w:r w:rsidR="00714ADC">
        <w:rPr>
          <w:rFonts w:ascii="Times New Roman" w:hAnsi="Times New Roman"/>
        </w:rPr>
        <w:t>d general rate case.</w:t>
      </w:r>
    </w:p>
    <w:p w14:paraId="2987B7FF" w14:textId="77777777" w:rsidR="00CE6A1E" w:rsidRDefault="00CE6A1E" w:rsidP="00CE6A1E">
      <w:pPr>
        <w:pStyle w:val="ListParagraph"/>
        <w:jc w:val="both"/>
        <w:rPr>
          <w:rFonts w:ascii="Times New Roman" w:hAnsi="Times New Roman"/>
        </w:rPr>
      </w:pPr>
    </w:p>
    <w:p w14:paraId="2987B800" w14:textId="77777777" w:rsidR="00CE6A1E" w:rsidRDefault="00CE6A1E" w:rsidP="00CE6A1E">
      <w:pPr>
        <w:pStyle w:val="ListParagraph"/>
        <w:numPr>
          <w:ilvl w:val="0"/>
          <w:numId w:val="2"/>
        </w:numPr>
        <w:jc w:val="both"/>
        <w:rPr>
          <w:rFonts w:ascii="Times New Roman" w:hAnsi="Times New Roman"/>
        </w:rPr>
      </w:pPr>
      <w:r>
        <w:rPr>
          <w:rFonts w:ascii="Times New Roman" w:hAnsi="Times New Roman"/>
        </w:rPr>
        <w:t>The revenue conversion factor used in the development of tariff rate will be from the Company’s most recent approve</w:t>
      </w:r>
      <w:r w:rsidR="00714ADC">
        <w:rPr>
          <w:rFonts w:ascii="Times New Roman" w:hAnsi="Times New Roman"/>
        </w:rPr>
        <w:t>d general rate case.</w:t>
      </w:r>
    </w:p>
    <w:p w14:paraId="2987B801" w14:textId="77777777" w:rsidR="00CE6A1E" w:rsidRDefault="00CE6A1E" w:rsidP="00CE6A1E">
      <w:pPr>
        <w:pStyle w:val="ListParagraph"/>
        <w:jc w:val="both"/>
        <w:rPr>
          <w:rFonts w:ascii="Times New Roman" w:hAnsi="Times New Roman"/>
        </w:rPr>
      </w:pPr>
    </w:p>
    <w:p w14:paraId="2987B802" w14:textId="77777777" w:rsidR="00CE6A1E" w:rsidRDefault="00CE6A1E" w:rsidP="00CE6A1E">
      <w:pPr>
        <w:pStyle w:val="ListParagraph"/>
        <w:numPr>
          <w:ilvl w:val="0"/>
          <w:numId w:val="2"/>
        </w:numPr>
        <w:jc w:val="both"/>
        <w:rPr>
          <w:rFonts w:ascii="Times New Roman" w:hAnsi="Times New Roman"/>
        </w:rPr>
      </w:pPr>
      <w:r>
        <w:rPr>
          <w:rFonts w:ascii="Times New Roman" w:hAnsi="Times New Roman"/>
        </w:rPr>
        <w:t xml:space="preserve">The rate spread will be based on the generation allocation factor E02 from the Company’s most recent approved general rate case.  </w:t>
      </w:r>
    </w:p>
    <w:p w14:paraId="2987B803" w14:textId="77777777" w:rsidR="00CE6A1E" w:rsidRPr="00CE6A1E" w:rsidRDefault="00CE6A1E" w:rsidP="00CE6A1E">
      <w:pPr>
        <w:pStyle w:val="ListParagraph"/>
        <w:rPr>
          <w:rFonts w:ascii="Times New Roman" w:hAnsi="Times New Roman"/>
        </w:rPr>
      </w:pPr>
    </w:p>
    <w:p w14:paraId="2987B804" w14:textId="77777777" w:rsidR="00B4703D" w:rsidRDefault="00B4703D" w:rsidP="00F804F8">
      <w:pPr>
        <w:jc w:val="both"/>
        <w:rPr>
          <w:rFonts w:ascii="Times New Roman" w:hAnsi="Times New Roman"/>
        </w:rPr>
      </w:pPr>
      <w:r>
        <w:rPr>
          <w:rFonts w:ascii="Times New Roman" w:hAnsi="Times New Roman"/>
        </w:rPr>
        <w:t xml:space="preserve">The Company has attached to this filing substitute Confidential and Redacted workpapers which incorporate the changes detailed above.  Due to the inclusion of specific Counterparty names and associated rates, workpapers are confidential per WAC 480-07-160.  </w:t>
      </w:r>
    </w:p>
    <w:p w14:paraId="2987B805" w14:textId="77777777" w:rsidR="00B4703D" w:rsidRDefault="00B4703D" w:rsidP="00F804F8">
      <w:pPr>
        <w:jc w:val="both"/>
        <w:rPr>
          <w:rFonts w:ascii="Times New Roman" w:hAnsi="Times New Roman"/>
        </w:rPr>
      </w:pPr>
    </w:p>
    <w:p w14:paraId="2987B806" w14:textId="77777777" w:rsidR="00F804F8" w:rsidRDefault="00714ADC" w:rsidP="00F804F8">
      <w:pPr>
        <w:jc w:val="both"/>
        <w:rPr>
          <w:rFonts w:ascii="Times New Roman" w:hAnsi="Times New Roman"/>
        </w:rPr>
      </w:pPr>
      <w:r>
        <w:rPr>
          <w:rFonts w:ascii="Times New Roman" w:hAnsi="Times New Roman"/>
        </w:rPr>
        <w:lastRenderedPageBreak/>
        <w:t>In the Company’s original filing, the net effect of the new and expiring REC rebate was a decrease in revenues of approximately $1.3 million. The net effect of the agreed-upon changes noted above is a reduction in the total rebate of approximately $3,000</w:t>
      </w:r>
      <w:r w:rsidR="00F76213">
        <w:rPr>
          <w:rFonts w:ascii="Times New Roman" w:hAnsi="Times New Roman"/>
        </w:rPr>
        <w:t>.  A residential</w:t>
      </w:r>
      <w:r w:rsidR="00F804F8">
        <w:rPr>
          <w:rFonts w:ascii="Times New Roman" w:hAnsi="Times New Roman"/>
        </w:rPr>
        <w:t xml:space="preserve"> customer using </w:t>
      </w:r>
      <w:r w:rsidR="00F76213">
        <w:rPr>
          <w:rFonts w:ascii="Times New Roman" w:hAnsi="Times New Roman"/>
        </w:rPr>
        <w:t xml:space="preserve">an average </w:t>
      </w:r>
      <w:r w:rsidR="00F804F8">
        <w:rPr>
          <w:rFonts w:ascii="Times New Roman" w:hAnsi="Times New Roman"/>
        </w:rPr>
        <w:t xml:space="preserve">957 </w:t>
      </w:r>
      <w:r w:rsidR="00F804F8" w:rsidRPr="00723007">
        <w:rPr>
          <w:szCs w:val="24"/>
        </w:rPr>
        <w:t>kWhs per month will see a</w:t>
      </w:r>
      <w:r w:rsidR="00F804F8">
        <w:rPr>
          <w:szCs w:val="24"/>
        </w:rPr>
        <w:t xml:space="preserve"> decrease of $0.21</w:t>
      </w:r>
      <w:r w:rsidR="00F804F8" w:rsidRPr="00723007">
        <w:rPr>
          <w:szCs w:val="24"/>
        </w:rPr>
        <w:t xml:space="preserve"> per month, or approximately </w:t>
      </w:r>
      <w:r w:rsidR="00F804F8">
        <w:rPr>
          <w:szCs w:val="24"/>
        </w:rPr>
        <w:t>0.3</w:t>
      </w:r>
      <w:r w:rsidR="00F804F8" w:rsidRPr="00723007">
        <w:rPr>
          <w:szCs w:val="24"/>
        </w:rPr>
        <w:t>%.  The present bill for 9</w:t>
      </w:r>
      <w:r w:rsidR="00F804F8">
        <w:rPr>
          <w:szCs w:val="24"/>
        </w:rPr>
        <w:t>57</w:t>
      </w:r>
      <w:r w:rsidR="00F804F8" w:rsidRPr="00723007">
        <w:rPr>
          <w:szCs w:val="24"/>
        </w:rPr>
        <w:t xml:space="preserve"> kWhs is $</w:t>
      </w:r>
      <w:r w:rsidR="00F804F8">
        <w:rPr>
          <w:szCs w:val="24"/>
        </w:rPr>
        <w:t>86.25</w:t>
      </w:r>
      <w:r w:rsidR="00F804F8" w:rsidRPr="00723007">
        <w:rPr>
          <w:szCs w:val="24"/>
        </w:rPr>
        <w:t xml:space="preserve"> while the proposed bill is $</w:t>
      </w:r>
      <w:r w:rsidR="00F804F8">
        <w:rPr>
          <w:szCs w:val="24"/>
        </w:rPr>
        <w:t>86.04</w:t>
      </w:r>
      <w:r w:rsidR="00F804F8" w:rsidRPr="00723007">
        <w:rPr>
          <w:szCs w:val="24"/>
        </w:rPr>
        <w:t xml:space="preserve">.  </w:t>
      </w:r>
      <w:r w:rsidR="00F804F8" w:rsidRPr="00723007">
        <w:rPr>
          <w:rFonts w:ascii="Times New Roman" w:hAnsi="Times New Roman"/>
        </w:rPr>
        <w:t xml:space="preserve">The actual </w:t>
      </w:r>
      <w:r w:rsidR="00F804F8">
        <w:rPr>
          <w:rFonts w:ascii="Times New Roman" w:hAnsi="Times New Roman"/>
        </w:rPr>
        <w:t>bill change</w:t>
      </w:r>
      <w:r w:rsidR="00F804F8" w:rsidRPr="00723007">
        <w:rPr>
          <w:rFonts w:ascii="Times New Roman" w:hAnsi="Times New Roman"/>
        </w:rPr>
        <w:t xml:space="preserve"> will vary based on customer usage.</w:t>
      </w:r>
    </w:p>
    <w:p w14:paraId="2987B807" w14:textId="77777777" w:rsidR="00B4703D" w:rsidRDefault="00B4703D" w:rsidP="00F804F8">
      <w:pPr>
        <w:jc w:val="both"/>
        <w:rPr>
          <w:rFonts w:ascii="Times New Roman" w:hAnsi="Times New Roman"/>
        </w:rPr>
      </w:pPr>
    </w:p>
    <w:p w14:paraId="2987B808" w14:textId="77777777" w:rsidR="00F804F8" w:rsidRDefault="00F804F8" w:rsidP="00F804F8">
      <w:pPr>
        <w:jc w:val="both"/>
        <w:rPr>
          <w:rFonts w:ascii="Times New Roman" w:hAnsi="Times New Roman"/>
        </w:rPr>
      </w:pPr>
    </w:p>
    <w:p w14:paraId="2987B809" w14:textId="77777777" w:rsidR="00CE6A1E" w:rsidRPr="00CE6A1E" w:rsidRDefault="00F804F8" w:rsidP="00CE6A1E">
      <w:pPr>
        <w:jc w:val="both"/>
        <w:rPr>
          <w:rFonts w:ascii="Times New Roman" w:hAnsi="Times New Roman"/>
        </w:rPr>
      </w:pPr>
      <w:r>
        <w:rPr>
          <w:rFonts w:ascii="Times New Roman" w:hAnsi="Times New Roman"/>
        </w:rPr>
        <w:t xml:space="preserve">The Company appreciates </w:t>
      </w:r>
      <w:r w:rsidR="00FB799F">
        <w:rPr>
          <w:rFonts w:ascii="Times New Roman" w:hAnsi="Times New Roman"/>
        </w:rPr>
        <w:t xml:space="preserve">discussions with Staff concerning these issues, and the </w:t>
      </w:r>
      <w:r>
        <w:rPr>
          <w:rFonts w:ascii="Times New Roman" w:hAnsi="Times New Roman"/>
        </w:rPr>
        <w:t>opportunity</w:t>
      </w:r>
      <w:r w:rsidR="00FB799F">
        <w:rPr>
          <w:rFonts w:ascii="Times New Roman" w:hAnsi="Times New Roman"/>
        </w:rPr>
        <w:t xml:space="preserve"> </w:t>
      </w:r>
      <w:r>
        <w:rPr>
          <w:rFonts w:ascii="Times New Roman" w:hAnsi="Times New Roman"/>
        </w:rPr>
        <w:t>streamline the process</w:t>
      </w:r>
      <w:r w:rsidR="00FB799F">
        <w:rPr>
          <w:rFonts w:ascii="Times New Roman" w:hAnsi="Times New Roman"/>
        </w:rPr>
        <w:t>.</w:t>
      </w:r>
      <w:r>
        <w:rPr>
          <w:rFonts w:ascii="Times New Roman" w:hAnsi="Times New Roman"/>
        </w:rPr>
        <w:t xml:space="preserve">  Please contact Annette Brandon at 509-495-4324 or Pat Ehrbar at 509-495-8620 with any questions.</w:t>
      </w:r>
    </w:p>
    <w:p w14:paraId="2987B80A" w14:textId="77777777" w:rsidR="00F646DC" w:rsidRDefault="00F646DC" w:rsidP="00270A46">
      <w:pPr>
        <w:jc w:val="both"/>
        <w:rPr>
          <w:rFonts w:ascii="Times New Roman" w:hAnsi="Times New Roman"/>
        </w:rPr>
      </w:pPr>
    </w:p>
    <w:p w14:paraId="2987B80B" w14:textId="77777777" w:rsidR="00F646DC" w:rsidRDefault="00F646DC" w:rsidP="00270A46">
      <w:pPr>
        <w:jc w:val="both"/>
        <w:rPr>
          <w:rFonts w:ascii="Times New Roman" w:hAnsi="Times New Roman"/>
        </w:rPr>
      </w:pPr>
    </w:p>
    <w:p w14:paraId="2987B80C" w14:textId="77777777" w:rsidR="00371B91" w:rsidRDefault="00371B91" w:rsidP="00270A46">
      <w:pPr>
        <w:jc w:val="both"/>
        <w:rPr>
          <w:rFonts w:ascii="Times New Roman" w:hAnsi="Times New Roman"/>
        </w:rPr>
      </w:pPr>
      <w:r>
        <w:rPr>
          <w:rFonts w:ascii="Times New Roman" w:hAnsi="Times New Roman"/>
        </w:rPr>
        <w:t>Sincerely,</w:t>
      </w:r>
    </w:p>
    <w:p w14:paraId="2987B80D" w14:textId="77777777" w:rsidR="00270A46" w:rsidRDefault="007826C3" w:rsidP="00270A46">
      <w:pPr>
        <w:jc w:val="both"/>
        <w:rPr>
          <w:noProof/>
        </w:rPr>
      </w:pPr>
      <w:r w:rsidRPr="00B32A93">
        <w:rPr>
          <w:noProof/>
        </w:rPr>
        <w:drawing>
          <wp:inline distT="0" distB="0" distL="0" distR="0" wp14:anchorId="2987B815" wp14:editId="2987B816">
            <wp:extent cx="1597660" cy="52260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97660" cy="522605"/>
                    </a:xfrm>
                    <a:prstGeom prst="rect">
                      <a:avLst/>
                    </a:prstGeom>
                    <a:noFill/>
                    <a:ln w="9525">
                      <a:noFill/>
                      <a:miter lim="800000"/>
                      <a:headEnd/>
                      <a:tailEnd/>
                    </a:ln>
                  </pic:spPr>
                </pic:pic>
              </a:graphicData>
            </a:graphic>
          </wp:inline>
        </w:drawing>
      </w:r>
    </w:p>
    <w:p w14:paraId="2987B80E" w14:textId="77777777" w:rsidR="00270A46" w:rsidRDefault="00270A46" w:rsidP="00270A46">
      <w:pPr>
        <w:jc w:val="both"/>
        <w:rPr>
          <w:rFonts w:ascii="Times New Roman" w:hAnsi="Times New Roman"/>
        </w:rPr>
      </w:pPr>
    </w:p>
    <w:p w14:paraId="2987B80F" w14:textId="77777777" w:rsidR="002E45BB" w:rsidRDefault="002E45BB" w:rsidP="00270A46">
      <w:pPr>
        <w:jc w:val="both"/>
        <w:rPr>
          <w:rFonts w:ascii="Times New Roman" w:hAnsi="Times New Roman"/>
        </w:rPr>
      </w:pPr>
      <w:r>
        <w:rPr>
          <w:rFonts w:ascii="Times New Roman" w:hAnsi="Times New Roman"/>
        </w:rPr>
        <w:t>Kelly Norwood</w:t>
      </w:r>
    </w:p>
    <w:p w14:paraId="2987B810" w14:textId="77777777" w:rsidR="00842EC6" w:rsidRDefault="00371B91" w:rsidP="002E45BB">
      <w:pPr>
        <w:jc w:val="both"/>
        <w:rPr>
          <w:rFonts w:ascii="Times New Roman" w:hAnsi="Times New Roman"/>
        </w:rPr>
      </w:pPr>
      <w:r>
        <w:rPr>
          <w:rFonts w:ascii="Times New Roman" w:hAnsi="Times New Roman"/>
        </w:rPr>
        <w:t xml:space="preserve">Vice President </w:t>
      </w:r>
      <w:r w:rsidR="002E45BB">
        <w:rPr>
          <w:rFonts w:ascii="Times New Roman" w:hAnsi="Times New Roman"/>
        </w:rPr>
        <w:t>State and Federal Regulation</w:t>
      </w:r>
    </w:p>
    <w:p w14:paraId="2987B811" w14:textId="77777777" w:rsidR="00371B91" w:rsidRDefault="00371B91" w:rsidP="00270A46">
      <w:pPr>
        <w:jc w:val="both"/>
        <w:rPr>
          <w:rFonts w:ascii="Times New Roman" w:hAnsi="Times New Roman"/>
        </w:rPr>
      </w:pPr>
    </w:p>
    <w:p w14:paraId="2987B812" w14:textId="77777777" w:rsidR="00371B91" w:rsidRDefault="00593BFE" w:rsidP="00270A46">
      <w:pPr>
        <w:tabs>
          <w:tab w:val="left" w:pos="360"/>
          <w:tab w:val="left" w:pos="1440"/>
        </w:tabs>
        <w:jc w:val="both"/>
        <w:rPr>
          <w:rFonts w:ascii="Times New Roman" w:hAnsi="Times New Roman"/>
        </w:rPr>
      </w:pPr>
      <w:r>
        <w:rPr>
          <w:rFonts w:ascii="Times New Roman" w:hAnsi="Times New Roman"/>
        </w:rPr>
        <w:t>Enclosures</w:t>
      </w:r>
    </w:p>
    <w:sectPr w:rsidR="00371B91" w:rsidSect="00270A46">
      <w:foot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7B819" w14:textId="77777777" w:rsidR="008042DC" w:rsidRDefault="008042DC">
      <w:r>
        <w:separator/>
      </w:r>
    </w:p>
  </w:endnote>
  <w:endnote w:type="continuationSeparator" w:id="0">
    <w:p w14:paraId="2987B81A" w14:textId="77777777" w:rsidR="008042DC" w:rsidRDefault="008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7B81B" w14:textId="77777777" w:rsidR="008042DC" w:rsidRDefault="008445AC" w:rsidP="00DA2128">
    <w:pPr>
      <w:jc w:val="center"/>
    </w:pPr>
    <w:sdt>
      <w:sdtPr>
        <w:id w:val="250395305"/>
        <w:docPartObj>
          <w:docPartGallery w:val="Page Numbers (Top of Page)"/>
          <w:docPartUnique/>
        </w:docPartObj>
      </w:sdtPr>
      <w:sdtEndPr/>
      <w:sdtContent>
        <w:r w:rsidR="008042DC">
          <w:t xml:space="preserve">Page </w:t>
        </w:r>
        <w:r w:rsidR="00FF682C">
          <w:fldChar w:fldCharType="begin"/>
        </w:r>
        <w:r w:rsidR="00FF682C">
          <w:instrText xml:space="preserve"> PAGE </w:instrText>
        </w:r>
        <w:r w:rsidR="00FF682C">
          <w:fldChar w:fldCharType="separate"/>
        </w:r>
        <w:r>
          <w:rPr>
            <w:noProof/>
          </w:rPr>
          <w:t>1</w:t>
        </w:r>
        <w:r w:rsidR="00FF682C">
          <w:rPr>
            <w:noProof/>
          </w:rPr>
          <w:fldChar w:fldCharType="end"/>
        </w:r>
        <w:r w:rsidR="008042DC">
          <w:t xml:space="preserve"> of </w:t>
        </w:r>
        <w:fldSimple w:instr=" NUMPAGES  ">
          <w:r>
            <w:rPr>
              <w:noProof/>
            </w:rPr>
            <w:t>2</w:t>
          </w:r>
        </w:fldSimple>
      </w:sdtContent>
    </w:sdt>
  </w:p>
  <w:p w14:paraId="2987B81C" w14:textId="77777777" w:rsidR="008042DC" w:rsidRDefault="0080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7B817" w14:textId="77777777" w:rsidR="008042DC" w:rsidRDefault="008042DC">
      <w:r>
        <w:separator/>
      </w:r>
    </w:p>
  </w:footnote>
  <w:footnote w:type="continuationSeparator" w:id="0">
    <w:p w14:paraId="2987B818" w14:textId="77777777" w:rsidR="008042DC" w:rsidRDefault="00804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036"/>
    <w:multiLevelType w:val="hybridMultilevel"/>
    <w:tmpl w:val="2B76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F022B"/>
    <w:multiLevelType w:val="hybridMultilevel"/>
    <w:tmpl w:val="8938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6"/>
    <w:rsid w:val="00000998"/>
    <w:rsid w:val="00002520"/>
    <w:rsid w:val="00004F13"/>
    <w:rsid w:val="00011C35"/>
    <w:rsid w:val="00012DD3"/>
    <w:rsid w:val="000244EB"/>
    <w:rsid w:val="00047C97"/>
    <w:rsid w:val="00050EDB"/>
    <w:rsid w:val="00054980"/>
    <w:rsid w:val="00056CFA"/>
    <w:rsid w:val="0006595E"/>
    <w:rsid w:val="0008155C"/>
    <w:rsid w:val="000926B1"/>
    <w:rsid w:val="000931AE"/>
    <w:rsid w:val="00094400"/>
    <w:rsid w:val="000A1C52"/>
    <w:rsid w:val="000B0038"/>
    <w:rsid w:val="000B7802"/>
    <w:rsid w:val="000E1681"/>
    <w:rsid w:val="000E6966"/>
    <w:rsid w:val="00107566"/>
    <w:rsid w:val="00114813"/>
    <w:rsid w:val="00144A52"/>
    <w:rsid w:val="00153520"/>
    <w:rsid w:val="00162B56"/>
    <w:rsid w:val="001721AF"/>
    <w:rsid w:val="001842E3"/>
    <w:rsid w:val="00195C02"/>
    <w:rsid w:val="001A0EC6"/>
    <w:rsid w:val="001B221C"/>
    <w:rsid w:val="001E4AB9"/>
    <w:rsid w:val="00232D3D"/>
    <w:rsid w:val="00234728"/>
    <w:rsid w:val="002479C9"/>
    <w:rsid w:val="002563FA"/>
    <w:rsid w:val="00270A46"/>
    <w:rsid w:val="002739B9"/>
    <w:rsid w:val="0027408A"/>
    <w:rsid w:val="00280D14"/>
    <w:rsid w:val="0029058A"/>
    <w:rsid w:val="002B0B03"/>
    <w:rsid w:val="002B7BBA"/>
    <w:rsid w:val="002C5751"/>
    <w:rsid w:val="002D0843"/>
    <w:rsid w:val="002D3DB8"/>
    <w:rsid w:val="002E45BB"/>
    <w:rsid w:val="002E7E73"/>
    <w:rsid w:val="002F00EE"/>
    <w:rsid w:val="002F4F46"/>
    <w:rsid w:val="00314DA6"/>
    <w:rsid w:val="00315A0C"/>
    <w:rsid w:val="003226C8"/>
    <w:rsid w:val="00330175"/>
    <w:rsid w:val="003432F8"/>
    <w:rsid w:val="00371B91"/>
    <w:rsid w:val="00390E3A"/>
    <w:rsid w:val="00394356"/>
    <w:rsid w:val="003A4213"/>
    <w:rsid w:val="003E2CE9"/>
    <w:rsid w:val="003F316E"/>
    <w:rsid w:val="003F7AA9"/>
    <w:rsid w:val="00426043"/>
    <w:rsid w:val="00426562"/>
    <w:rsid w:val="004315D0"/>
    <w:rsid w:val="004346D8"/>
    <w:rsid w:val="0045685C"/>
    <w:rsid w:val="00467D4F"/>
    <w:rsid w:val="004806FE"/>
    <w:rsid w:val="00486932"/>
    <w:rsid w:val="00486AF5"/>
    <w:rsid w:val="00487708"/>
    <w:rsid w:val="004A4E3B"/>
    <w:rsid w:val="004B0AF6"/>
    <w:rsid w:val="004C5204"/>
    <w:rsid w:val="004E4755"/>
    <w:rsid w:val="004E5BEF"/>
    <w:rsid w:val="004F0F50"/>
    <w:rsid w:val="00506666"/>
    <w:rsid w:val="0053036E"/>
    <w:rsid w:val="00535348"/>
    <w:rsid w:val="00551167"/>
    <w:rsid w:val="005901D3"/>
    <w:rsid w:val="00591140"/>
    <w:rsid w:val="00592F7F"/>
    <w:rsid w:val="00593BFE"/>
    <w:rsid w:val="00595232"/>
    <w:rsid w:val="005A0647"/>
    <w:rsid w:val="005A6A4D"/>
    <w:rsid w:val="005B57EF"/>
    <w:rsid w:val="005C0B7A"/>
    <w:rsid w:val="005C17D6"/>
    <w:rsid w:val="005C74F3"/>
    <w:rsid w:val="005E2C3B"/>
    <w:rsid w:val="005F7726"/>
    <w:rsid w:val="006106B6"/>
    <w:rsid w:val="006206C1"/>
    <w:rsid w:val="00627018"/>
    <w:rsid w:val="00633630"/>
    <w:rsid w:val="00636D93"/>
    <w:rsid w:val="00644761"/>
    <w:rsid w:val="006450FC"/>
    <w:rsid w:val="0064523B"/>
    <w:rsid w:val="006637AD"/>
    <w:rsid w:val="0066560D"/>
    <w:rsid w:val="00670F19"/>
    <w:rsid w:val="00675367"/>
    <w:rsid w:val="006826C2"/>
    <w:rsid w:val="006965E5"/>
    <w:rsid w:val="006A0682"/>
    <w:rsid w:val="006A78E2"/>
    <w:rsid w:val="006B2B16"/>
    <w:rsid w:val="006B4DD1"/>
    <w:rsid w:val="006D5BEC"/>
    <w:rsid w:val="006E1370"/>
    <w:rsid w:val="006E353E"/>
    <w:rsid w:val="006E6175"/>
    <w:rsid w:val="006F4D09"/>
    <w:rsid w:val="00714ADC"/>
    <w:rsid w:val="007153E5"/>
    <w:rsid w:val="007164A0"/>
    <w:rsid w:val="00723007"/>
    <w:rsid w:val="00744B44"/>
    <w:rsid w:val="00765E2B"/>
    <w:rsid w:val="007826C3"/>
    <w:rsid w:val="00785F6A"/>
    <w:rsid w:val="007A6BD7"/>
    <w:rsid w:val="007B3DBB"/>
    <w:rsid w:val="007C114F"/>
    <w:rsid w:val="007D5680"/>
    <w:rsid w:val="007E1E62"/>
    <w:rsid w:val="007F00FB"/>
    <w:rsid w:val="007F7887"/>
    <w:rsid w:val="008042DC"/>
    <w:rsid w:val="00836534"/>
    <w:rsid w:val="00842EC6"/>
    <w:rsid w:val="008445AC"/>
    <w:rsid w:val="00853728"/>
    <w:rsid w:val="008622C5"/>
    <w:rsid w:val="00864BDB"/>
    <w:rsid w:val="00876378"/>
    <w:rsid w:val="00877206"/>
    <w:rsid w:val="008812EB"/>
    <w:rsid w:val="00884E94"/>
    <w:rsid w:val="008A704C"/>
    <w:rsid w:val="008B1589"/>
    <w:rsid w:val="008D1E54"/>
    <w:rsid w:val="008D6804"/>
    <w:rsid w:val="00916E25"/>
    <w:rsid w:val="00916E42"/>
    <w:rsid w:val="00922F85"/>
    <w:rsid w:val="00924339"/>
    <w:rsid w:val="00933838"/>
    <w:rsid w:val="009551FF"/>
    <w:rsid w:val="00972040"/>
    <w:rsid w:val="00983434"/>
    <w:rsid w:val="009913E2"/>
    <w:rsid w:val="009B75E5"/>
    <w:rsid w:val="009B7EBC"/>
    <w:rsid w:val="009C258C"/>
    <w:rsid w:val="009C41E0"/>
    <w:rsid w:val="009C4B54"/>
    <w:rsid w:val="009F1708"/>
    <w:rsid w:val="009F6DB7"/>
    <w:rsid w:val="00A01830"/>
    <w:rsid w:val="00A03960"/>
    <w:rsid w:val="00A11CBC"/>
    <w:rsid w:val="00A23BAE"/>
    <w:rsid w:val="00A32982"/>
    <w:rsid w:val="00A3633E"/>
    <w:rsid w:val="00A44E15"/>
    <w:rsid w:val="00A57211"/>
    <w:rsid w:val="00A62C0B"/>
    <w:rsid w:val="00A834D8"/>
    <w:rsid w:val="00A86BDE"/>
    <w:rsid w:val="00AA1160"/>
    <w:rsid w:val="00AE03EA"/>
    <w:rsid w:val="00AF4D5D"/>
    <w:rsid w:val="00AF6AF4"/>
    <w:rsid w:val="00B12734"/>
    <w:rsid w:val="00B45E5E"/>
    <w:rsid w:val="00B4703D"/>
    <w:rsid w:val="00B84ED0"/>
    <w:rsid w:val="00B904C5"/>
    <w:rsid w:val="00BA6CB4"/>
    <w:rsid w:val="00BB00E1"/>
    <w:rsid w:val="00BB26D6"/>
    <w:rsid w:val="00BD1B07"/>
    <w:rsid w:val="00BD78EE"/>
    <w:rsid w:val="00BE21E7"/>
    <w:rsid w:val="00BF0A7A"/>
    <w:rsid w:val="00BF119B"/>
    <w:rsid w:val="00BF7EA3"/>
    <w:rsid w:val="00C0291A"/>
    <w:rsid w:val="00C11B9A"/>
    <w:rsid w:val="00C11E32"/>
    <w:rsid w:val="00C15274"/>
    <w:rsid w:val="00C47859"/>
    <w:rsid w:val="00C47F0D"/>
    <w:rsid w:val="00C700FD"/>
    <w:rsid w:val="00C733D4"/>
    <w:rsid w:val="00C779FF"/>
    <w:rsid w:val="00C84C49"/>
    <w:rsid w:val="00CC1525"/>
    <w:rsid w:val="00CC5CC2"/>
    <w:rsid w:val="00CE6A1E"/>
    <w:rsid w:val="00CF0286"/>
    <w:rsid w:val="00CF4015"/>
    <w:rsid w:val="00CF5206"/>
    <w:rsid w:val="00D10FDE"/>
    <w:rsid w:val="00D2239E"/>
    <w:rsid w:val="00D2416A"/>
    <w:rsid w:val="00D45A12"/>
    <w:rsid w:val="00D5505B"/>
    <w:rsid w:val="00D67B1E"/>
    <w:rsid w:val="00D75068"/>
    <w:rsid w:val="00D8103C"/>
    <w:rsid w:val="00D81474"/>
    <w:rsid w:val="00D8324E"/>
    <w:rsid w:val="00D876F5"/>
    <w:rsid w:val="00D93B79"/>
    <w:rsid w:val="00DA02B2"/>
    <w:rsid w:val="00DA2128"/>
    <w:rsid w:val="00DD15BD"/>
    <w:rsid w:val="00DE6D82"/>
    <w:rsid w:val="00DF2EDB"/>
    <w:rsid w:val="00DF3A13"/>
    <w:rsid w:val="00E011D9"/>
    <w:rsid w:val="00E057D8"/>
    <w:rsid w:val="00E05C7D"/>
    <w:rsid w:val="00E05E4D"/>
    <w:rsid w:val="00E1193B"/>
    <w:rsid w:val="00E14B47"/>
    <w:rsid w:val="00E254BB"/>
    <w:rsid w:val="00E45F93"/>
    <w:rsid w:val="00E52172"/>
    <w:rsid w:val="00E70198"/>
    <w:rsid w:val="00E703C9"/>
    <w:rsid w:val="00E74741"/>
    <w:rsid w:val="00E74950"/>
    <w:rsid w:val="00E7755C"/>
    <w:rsid w:val="00E85C00"/>
    <w:rsid w:val="00E87B02"/>
    <w:rsid w:val="00E94767"/>
    <w:rsid w:val="00EA117B"/>
    <w:rsid w:val="00EA3F82"/>
    <w:rsid w:val="00EB04EC"/>
    <w:rsid w:val="00EB5FF0"/>
    <w:rsid w:val="00EC420F"/>
    <w:rsid w:val="00EC590B"/>
    <w:rsid w:val="00EE72DC"/>
    <w:rsid w:val="00EE7C48"/>
    <w:rsid w:val="00F1167E"/>
    <w:rsid w:val="00F24152"/>
    <w:rsid w:val="00F46292"/>
    <w:rsid w:val="00F51E45"/>
    <w:rsid w:val="00F6335A"/>
    <w:rsid w:val="00F646DC"/>
    <w:rsid w:val="00F76213"/>
    <w:rsid w:val="00F804F8"/>
    <w:rsid w:val="00F83B74"/>
    <w:rsid w:val="00F85602"/>
    <w:rsid w:val="00F94C6C"/>
    <w:rsid w:val="00FA7189"/>
    <w:rsid w:val="00FB2944"/>
    <w:rsid w:val="00FB6988"/>
    <w:rsid w:val="00FB799F"/>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987B7DF"/>
  <w15:docId w15:val="{DFEA8B85-D9C5-42F4-BAB1-CB198F57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4B47"/>
    <w:pPr>
      <w:tabs>
        <w:tab w:val="center" w:pos="4320"/>
        <w:tab w:val="right" w:pos="8640"/>
      </w:tabs>
    </w:pPr>
  </w:style>
  <w:style w:type="paragraph" w:styleId="Footer">
    <w:name w:val="footer"/>
    <w:basedOn w:val="Normal"/>
    <w:rsid w:val="00E14B47"/>
    <w:pPr>
      <w:tabs>
        <w:tab w:val="center" w:pos="4320"/>
        <w:tab w:val="right" w:pos="8640"/>
      </w:tabs>
    </w:pPr>
  </w:style>
  <w:style w:type="paragraph" w:styleId="BalloonText">
    <w:name w:val="Balloon Text"/>
    <w:basedOn w:val="Normal"/>
    <w:link w:val="BalloonTextChar"/>
    <w:rsid w:val="00633630"/>
    <w:rPr>
      <w:rFonts w:ascii="Tahoma" w:hAnsi="Tahoma" w:cs="Tahoma"/>
      <w:sz w:val="16"/>
      <w:szCs w:val="16"/>
    </w:rPr>
  </w:style>
  <w:style w:type="character" w:customStyle="1" w:styleId="BalloonTextChar">
    <w:name w:val="Balloon Text Char"/>
    <w:basedOn w:val="DefaultParagraphFont"/>
    <w:link w:val="BalloonText"/>
    <w:rsid w:val="00633630"/>
    <w:rPr>
      <w:rFonts w:ascii="Tahoma" w:hAnsi="Tahoma" w:cs="Tahoma"/>
      <w:sz w:val="16"/>
      <w:szCs w:val="16"/>
    </w:rPr>
  </w:style>
  <w:style w:type="character" w:customStyle="1" w:styleId="HeaderChar">
    <w:name w:val="Header Char"/>
    <w:basedOn w:val="DefaultParagraphFont"/>
    <w:link w:val="Header"/>
    <w:rsid w:val="00107566"/>
    <w:rPr>
      <w:sz w:val="24"/>
    </w:rPr>
  </w:style>
  <w:style w:type="paragraph" w:styleId="FootnoteText">
    <w:name w:val="footnote text"/>
    <w:basedOn w:val="Normal"/>
    <w:link w:val="FootnoteTextChar"/>
    <w:semiHidden/>
    <w:unhideWhenUsed/>
    <w:rsid w:val="00884E94"/>
    <w:rPr>
      <w:sz w:val="20"/>
    </w:rPr>
  </w:style>
  <w:style w:type="character" w:customStyle="1" w:styleId="FootnoteTextChar">
    <w:name w:val="Footnote Text Char"/>
    <w:basedOn w:val="DefaultParagraphFont"/>
    <w:link w:val="FootnoteText"/>
    <w:semiHidden/>
    <w:rsid w:val="00884E94"/>
  </w:style>
  <w:style w:type="character" w:styleId="FootnoteReference">
    <w:name w:val="footnote reference"/>
    <w:basedOn w:val="DefaultParagraphFont"/>
    <w:semiHidden/>
    <w:unhideWhenUsed/>
    <w:rsid w:val="00884E94"/>
    <w:rPr>
      <w:vertAlign w:val="superscript"/>
    </w:rPr>
  </w:style>
  <w:style w:type="paragraph" w:styleId="ListParagraph">
    <w:name w:val="List Paragraph"/>
    <w:basedOn w:val="Normal"/>
    <w:uiPriority w:val="34"/>
    <w:qFormat/>
    <w:rsid w:val="00CE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2017-03-30T07:00:00+00:00</OpenedDate>
    <Date1 xmlns="dc463f71-b30c-4ab2-9473-d307f9d35888">2017-05-04T07:00:00+00:00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170214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C3D7CBCBA9A840B95E1341F03A6B85" ma:contentTypeVersion="104" ma:contentTypeDescription="" ma:contentTypeScope="" ma:versionID="13ee68278cfe15e0e3b7f50d0028b3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91D7092-35B1-46EB-BF4E-93DC97DA5918}">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C1573F-B96A-4A42-8FE1-0EDB30BE8F05}">
  <ds:schemaRefs>
    <ds:schemaRef ds:uri="http://schemas.microsoft.com/sharepoint/v3/contenttype/forms"/>
  </ds:schemaRefs>
</ds:datastoreItem>
</file>

<file path=customXml/itemProps3.xml><?xml version="1.0" encoding="utf-8"?>
<ds:datastoreItem xmlns:ds="http://schemas.openxmlformats.org/officeDocument/2006/customXml" ds:itemID="{AB974254-CD2C-45B8-9C09-304E010C855D}"/>
</file>

<file path=customXml/itemProps4.xml><?xml version="1.0" encoding="utf-8"?>
<ds:datastoreItem xmlns:ds="http://schemas.openxmlformats.org/officeDocument/2006/customXml" ds:itemID="{5AD5E175-4020-41E9-AFF4-C1F29DCBEE04}">
  <ds:schemaRefs>
    <ds:schemaRef ds:uri="http://schemas.openxmlformats.org/officeDocument/2006/bibliography"/>
  </ds:schemaRefs>
</ds:datastoreItem>
</file>

<file path=customXml/itemProps5.xml><?xml version="1.0" encoding="utf-8"?>
<ds:datastoreItem xmlns:ds="http://schemas.openxmlformats.org/officeDocument/2006/customXml" ds:itemID="{9DEA4E55-0944-4DC7-88D3-4FFD430CFAE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May 29, 1996		Sent by Overnight Express Mail</vt:lpstr>
    </vt:vector>
  </TitlesOfParts>
  <Company>WWP</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1996		Sent by Overnight Express Mail</dc:title>
  <dc:creator>RM - Rates</dc:creator>
  <cp:lastModifiedBy>Huff, Ashley (UTC)</cp:lastModifiedBy>
  <cp:revision>2</cp:revision>
  <cp:lastPrinted>2017-05-04T15:17:00Z</cp:lastPrinted>
  <dcterms:created xsi:type="dcterms:W3CDTF">2017-05-05T18:56:00Z</dcterms:created>
  <dcterms:modified xsi:type="dcterms:W3CDTF">2017-05-05T18:56:00Z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0x0101006E56B4D1795A2E4DB2F0B01679ED314A001FC3D7CBCBA9A840B95E1341F03A6B85</vt:lpwstr>
  </property>
  <property fmtid="{D5CDD505-2E9C-101B-9397-08002B2CF9AE}" pid="3" name="_docset_NoMedatataSyncRequired">
    <vt:lpwstr>False</vt:lpwstr>
  </property>
  <property fmtid="{D5CDD505-2E9C-101B-9397-08002B2CF9AE}" pid="4" name="IsEFSEC">
    <vt:bool>false</vt:bool>
  </property>
</Properties>
</file>