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4BD91" w14:textId="6637765A" w:rsidR="005F5A00" w:rsidRPr="0081571D" w:rsidRDefault="00EE486A" w:rsidP="00EE486A">
      <w:pPr>
        <w:ind w:left="-90"/>
        <w:rPr>
          <w:rFonts w:ascii="Open Sans Light" w:hAnsi="Open Sans Light"/>
          <w:color w:val="595959" w:themeColor="text1" w:themeTint="A6"/>
          <w:sz w:val="20"/>
          <w:szCs w:val="20"/>
        </w:rPr>
      </w:pPr>
      <w:r w:rsidRPr="0081571D">
        <w:rPr>
          <w:rFonts w:ascii="Open Sans Light" w:hAnsi="Open Sans Light"/>
          <w:noProof/>
          <w:color w:val="595959" w:themeColor="text1" w:themeTint="A6"/>
          <w:sz w:val="20"/>
          <w:szCs w:val="20"/>
        </w:rPr>
        <mc:AlternateContent>
          <mc:Choice Requires="wps">
            <w:drawing>
              <wp:anchor distT="0" distB="0" distL="114300" distR="114300" simplePos="0" relativeHeight="251659264" behindDoc="0" locked="0" layoutInCell="1" allowOverlap="1" wp14:anchorId="0C681F0A" wp14:editId="596C074E">
                <wp:simplePos x="0" y="0"/>
                <wp:positionH relativeFrom="column">
                  <wp:posOffset>1485900</wp:posOffset>
                </wp:positionH>
                <wp:positionV relativeFrom="paragraph">
                  <wp:posOffset>-940435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012882" w14:textId="6E35F906" w:rsidR="005F5A00" w:rsidRPr="00EE486A" w:rsidRDefault="00827A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22010 76</w:t>
                            </w:r>
                            <w:r w:rsidRPr="00827A56">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S, Kent WA 98032</w:t>
                            </w:r>
                            <w:r w:rsidR="005F5A00">
                              <w:rPr>
                                <w:rFonts w:ascii="Open Sans Light" w:hAnsi="Open Sans Light"/>
                                <w:color w:val="595959" w:themeColor="text1" w:themeTint="A6"/>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pt;margin-top:-74.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" filled="f" stroked="f">
                <v:textbox inset="0,0,0,0">
                  <w:txbxContent>
                    <w:p w14:paraId="2C012882" w14:textId="6E35F906" w:rsidR="005F5A00" w:rsidRPr="00EE486A" w:rsidRDefault="00827A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22010 76</w:t>
                      </w:r>
                      <w:r w:rsidRPr="00827A56">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S, Kent WA 98032</w:t>
                      </w:r>
                      <w:r w:rsidR="005F5A00">
                        <w:rPr>
                          <w:rFonts w:ascii="Open Sans Light" w:hAnsi="Open Sans Light"/>
                          <w:color w:val="595959" w:themeColor="text1" w:themeTint="A6"/>
                          <w:sz w:val="18"/>
                          <w:szCs w:val="18"/>
                        </w:rPr>
                        <w:t xml:space="preserve"> </w:t>
                      </w:r>
                    </w:p>
                  </w:txbxContent>
                </v:textbox>
                <w10:wrap type="square"/>
              </v:shape>
            </w:pict>
          </mc:Fallback>
        </mc:AlternateContent>
      </w:r>
      <w:r w:rsidR="00336435">
        <w:rPr>
          <w:rFonts w:ascii="Open Sans Light" w:hAnsi="Open Sans Light"/>
          <w:color w:val="595959" w:themeColor="text1" w:themeTint="A6"/>
          <w:sz w:val="20"/>
          <w:szCs w:val="20"/>
        </w:rPr>
        <w:t>6/4</w:t>
      </w:r>
      <w:bookmarkStart w:id="0" w:name="_GoBack"/>
      <w:bookmarkEnd w:id="0"/>
      <w:r w:rsidR="00FD4541">
        <w:rPr>
          <w:rFonts w:ascii="Open Sans Light" w:hAnsi="Open Sans Light"/>
          <w:color w:val="595959" w:themeColor="text1" w:themeTint="A6"/>
          <w:sz w:val="20"/>
          <w:szCs w:val="20"/>
        </w:rPr>
        <w:t>/2015</w:t>
      </w:r>
      <w:r w:rsidR="005F5A00" w:rsidRPr="0081571D">
        <w:rPr>
          <w:rFonts w:ascii="Open Sans Light" w:hAnsi="Open Sans Light"/>
          <w:color w:val="595959" w:themeColor="text1" w:themeTint="A6"/>
          <w:sz w:val="20"/>
          <w:szCs w:val="20"/>
        </w:rPr>
        <w:t xml:space="preserve"> </w:t>
      </w:r>
    </w:p>
    <w:p w14:paraId="516676EE" w14:textId="77777777" w:rsidR="005F5A00" w:rsidRPr="0081571D" w:rsidRDefault="005F5A00" w:rsidP="00EE486A">
      <w:pPr>
        <w:ind w:left="-90"/>
        <w:rPr>
          <w:rFonts w:ascii="Open Sans Light" w:hAnsi="Open Sans Light"/>
          <w:color w:val="595959" w:themeColor="text1" w:themeTint="A6"/>
          <w:sz w:val="20"/>
          <w:szCs w:val="20"/>
        </w:rPr>
      </w:pPr>
    </w:p>
    <w:p w14:paraId="41247F78" w14:textId="7BB9A1C5"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Steven King</w:t>
      </w:r>
    </w:p>
    <w:p w14:paraId="303AECBF" w14:textId="0CDBA433"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 xml:space="preserve">Executive </w:t>
      </w:r>
      <w:proofErr w:type="gramStart"/>
      <w:r w:rsidR="00B97D85" w:rsidRPr="00D64313">
        <w:rPr>
          <w:rFonts w:ascii="Open Sans Light" w:hAnsi="Open Sans Light"/>
          <w:color w:val="595959" w:themeColor="text1" w:themeTint="A6"/>
          <w:sz w:val="20"/>
          <w:szCs w:val="20"/>
        </w:rPr>
        <w:t>Director &amp;</w:t>
      </w:r>
      <w:proofErr w:type="gramEnd"/>
      <w:r w:rsidRPr="00D64313">
        <w:rPr>
          <w:rFonts w:ascii="Open Sans Light" w:hAnsi="Open Sans Light"/>
          <w:color w:val="595959" w:themeColor="text1" w:themeTint="A6"/>
          <w:sz w:val="20"/>
          <w:szCs w:val="20"/>
        </w:rPr>
        <w:t xml:space="preserve"> Secretary</w:t>
      </w:r>
    </w:p>
    <w:p w14:paraId="10740816" w14:textId="0373AF24" w:rsidR="005F5A00" w:rsidRPr="00D64313" w:rsidRDefault="005F5A00" w:rsidP="00B97D85">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Washington Utilities and Transportation Commission</w:t>
      </w:r>
    </w:p>
    <w:p w14:paraId="4E66EE23" w14:textId="77777777"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P.O. Box 47250</w:t>
      </w:r>
    </w:p>
    <w:p w14:paraId="5DCA8CC1" w14:textId="77777777"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Olympia, WA 98504-7250</w:t>
      </w:r>
    </w:p>
    <w:p w14:paraId="3E86B25D" w14:textId="77777777" w:rsidR="005F5A00" w:rsidRPr="00D64313" w:rsidRDefault="005F5A00" w:rsidP="005F5A00">
      <w:pPr>
        <w:ind w:left="-90"/>
        <w:rPr>
          <w:rFonts w:ascii="Open Sans Light" w:hAnsi="Open Sans Light"/>
          <w:color w:val="595959" w:themeColor="text1" w:themeTint="A6"/>
          <w:sz w:val="20"/>
          <w:szCs w:val="20"/>
        </w:rPr>
      </w:pPr>
    </w:p>
    <w:p w14:paraId="1B7FF0B7" w14:textId="78195325"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 xml:space="preserve">RE: </w:t>
      </w:r>
      <w:proofErr w:type="spellStart"/>
      <w:r w:rsidR="0050425A">
        <w:rPr>
          <w:rFonts w:ascii="Open Sans Light" w:hAnsi="Open Sans Light"/>
          <w:color w:val="595959" w:themeColor="text1" w:themeTint="A6"/>
          <w:sz w:val="20"/>
          <w:szCs w:val="20"/>
        </w:rPr>
        <w:t>Rabanco</w:t>
      </w:r>
      <w:proofErr w:type="spellEnd"/>
      <w:r w:rsidR="0050425A">
        <w:rPr>
          <w:rFonts w:ascii="Open Sans Light" w:hAnsi="Open Sans Light"/>
          <w:color w:val="595959" w:themeColor="text1" w:themeTint="A6"/>
          <w:sz w:val="20"/>
          <w:szCs w:val="20"/>
        </w:rPr>
        <w:t xml:space="preserve"> LTD</w:t>
      </w:r>
      <w:r w:rsidRPr="00D64313">
        <w:rPr>
          <w:rFonts w:ascii="Open Sans Light" w:hAnsi="Open Sans Light"/>
          <w:color w:val="595959" w:themeColor="text1" w:themeTint="A6"/>
          <w:sz w:val="20"/>
          <w:szCs w:val="20"/>
        </w:rPr>
        <w:t xml:space="preserve"> Tariff Revision (</w:t>
      </w:r>
      <w:r w:rsidR="0081571D" w:rsidRPr="00D64313">
        <w:rPr>
          <w:rFonts w:ascii="Open Sans Light" w:hAnsi="Open Sans Light"/>
          <w:color w:val="595959" w:themeColor="text1" w:themeTint="A6"/>
          <w:sz w:val="20"/>
          <w:szCs w:val="20"/>
        </w:rPr>
        <w:t>General Rate Case</w:t>
      </w:r>
      <w:r w:rsidRPr="00D64313">
        <w:rPr>
          <w:rFonts w:ascii="Open Sans Light" w:hAnsi="Open Sans Light"/>
          <w:color w:val="595959" w:themeColor="text1" w:themeTint="A6"/>
          <w:sz w:val="20"/>
          <w:szCs w:val="20"/>
        </w:rPr>
        <w:t>)</w:t>
      </w:r>
    </w:p>
    <w:p w14:paraId="5DD6A395" w14:textId="69BA5E91" w:rsidR="00FD4541" w:rsidRPr="00D64313" w:rsidRDefault="00FD4541"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ab/>
        <w:t xml:space="preserve">     </w:t>
      </w:r>
      <w:proofErr w:type="gramStart"/>
      <w:r w:rsidRPr="00D64313">
        <w:rPr>
          <w:rFonts w:ascii="Open Sans Light" w:hAnsi="Open Sans Light"/>
          <w:color w:val="595959" w:themeColor="text1" w:themeTint="A6"/>
          <w:sz w:val="20"/>
          <w:szCs w:val="20"/>
        </w:rPr>
        <w:t>d/b/a</w:t>
      </w:r>
      <w:proofErr w:type="gramEnd"/>
      <w:r w:rsidRPr="00D64313">
        <w:rPr>
          <w:rFonts w:ascii="Open Sans Light" w:hAnsi="Open Sans Light"/>
          <w:color w:val="595959" w:themeColor="text1" w:themeTint="A6"/>
          <w:sz w:val="20"/>
          <w:szCs w:val="20"/>
        </w:rPr>
        <w:t xml:space="preserve"> </w:t>
      </w:r>
      <w:proofErr w:type="spellStart"/>
      <w:r w:rsidR="0050425A">
        <w:rPr>
          <w:rFonts w:ascii="Open Sans Light" w:hAnsi="Open Sans Light"/>
          <w:color w:val="595959" w:themeColor="text1" w:themeTint="A6"/>
          <w:sz w:val="20"/>
          <w:szCs w:val="20"/>
        </w:rPr>
        <w:t>Seatac</w:t>
      </w:r>
      <w:proofErr w:type="spellEnd"/>
      <w:r w:rsidRPr="00D64313">
        <w:rPr>
          <w:rFonts w:ascii="Open Sans Light" w:hAnsi="Open Sans Light"/>
          <w:color w:val="595959" w:themeColor="text1" w:themeTint="A6"/>
          <w:sz w:val="20"/>
          <w:szCs w:val="20"/>
        </w:rPr>
        <w:t xml:space="preserve"> Disposal </w:t>
      </w:r>
      <w:r w:rsidR="0050425A">
        <w:rPr>
          <w:rFonts w:ascii="Open Sans Light" w:hAnsi="Open Sans Light"/>
          <w:color w:val="595959" w:themeColor="text1" w:themeTint="A6"/>
          <w:sz w:val="20"/>
          <w:szCs w:val="20"/>
        </w:rPr>
        <w:t xml:space="preserve">/Republic Services </w:t>
      </w:r>
    </w:p>
    <w:p w14:paraId="6EEF62BB" w14:textId="77777777" w:rsidR="00EE486A" w:rsidRPr="00D64313" w:rsidRDefault="00EE486A" w:rsidP="00EE486A">
      <w:pPr>
        <w:ind w:left="-90"/>
        <w:rPr>
          <w:rFonts w:ascii="Open Sans Light" w:hAnsi="Open Sans Light"/>
          <w:color w:val="595959" w:themeColor="text1" w:themeTint="A6"/>
          <w:sz w:val="20"/>
          <w:szCs w:val="20"/>
        </w:rPr>
      </w:pPr>
    </w:p>
    <w:p w14:paraId="7C13D655" w14:textId="6B637842" w:rsidR="00EE486A" w:rsidRPr="0081571D" w:rsidRDefault="005F5A00" w:rsidP="00EE486A">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Dear Mr. King,</w:t>
      </w:r>
    </w:p>
    <w:p w14:paraId="138834EF" w14:textId="77777777" w:rsidR="005F5A00" w:rsidRPr="0081571D" w:rsidRDefault="005F5A00" w:rsidP="00EE486A">
      <w:pPr>
        <w:ind w:left="-90"/>
        <w:rPr>
          <w:rFonts w:ascii="Open Sans Light" w:hAnsi="Open Sans Light"/>
          <w:color w:val="595959" w:themeColor="text1" w:themeTint="A6"/>
          <w:sz w:val="20"/>
          <w:szCs w:val="20"/>
        </w:rPr>
      </w:pPr>
    </w:p>
    <w:p w14:paraId="556B1535" w14:textId="249E589E" w:rsidR="00EE486A" w:rsidRPr="0081571D" w:rsidRDefault="005F5A00" w:rsidP="00EE486A">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Enclosed please find proposed tariff No. </w:t>
      </w:r>
      <w:r w:rsidR="00D64313">
        <w:rPr>
          <w:rFonts w:ascii="Open Sans Light" w:hAnsi="Open Sans Light"/>
          <w:color w:val="595959" w:themeColor="text1" w:themeTint="A6"/>
          <w:sz w:val="20"/>
          <w:szCs w:val="20"/>
        </w:rPr>
        <w:t>27</w:t>
      </w:r>
      <w:r w:rsidRPr="0081571D">
        <w:rPr>
          <w:rFonts w:ascii="Open Sans Light" w:hAnsi="Open Sans Light"/>
          <w:color w:val="595959" w:themeColor="text1" w:themeTint="A6"/>
          <w:sz w:val="20"/>
          <w:szCs w:val="20"/>
        </w:rPr>
        <w:t xml:space="preserve"> of </w:t>
      </w:r>
      <w:proofErr w:type="spellStart"/>
      <w:r w:rsidR="0050425A">
        <w:rPr>
          <w:rFonts w:ascii="Open Sans Light" w:hAnsi="Open Sans Light"/>
          <w:color w:val="595959" w:themeColor="text1" w:themeTint="A6"/>
          <w:sz w:val="20"/>
          <w:szCs w:val="20"/>
        </w:rPr>
        <w:t>Rabanco</w:t>
      </w:r>
      <w:proofErr w:type="spellEnd"/>
      <w:r w:rsidR="0050425A">
        <w:rPr>
          <w:rFonts w:ascii="Open Sans Light" w:hAnsi="Open Sans Light"/>
          <w:color w:val="595959" w:themeColor="text1" w:themeTint="A6"/>
          <w:sz w:val="20"/>
          <w:szCs w:val="20"/>
        </w:rPr>
        <w:t xml:space="preserve"> LTD, Certificate G-12</w:t>
      </w:r>
      <w:r w:rsidRPr="0081571D">
        <w:rPr>
          <w:rFonts w:ascii="Open Sans Light" w:hAnsi="Open Sans Light"/>
          <w:color w:val="595959" w:themeColor="text1" w:themeTint="A6"/>
          <w:sz w:val="20"/>
          <w:szCs w:val="20"/>
        </w:rPr>
        <w:t xml:space="preserve"> (DBA </w:t>
      </w:r>
      <w:proofErr w:type="spellStart"/>
      <w:r w:rsidR="0050425A">
        <w:rPr>
          <w:rFonts w:ascii="Open Sans Light" w:hAnsi="Open Sans Light"/>
          <w:color w:val="595959" w:themeColor="text1" w:themeTint="A6"/>
          <w:sz w:val="20"/>
          <w:szCs w:val="20"/>
        </w:rPr>
        <w:t>Seatac</w:t>
      </w:r>
      <w:proofErr w:type="spellEnd"/>
      <w:r w:rsidR="0050425A">
        <w:rPr>
          <w:rFonts w:ascii="Open Sans Light" w:hAnsi="Open Sans Light"/>
          <w:color w:val="595959" w:themeColor="text1" w:themeTint="A6"/>
          <w:sz w:val="20"/>
          <w:szCs w:val="20"/>
        </w:rPr>
        <w:t xml:space="preserve"> </w:t>
      </w:r>
      <w:r w:rsidR="00FD4541">
        <w:rPr>
          <w:rFonts w:ascii="Open Sans Light" w:hAnsi="Open Sans Light"/>
          <w:color w:val="595959" w:themeColor="text1" w:themeTint="A6"/>
          <w:sz w:val="20"/>
          <w:szCs w:val="20"/>
        </w:rPr>
        <w:t xml:space="preserve"> Disposal</w:t>
      </w:r>
      <w:r w:rsidRPr="0081571D">
        <w:rPr>
          <w:rFonts w:ascii="Open Sans Light" w:hAnsi="Open Sans Light"/>
          <w:color w:val="595959" w:themeColor="text1" w:themeTint="A6"/>
          <w:sz w:val="20"/>
          <w:szCs w:val="20"/>
        </w:rPr>
        <w:t xml:space="preserve">), </w:t>
      </w:r>
      <w:r w:rsidR="0081571D" w:rsidRPr="0081571D">
        <w:rPr>
          <w:rFonts w:ascii="Open Sans Light" w:hAnsi="Open Sans Light"/>
          <w:color w:val="595959" w:themeColor="text1" w:themeTint="A6"/>
          <w:sz w:val="20"/>
          <w:szCs w:val="20"/>
        </w:rPr>
        <w:t xml:space="preserve">the purpose of which is a general rate increase request.  It has been about two years since our last general increase on these rates and in that time we have experienced inflationary pressures on key operating costs and made investments in strategic operating assets. The proposed rates will offset increases in labor, fuel, maintenance, healthcare, pension and other general operating expenses. If approved by the Commission, the overall revenue requirement increase reflected in this filing would approximate </w:t>
      </w:r>
      <w:r w:rsidR="00CE7D9E" w:rsidRPr="00CE7D9E">
        <w:rPr>
          <w:rFonts w:ascii="Open Sans Light" w:hAnsi="Open Sans Light"/>
          <w:color w:val="595959" w:themeColor="text1" w:themeTint="A6"/>
          <w:sz w:val="20"/>
          <w:szCs w:val="20"/>
          <w:u w:val="single"/>
        </w:rPr>
        <w:t>1</w:t>
      </w:r>
      <w:r w:rsidR="00016D53">
        <w:rPr>
          <w:rFonts w:ascii="Open Sans Light" w:hAnsi="Open Sans Light"/>
          <w:color w:val="595959" w:themeColor="text1" w:themeTint="A6"/>
          <w:sz w:val="20"/>
          <w:szCs w:val="20"/>
          <w:u w:val="single"/>
        </w:rPr>
        <w:t>6.3</w:t>
      </w:r>
      <w:r w:rsidR="0081571D" w:rsidRPr="00CE7D9E">
        <w:rPr>
          <w:rFonts w:ascii="Open Sans Light" w:hAnsi="Open Sans Light"/>
          <w:color w:val="595959" w:themeColor="text1" w:themeTint="A6"/>
          <w:sz w:val="20"/>
          <w:szCs w:val="20"/>
          <w:u w:val="single"/>
        </w:rPr>
        <w:t>% or $</w:t>
      </w:r>
      <w:r w:rsidR="00DD45A7">
        <w:rPr>
          <w:rFonts w:ascii="Open Sans Light" w:hAnsi="Open Sans Light"/>
          <w:color w:val="595959" w:themeColor="text1" w:themeTint="A6"/>
          <w:sz w:val="20"/>
          <w:szCs w:val="20"/>
          <w:u w:val="single"/>
        </w:rPr>
        <w:t>1,501,100</w:t>
      </w:r>
      <w:r w:rsidR="0081571D" w:rsidRPr="0081571D">
        <w:rPr>
          <w:rFonts w:ascii="Open Sans Light" w:hAnsi="Open Sans Light"/>
          <w:color w:val="595959" w:themeColor="text1" w:themeTint="A6"/>
          <w:sz w:val="20"/>
          <w:szCs w:val="20"/>
        </w:rPr>
        <w:t>.</w:t>
      </w:r>
    </w:p>
    <w:p w14:paraId="31370D13" w14:textId="77777777" w:rsidR="0081571D" w:rsidRPr="0081571D" w:rsidRDefault="0081571D" w:rsidP="00EE486A">
      <w:pPr>
        <w:ind w:left="-90"/>
        <w:rPr>
          <w:rFonts w:ascii="Open Sans Light" w:hAnsi="Open Sans Light"/>
          <w:color w:val="595959" w:themeColor="text1" w:themeTint="A6"/>
          <w:sz w:val="20"/>
          <w:szCs w:val="20"/>
        </w:rPr>
      </w:pPr>
    </w:p>
    <w:p w14:paraId="5F77C88D" w14:textId="67DB0283"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The proposed rates impact services provided as follows:</w:t>
      </w:r>
    </w:p>
    <w:tbl>
      <w:tblPr>
        <w:tblW w:w="8568" w:type="dxa"/>
        <w:tblLook w:val="01E0" w:firstRow="1" w:lastRow="1" w:firstColumn="1" w:lastColumn="1" w:noHBand="0" w:noVBand="0"/>
      </w:tblPr>
      <w:tblGrid>
        <w:gridCol w:w="2127"/>
        <w:gridCol w:w="2121"/>
        <w:gridCol w:w="1980"/>
        <w:gridCol w:w="2340"/>
      </w:tblGrid>
      <w:tr w:rsidR="0081571D" w:rsidRPr="0081571D" w14:paraId="39A09A1B" w14:textId="77777777" w:rsidTr="0081571D">
        <w:trPr>
          <w:trHeight w:val="400"/>
        </w:trPr>
        <w:tc>
          <w:tcPr>
            <w:tcW w:w="0" w:type="auto"/>
          </w:tcPr>
          <w:p w14:paraId="58C0DFD1" w14:textId="77777777" w:rsidR="0081571D" w:rsidRPr="0081571D" w:rsidRDefault="0081571D" w:rsidP="0081571D">
            <w:pPr>
              <w:ind w:left="-90"/>
              <w:rPr>
                <w:rFonts w:ascii="Open Sans Light" w:hAnsi="Open Sans Light"/>
                <w:color w:val="595959" w:themeColor="text1" w:themeTint="A6"/>
                <w:sz w:val="20"/>
                <w:szCs w:val="20"/>
              </w:rPr>
            </w:pPr>
          </w:p>
        </w:tc>
        <w:tc>
          <w:tcPr>
            <w:tcW w:w="2121" w:type="dxa"/>
            <w:tcBorders>
              <w:top w:val="nil"/>
              <w:left w:val="nil"/>
              <w:bottom w:val="single" w:sz="4" w:space="0" w:color="auto"/>
              <w:right w:val="nil"/>
            </w:tcBorders>
            <w:vAlign w:val="bottom"/>
            <w:hideMark/>
          </w:tcPr>
          <w:p w14:paraId="00CBE2CC" w14:textId="69E5760E"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Revenue Change</w:t>
            </w:r>
          </w:p>
        </w:tc>
        <w:tc>
          <w:tcPr>
            <w:tcW w:w="1980" w:type="dxa"/>
            <w:tcBorders>
              <w:top w:val="nil"/>
              <w:left w:val="nil"/>
              <w:bottom w:val="single" w:sz="4" w:space="0" w:color="auto"/>
              <w:right w:val="nil"/>
            </w:tcBorders>
            <w:vAlign w:val="bottom"/>
            <w:hideMark/>
          </w:tcPr>
          <w:p w14:paraId="2A248DE0" w14:textId="22EEEA2E"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Revenue Change</w:t>
            </w:r>
          </w:p>
        </w:tc>
        <w:tc>
          <w:tcPr>
            <w:tcW w:w="2340" w:type="dxa"/>
            <w:tcBorders>
              <w:top w:val="nil"/>
              <w:left w:val="nil"/>
              <w:bottom w:val="single" w:sz="4" w:space="0" w:color="auto"/>
              <w:right w:val="nil"/>
            </w:tcBorders>
            <w:vAlign w:val="bottom"/>
            <w:hideMark/>
          </w:tcPr>
          <w:p w14:paraId="201AA7B5" w14:textId="4019F51C"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Estimated</w:t>
            </w:r>
            <w:r>
              <w:rPr>
                <w:rFonts w:ascii="Open Sans Light" w:hAnsi="Open Sans Light"/>
                <w:color w:val="595959" w:themeColor="text1" w:themeTint="A6"/>
                <w:sz w:val="20"/>
                <w:szCs w:val="20"/>
              </w:rPr>
              <w:t xml:space="preserve"> </w:t>
            </w:r>
            <w:r w:rsidRPr="0081571D">
              <w:rPr>
                <w:rFonts w:ascii="Open Sans Light" w:hAnsi="Open Sans Light"/>
                <w:color w:val="595959" w:themeColor="text1" w:themeTint="A6"/>
                <w:sz w:val="20"/>
                <w:szCs w:val="20"/>
              </w:rPr>
              <w:t>Rate Impacts</w:t>
            </w:r>
          </w:p>
        </w:tc>
      </w:tr>
      <w:tr w:rsidR="0081571D" w:rsidRPr="0081571D" w14:paraId="0F575EE6" w14:textId="77777777" w:rsidTr="0081571D">
        <w:trPr>
          <w:trHeight w:val="245"/>
        </w:trPr>
        <w:tc>
          <w:tcPr>
            <w:tcW w:w="0" w:type="auto"/>
            <w:hideMark/>
          </w:tcPr>
          <w:p w14:paraId="6144BEFF" w14:textId="77777777"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Garbage:</w:t>
            </w:r>
          </w:p>
        </w:tc>
        <w:tc>
          <w:tcPr>
            <w:tcW w:w="2121" w:type="dxa"/>
            <w:tcBorders>
              <w:top w:val="single" w:sz="4" w:space="0" w:color="auto"/>
              <w:left w:val="nil"/>
              <w:bottom w:val="nil"/>
              <w:right w:val="nil"/>
            </w:tcBorders>
            <w:hideMark/>
          </w:tcPr>
          <w:p w14:paraId="25601787" w14:textId="25CDCE8E" w:rsidR="0081571D" w:rsidRPr="0081571D" w:rsidRDefault="0081571D" w:rsidP="008A0A93">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w:t>
            </w:r>
            <w:r w:rsidR="008A0A93">
              <w:rPr>
                <w:rFonts w:ascii="Open Sans Light" w:hAnsi="Open Sans Light"/>
                <w:color w:val="595959" w:themeColor="text1" w:themeTint="A6"/>
                <w:sz w:val="20"/>
                <w:szCs w:val="20"/>
              </w:rPr>
              <w:t>12.7</w:t>
            </w:r>
            <w:r w:rsidRPr="0081571D">
              <w:rPr>
                <w:rFonts w:ascii="Open Sans Light" w:hAnsi="Open Sans Light"/>
                <w:color w:val="595959" w:themeColor="text1" w:themeTint="A6"/>
                <w:sz w:val="20"/>
                <w:szCs w:val="20"/>
              </w:rPr>
              <w:t xml:space="preserve">%      </w:t>
            </w:r>
          </w:p>
        </w:tc>
        <w:tc>
          <w:tcPr>
            <w:tcW w:w="1980" w:type="dxa"/>
            <w:tcBorders>
              <w:top w:val="single" w:sz="4" w:space="0" w:color="auto"/>
              <w:left w:val="nil"/>
              <w:bottom w:val="nil"/>
              <w:right w:val="nil"/>
            </w:tcBorders>
            <w:hideMark/>
          </w:tcPr>
          <w:p w14:paraId="7273562E" w14:textId="30225337" w:rsidR="0081571D" w:rsidRPr="0081571D" w:rsidRDefault="0081571D" w:rsidP="00402747">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 </w:t>
            </w:r>
            <w:r w:rsidR="00402747">
              <w:rPr>
                <w:rFonts w:ascii="Open Sans Light" w:hAnsi="Open Sans Light"/>
                <w:color w:val="595959" w:themeColor="text1" w:themeTint="A6"/>
                <w:sz w:val="20"/>
                <w:szCs w:val="20"/>
              </w:rPr>
              <w:t>218,184</w:t>
            </w:r>
          </w:p>
        </w:tc>
        <w:tc>
          <w:tcPr>
            <w:tcW w:w="2340" w:type="dxa"/>
            <w:tcBorders>
              <w:top w:val="single" w:sz="4" w:space="0" w:color="auto"/>
              <w:left w:val="nil"/>
              <w:bottom w:val="nil"/>
              <w:right w:val="nil"/>
            </w:tcBorders>
            <w:hideMark/>
          </w:tcPr>
          <w:p w14:paraId="4DBE0F22" w14:textId="1490C5AD" w:rsidR="0081571D" w:rsidRPr="0081571D" w:rsidRDefault="00CE7D9E" w:rsidP="008A0A93">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10</w:t>
            </w:r>
            <w:r w:rsidR="008A0A93">
              <w:rPr>
                <w:rFonts w:ascii="Open Sans Light" w:hAnsi="Open Sans Light"/>
                <w:color w:val="595959" w:themeColor="text1" w:themeTint="A6"/>
                <w:sz w:val="20"/>
                <w:szCs w:val="20"/>
              </w:rPr>
              <w:t>.</w:t>
            </w:r>
            <w:r w:rsidR="0081571D" w:rsidRPr="0081571D">
              <w:rPr>
                <w:rFonts w:ascii="Open Sans Light" w:hAnsi="Open Sans Light"/>
                <w:color w:val="595959" w:themeColor="text1" w:themeTint="A6"/>
                <w:sz w:val="20"/>
                <w:szCs w:val="20"/>
              </w:rPr>
              <w:t xml:space="preserve">% to </w:t>
            </w:r>
            <w:r>
              <w:rPr>
                <w:rFonts w:ascii="Open Sans Light" w:hAnsi="Open Sans Light"/>
                <w:color w:val="595959" w:themeColor="text1" w:themeTint="A6"/>
                <w:sz w:val="20"/>
                <w:szCs w:val="20"/>
              </w:rPr>
              <w:t>1</w:t>
            </w:r>
            <w:r w:rsidR="008A0A93">
              <w:rPr>
                <w:rFonts w:ascii="Open Sans Light" w:hAnsi="Open Sans Light"/>
                <w:color w:val="595959" w:themeColor="text1" w:themeTint="A6"/>
                <w:sz w:val="20"/>
                <w:szCs w:val="20"/>
              </w:rPr>
              <w:t>3</w:t>
            </w:r>
            <w:r w:rsidR="0081571D" w:rsidRPr="0081571D">
              <w:rPr>
                <w:rFonts w:ascii="Open Sans Light" w:hAnsi="Open Sans Light"/>
                <w:color w:val="595959" w:themeColor="text1" w:themeTint="A6"/>
                <w:sz w:val="20"/>
                <w:szCs w:val="20"/>
              </w:rPr>
              <w:t>%</w:t>
            </w:r>
          </w:p>
        </w:tc>
      </w:tr>
      <w:tr w:rsidR="0081571D" w:rsidRPr="0081571D" w14:paraId="3654AB3A" w14:textId="77777777" w:rsidTr="0081571D">
        <w:trPr>
          <w:trHeight w:val="245"/>
        </w:trPr>
        <w:tc>
          <w:tcPr>
            <w:tcW w:w="0" w:type="auto"/>
            <w:hideMark/>
          </w:tcPr>
          <w:p w14:paraId="25E06557" w14:textId="77777777"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Recycling:</w:t>
            </w:r>
          </w:p>
        </w:tc>
        <w:tc>
          <w:tcPr>
            <w:tcW w:w="2121" w:type="dxa"/>
            <w:hideMark/>
          </w:tcPr>
          <w:p w14:paraId="2C9C6E88" w14:textId="2D96B6C7" w:rsidR="0081571D" w:rsidRPr="0081571D" w:rsidRDefault="0081571D" w:rsidP="008A0A93">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w:t>
            </w:r>
            <w:r w:rsidR="008A0A93">
              <w:rPr>
                <w:rFonts w:ascii="Open Sans Light" w:hAnsi="Open Sans Light"/>
                <w:color w:val="595959" w:themeColor="text1" w:themeTint="A6"/>
                <w:sz w:val="20"/>
                <w:szCs w:val="20"/>
              </w:rPr>
              <w:t>22.7</w:t>
            </w:r>
            <w:r w:rsidRPr="0081571D">
              <w:rPr>
                <w:rFonts w:ascii="Open Sans Light" w:hAnsi="Open Sans Light"/>
                <w:color w:val="595959" w:themeColor="text1" w:themeTint="A6"/>
                <w:sz w:val="20"/>
                <w:szCs w:val="20"/>
              </w:rPr>
              <w:t>%</w:t>
            </w:r>
          </w:p>
        </w:tc>
        <w:tc>
          <w:tcPr>
            <w:tcW w:w="1980" w:type="dxa"/>
            <w:hideMark/>
          </w:tcPr>
          <w:p w14:paraId="08492C87" w14:textId="3A732196" w:rsidR="0081571D" w:rsidRPr="0081571D" w:rsidRDefault="0081571D" w:rsidP="008A0A93">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 </w:t>
            </w:r>
            <w:r w:rsidR="00402747">
              <w:rPr>
                <w:rFonts w:ascii="Open Sans Light" w:hAnsi="Open Sans Light"/>
                <w:color w:val="595959" w:themeColor="text1" w:themeTint="A6"/>
                <w:sz w:val="20"/>
                <w:szCs w:val="20"/>
              </w:rPr>
              <w:t>108,272</w:t>
            </w:r>
          </w:p>
        </w:tc>
        <w:tc>
          <w:tcPr>
            <w:tcW w:w="2340" w:type="dxa"/>
            <w:hideMark/>
          </w:tcPr>
          <w:p w14:paraId="7A3DF7B4" w14:textId="3605AE70" w:rsidR="0081571D" w:rsidRPr="0081571D" w:rsidRDefault="00CE7D9E" w:rsidP="008A0A93">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15</w:t>
            </w:r>
            <w:r w:rsidR="0081571D" w:rsidRPr="0081571D">
              <w:rPr>
                <w:rFonts w:ascii="Open Sans Light" w:hAnsi="Open Sans Light"/>
                <w:color w:val="595959" w:themeColor="text1" w:themeTint="A6"/>
                <w:sz w:val="20"/>
                <w:szCs w:val="20"/>
              </w:rPr>
              <w:t xml:space="preserve">% to </w:t>
            </w:r>
            <w:r>
              <w:rPr>
                <w:rFonts w:ascii="Open Sans Light" w:hAnsi="Open Sans Light"/>
                <w:color w:val="595959" w:themeColor="text1" w:themeTint="A6"/>
                <w:sz w:val="20"/>
                <w:szCs w:val="20"/>
              </w:rPr>
              <w:t>2</w:t>
            </w:r>
            <w:r w:rsidR="008A0A93">
              <w:rPr>
                <w:rFonts w:ascii="Open Sans Light" w:hAnsi="Open Sans Light"/>
                <w:color w:val="595959" w:themeColor="text1" w:themeTint="A6"/>
                <w:sz w:val="20"/>
                <w:szCs w:val="20"/>
              </w:rPr>
              <w:t>3</w:t>
            </w:r>
            <w:r w:rsidR="0081571D" w:rsidRPr="0081571D">
              <w:rPr>
                <w:rFonts w:ascii="Open Sans Light" w:hAnsi="Open Sans Light"/>
                <w:color w:val="595959" w:themeColor="text1" w:themeTint="A6"/>
                <w:sz w:val="20"/>
                <w:szCs w:val="20"/>
              </w:rPr>
              <w:t>%</w:t>
            </w:r>
          </w:p>
        </w:tc>
      </w:tr>
      <w:tr w:rsidR="0081571D" w:rsidRPr="0081571D" w14:paraId="5BC81A6B" w14:textId="77777777" w:rsidTr="0081571D">
        <w:trPr>
          <w:trHeight w:val="245"/>
        </w:trPr>
        <w:tc>
          <w:tcPr>
            <w:tcW w:w="0" w:type="auto"/>
            <w:hideMark/>
          </w:tcPr>
          <w:p w14:paraId="6939AD0E" w14:textId="72561B57" w:rsidR="0081571D" w:rsidRPr="0081571D" w:rsidRDefault="00FD4541"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Yard waste</w:t>
            </w:r>
            <w:r w:rsidR="0081571D" w:rsidRPr="0081571D">
              <w:rPr>
                <w:rFonts w:ascii="Open Sans Light" w:hAnsi="Open Sans Light"/>
                <w:color w:val="595959" w:themeColor="text1" w:themeTint="A6"/>
                <w:sz w:val="20"/>
                <w:szCs w:val="20"/>
              </w:rPr>
              <w:t>:</w:t>
            </w:r>
          </w:p>
        </w:tc>
        <w:tc>
          <w:tcPr>
            <w:tcW w:w="2121" w:type="dxa"/>
            <w:hideMark/>
          </w:tcPr>
          <w:p w14:paraId="64B0DBE2" w14:textId="3776B53E" w:rsidR="0081571D" w:rsidRPr="0081571D" w:rsidRDefault="0081571D" w:rsidP="008A0A93">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w:t>
            </w:r>
            <w:r w:rsidR="008A0A93">
              <w:rPr>
                <w:rFonts w:ascii="Open Sans Light" w:hAnsi="Open Sans Light"/>
                <w:color w:val="595959" w:themeColor="text1" w:themeTint="A6"/>
                <w:sz w:val="20"/>
                <w:szCs w:val="20"/>
              </w:rPr>
              <w:t>10.0</w:t>
            </w:r>
            <w:r w:rsidRPr="0081571D">
              <w:rPr>
                <w:rFonts w:ascii="Open Sans Light" w:hAnsi="Open Sans Light"/>
                <w:color w:val="595959" w:themeColor="text1" w:themeTint="A6"/>
                <w:sz w:val="20"/>
                <w:szCs w:val="20"/>
              </w:rPr>
              <w:t>%</w:t>
            </w:r>
          </w:p>
        </w:tc>
        <w:tc>
          <w:tcPr>
            <w:tcW w:w="1980" w:type="dxa"/>
            <w:hideMark/>
          </w:tcPr>
          <w:p w14:paraId="6FF05938" w14:textId="5A0CB2A0" w:rsidR="0081571D" w:rsidRPr="0081571D" w:rsidRDefault="0081571D" w:rsidP="008A0A93">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 </w:t>
            </w:r>
            <w:r w:rsidR="00402747">
              <w:rPr>
                <w:rFonts w:ascii="Open Sans Light" w:hAnsi="Open Sans Light"/>
                <w:color w:val="595959" w:themeColor="text1" w:themeTint="A6"/>
                <w:sz w:val="20"/>
                <w:szCs w:val="20"/>
              </w:rPr>
              <w:t>56,152</w:t>
            </w:r>
          </w:p>
        </w:tc>
        <w:tc>
          <w:tcPr>
            <w:tcW w:w="2340" w:type="dxa"/>
            <w:hideMark/>
          </w:tcPr>
          <w:p w14:paraId="729BBDAA" w14:textId="71E489D0" w:rsidR="0081571D" w:rsidRPr="0081571D" w:rsidRDefault="008A0A93" w:rsidP="008A0A93">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7</w:t>
            </w:r>
            <w:r w:rsidR="0081571D" w:rsidRPr="0081571D">
              <w:rPr>
                <w:rFonts w:ascii="Open Sans Light" w:hAnsi="Open Sans Light"/>
                <w:color w:val="595959" w:themeColor="text1" w:themeTint="A6"/>
                <w:sz w:val="20"/>
                <w:szCs w:val="20"/>
              </w:rPr>
              <w:t xml:space="preserve">% to </w:t>
            </w:r>
            <w:r>
              <w:rPr>
                <w:rFonts w:ascii="Open Sans Light" w:hAnsi="Open Sans Light"/>
                <w:color w:val="595959" w:themeColor="text1" w:themeTint="A6"/>
                <w:sz w:val="20"/>
                <w:szCs w:val="20"/>
              </w:rPr>
              <w:t>10</w:t>
            </w:r>
            <w:r w:rsidR="0081571D" w:rsidRPr="0081571D">
              <w:rPr>
                <w:rFonts w:ascii="Open Sans Light" w:hAnsi="Open Sans Light"/>
                <w:color w:val="595959" w:themeColor="text1" w:themeTint="A6"/>
                <w:sz w:val="20"/>
                <w:szCs w:val="20"/>
              </w:rPr>
              <w:t>%</w:t>
            </w:r>
          </w:p>
        </w:tc>
      </w:tr>
      <w:tr w:rsidR="00CE7D9E" w:rsidRPr="0081571D" w14:paraId="519EE6A7" w14:textId="77777777" w:rsidTr="0081571D">
        <w:trPr>
          <w:trHeight w:val="261"/>
        </w:trPr>
        <w:tc>
          <w:tcPr>
            <w:tcW w:w="0" w:type="auto"/>
            <w:hideMark/>
          </w:tcPr>
          <w:p w14:paraId="26AA57DC" w14:textId="77777777" w:rsidR="00CE7D9E" w:rsidRPr="0081571D" w:rsidRDefault="00CE7D9E"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Multi-Family Recycling:</w:t>
            </w:r>
          </w:p>
        </w:tc>
        <w:tc>
          <w:tcPr>
            <w:tcW w:w="2121" w:type="dxa"/>
            <w:hideMark/>
          </w:tcPr>
          <w:p w14:paraId="6FF9565B" w14:textId="2634AA71" w:rsidR="00CE7D9E" w:rsidRPr="0081571D" w:rsidRDefault="00CE7D9E" w:rsidP="00402747">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w:t>
            </w:r>
            <w:r w:rsidR="00402747">
              <w:rPr>
                <w:rFonts w:ascii="Open Sans Light" w:hAnsi="Open Sans Light"/>
                <w:color w:val="595959" w:themeColor="text1" w:themeTint="A6"/>
                <w:sz w:val="20"/>
                <w:szCs w:val="20"/>
              </w:rPr>
              <w:t>64</w:t>
            </w:r>
            <w:r w:rsidRPr="0081571D">
              <w:rPr>
                <w:rFonts w:ascii="Open Sans Light" w:hAnsi="Open Sans Light"/>
                <w:color w:val="595959" w:themeColor="text1" w:themeTint="A6"/>
                <w:sz w:val="20"/>
                <w:szCs w:val="20"/>
              </w:rPr>
              <w:t>%</w:t>
            </w:r>
          </w:p>
        </w:tc>
        <w:tc>
          <w:tcPr>
            <w:tcW w:w="1980" w:type="dxa"/>
            <w:hideMark/>
          </w:tcPr>
          <w:p w14:paraId="4B72CD2E" w14:textId="2406BC50" w:rsidR="00CE7D9E" w:rsidRPr="0081571D" w:rsidRDefault="00CE7D9E" w:rsidP="008A0A93">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 </w:t>
            </w:r>
            <w:r w:rsidR="00402747">
              <w:rPr>
                <w:rFonts w:ascii="Open Sans Light" w:hAnsi="Open Sans Light"/>
                <w:color w:val="595959" w:themeColor="text1" w:themeTint="A6"/>
                <w:sz w:val="20"/>
                <w:szCs w:val="20"/>
              </w:rPr>
              <w:t>12,361</w:t>
            </w:r>
          </w:p>
        </w:tc>
        <w:tc>
          <w:tcPr>
            <w:tcW w:w="2340" w:type="dxa"/>
            <w:hideMark/>
          </w:tcPr>
          <w:p w14:paraId="0E363BC0" w14:textId="1C099F0E" w:rsidR="00CE7D9E" w:rsidRPr="0081571D" w:rsidRDefault="00CE7D9E" w:rsidP="00402747">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1</w:t>
            </w:r>
            <w:r w:rsidR="00402747">
              <w:rPr>
                <w:rFonts w:ascii="Open Sans Light" w:hAnsi="Open Sans Light"/>
                <w:color w:val="595959" w:themeColor="text1" w:themeTint="A6"/>
                <w:sz w:val="20"/>
                <w:szCs w:val="20"/>
              </w:rPr>
              <w:t>0</w:t>
            </w:r>
            <w:r w:rsidRPr="0081571D">
              <w:rPr>
                <w:rFonts w:ascii="Open Sans Light" w:hAnsi="Open Sans Light"/>
                <w:color w:val="595959" w:themeColor="text1" w:themeTint="A6"/>
                <w:sz w:val="20"/>
                <w:szCs w:val="20"/>
              </w:rPr>
              <w:t xml:space="preserve">% to </w:t>
            </w:r>
            <w:r w:rsidR="00402747">
              <w:rPr>
                <w:rFonts w:ascii="Open Sans Light" w:hAnsi="Open Sans Light"/>
                <w:color w:val="595959" w:themeColor="text1" w:themeTint="A6"/>
                <w:sz w:val="20"/>
                <w:szCs w:val="20"/>
              </w:rPr>
              <w:t>31</w:t>
            </w:r>
            <w:r w:rsidRPr="0081571D">
              <w:rPr>
                <w:rFonts w:ascii="Open Sans Light" w:hAnsi="Open Sans Light"/>
                <w:color w:val="595959" w:themeColor="text1" w:themeTint="A6"/>
                <w:sz w:val="20"/>
                <w:szCs w:val="20"/>
              </w:rPr>
              <w:t>%</w:t>
            </w:r>
          </w:p>
        </w:tc>
      </w:tr>
    </w:tbl>
    <w:p w14:paraId="4CE79E13" w14:textId="37882EE2"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 </w:t>
      </w:r>
    </w:p>
    <w:p w14:paraId="27FD5BDC" w14:textId="59551581" w:rsid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As required by Commission rules, a copy of this transmittal latter will be mailed to the </w:t>
      </w:r>
      <w:r>
        <w:rPr>
          <w:rFonts w:ascii="Open Sans Light" w:hAnsi="Open Sans Light"/>
          <w:color w:val="595959" w:themeColor="text1" w:themeTint="A6"/>
          <w:sz w:val="20"/>
          <w:szCs w:val="20"/>
        </w:rPr>
        <w:t>King</w:t>
      </w:r>
      <w:r w:rsidRPr="0081571D">
        <w:rPr>
          <w:rFonts w:ascii="Open Sans Light" w:hAnsi="Open Sans Light"/>
          <w:color w:val="595959" w:themeColor="text1" w:themeTint="A6"/>
          <w:sz w:val="20"/>
          <w:szCs w:val="20"/>
        </w:rPr>
        <w:t xml:space="preserve"> County Chair impacted by this filing. Customer notification letters will be mailed on or before </w:t>
      </w:r>
      <w:r w:rsidR="008A0A93">
        <w:rPr>
          <w:rFonts w:ascii="Open Sans Light" w:hAnsi="Open Sans Light"/>
          <w:color w:val="595959" w:themeColor="text1" w:themeTint="A6"/>
          <w:sz w:val="20"/>
          <w:szCs w:val="20"/>
        </w:rPr>
        <w:t>July</w:t>
      </w:r>
      <w:r w:rsidRPr="00695A5D">
        <w:rPr>
          <w:rFonts w:ascii="Open Sans Light" w:hAnsi="Open Sans Light"/>
          <w:color w:val="595959" w:themeColor="text1" w:themeTint="A6"/>
          <w:sz w:val="20"/>
          <w:szCs w:val="20"/>
        </w:rPr>
        <w:t xml:space="preserve"> 1</w:t>
      </w:r>
      <w:r w:rsidR="00695A5D" w:rsidRPr="00695A5D">
        <w:rPr>
          <w:rFonts w:ascii="Open Sans Light" w:hAnsi="Open Sans Light"/>
          <w:color w:val="595959" w:themeColor="text1" w:themeTint="A6"/>
          <w:sz w:val="20"/>
          <w:szCs w:val="20"/>
          <w:vertAlign w:val="superscript"/>
        </w:rPr>
        <w:t>st</w:t>
      </w:r>
      <w:r w:rsidRPr="00695A5D">
        <w:rPr>
          <w:rFonts w:ascii="Open Sans Light" w:hAnsi="Open Sans Light"/>
          <w:color w:val="595959" w:themeColor="text1" w:themeTint="A6"/>
          <w:sz w:val="20"/>
          <w:szCs w:val="20"/>
        </w:rPr>
        <w:t>, 2015</w:t>
      </w:r>
      <w:r w:rsidRPr="0081571D">
        <w:rPr>
          <w:rFonts w:ascii="Open Sans Light" w:hAnsi="Open Sans Light"/>
          <w:color w:val="595959" w:themeColor="text1" w:themeTint="A6"/>
          <w:sz w:val="20"/>
          <w:szCs w:val="20"/>
        </w:rPr>
        <w:t xml:space="preserve">. We will file a </w:t>
      </w:r>
      <w:r>
        <w:rPr>
          <w:rFonts w:ascii="Open Sans Light" w:hAnsi="Open Sans Light"/>
          <w:color w:val="595959" w:themeColor="text1" w:themeTint="A6"/>
          <w:sz w:val="20"/>
          <w:szCs w:val="20"/>
        </w:rPr>
        <w:t xml:space="preserve">final </w:t>
      </w:r>
      <w:r w:rsidRPr="0081571D">
        <w:rPr>
          <w:rFonts w:ascii="Open Sans Light" w:hAnsi="Open Sans Light"/>
          <w:color w:val="595959" w:themeColor="text1" w:themeTint="A6"/>
          <w:sz w:val="20"/>
          <w:szCs w:val="20"/>
        </w:rPr>
        <w:t>copy of the customer notices with your office prior to or at the same time as the mailing.</w:t>
      </w:r>
    </w:p>
    <w:p w14:paraId="0812AD5B" w14:textId="77777777" w:rsidR="00B97D85" w:rsidRPr="0081571D" w:rsidRDefault="00B97D85" w:rsidP="00EE486A">
      <w:pPr>
        <w:ind w:left="-90"/>
        <w:rPr>
          <w:rFonts w:ascii="Open Sans Light" w:hAnsi="Open Sans Light"/>
          <w:color w:val="595959" w:themeColor="text1" w:themeTint="A6"/>
          <w:sz w:val="20"/>
          <w:szCs w:val="20"/>
        </w:rPr>
      </w:pPr>
    </w:p>
    <w:p w14:paraId="241D0FAF" w14:textId="77777777" w:rsidR="005F5A00" w:rsidRPr="0081571D" w:rsidRDefault="00EE486A"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Sincerely,</w:t>
      </w:r>
    </w:p>
    <w:p w14:paraId="1063B6CE" w14:textId="77777777" w:rsidR="0081571D" w:rsidRPr="0081571D" w:rsidRDefault="0081571D" w:rsidP="005F5A00">
      <w:pPr>
        <w:ind w:left="-90"/>
        <w:rPr>
          <w:rFonts w:ascii="Open Sans Light" w:hAnsi="Open Sans Light"/>
          <w:color w:val="595959" w:themeColor="text1" w:themeTint="A6"/>
          <w:sz w:val="20"/>
          <w:szCs w:val="20"/>
        </w:rPr>
      </w:pPr>
    </w:p>
    <w:p w14:paraId="3049B080"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Connor Vander Zalm</w:t>
      </w:r>
    </w:p>
    <w:p w14:paraId="21A2B3E7"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Sr. Market Analyst</w:t>
      </w:r>
    </w:p>
    <w:p w14:paraId="2AE2DECE"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Republic Services</w:t>
      </w:r>
    </w:p>
    <w:p w14:paraId="716BEE5C"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cvanderzalm@republicservices.com</w:t>
      </w:r>
    </w:p>
    <w:p w14:paraId="57A60EDD" w14:textId="741273B7" w:rsidR="00CB76A3" w:rsidRDefault="005F5A00" w:rsidP="005F5A00">
      <w:pPr>
        <w:ind w:left="-90"/>
        <w:rPr>
          <w:rFonts w:ascii="Open Sans Light" w:hAnsi="Open Sans Light"/>
          <w:color w:val="595959" w:themeColor="text1" w:themeTint="A6"/>
          <w:sz w:val="20"/>
          <w:szCs w:val="20"/>
        </w:rPr>
      </w:pPr>
      <w:proofErr w:type="gramStart"/>
      <w:r w:rsidRPr="0081571D">
        <w:rPr>
          <w:rFonts w:ascii="Open Sans Light" w:hAnsi="Open Sans Light"/>
          <w:color w:val="595959" w:themeColor="text1" w:themeTint="A6"/>
          <w:sz w:val="20"/>
          <w:szCs w:val="20"/>
        </w:rPr>
        <w:t>p</w:t>
      </w:r>
      <w:proofErr w:type="gramEnd"/>
      <w:r w:rsidRPr="0081571D">
        <w:rPr>
          <w:rFonts w:ascii="Open Sans Light" w:hAnsi="Open Sans Light"/>
          <w:color w:val="595959" w:themeColor="text1" w:themeTint="A6"/>
          <w:sz w:val="20"/>
          <w:szCs w:val="20"/>
        </w:rPr>
        <w:t>. (425) 646-2426</w:t>
      </w:r>
      <w:r w:rsidRPr="0081571D">
        <w:rPr>
          <w:rFonts w:ascii="Open Sans Light" w:hAnsi="Open Sans Light"/>
          <w:color w:val="595959" w:themeColor="text1" w:themeTint="A6"/>
          <w:sz w:val="20"/>
          <w:szCs w:val="20"/>
        </w:rPr>
        <w:tab/>
      </w:r>
    </w:p>
    <w:p w14:paraId="5C68A525" w14:textId="61F873E2" w:rsidR="0081571D" w:rsidRPr="00EA0058" w:rsidRDefault="0081571D" w:rsidP="005F5A00">
      <w:pPr>
        <w:ind w:left="-90"/>
        <w:rPr>
          <w:rFonts w:ascii="Open Sans Light" w:hAnsi="Open Sans Light"/>
          <w:color w:val="595959" w:themeColor="text1" w:themeTint="A6"/>
          <w:sz w:val="16"/>
          <w:szCs w:val="20"/>
        </w:rPr>
      </w:pPr>
      <w:r w:rsidRPr="00EA0058">
        <w:rPr>
          <w:rFonts w:ascii="Open Sans Light" w:hAnsi="Open Sans Light"/>
          <w:color w:val="595959" w:themeColor="text1" w:themeTint="A6"/>
          <w:sz w:val="16"/>
          <w:szCs w:val="20"/>
        </w:rPr>
        <w:t>CC: Dow Constantine, King County Executive</w:t>
      </w:r>
    </w:p>
    <w:sectPr w:rsidR="0081571D" w:rsidRPr="00EA0058" w:rsidSect="00CB76A3">
      <w:headerReference w:type="default" r:id="rId8"/>
      <w:headerReference w:type="first" r:id="rId9"/>
      <w:pgSz w:w="12240" w:h="15840"/>
      <w:pgMar w:top="2606" w:right="2074"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16D53"/>
    <w:rsid w:val="000A0C3F"/>
    <w:rsid w:val="00336435"/>
    <w:rsid w:val="00402747"/>
    <w:rsid w:val="00473B89"/>
    <w:rsid w:val="0050425A"/>
    <w:rsid w:val="005E760F"/>
    <w:rsid w:val="005F5A00"/>
    <w:rsid w:val="0060344C"/>
    <w:rsid w:val="0064196F"/>
    <w:rsid w:val="00695A5D"/>
    <w:rsid w:val="006C49EC"/>
    <w:rsid w:val="00801179"/>
    <w:rsid w:val="0081571D"/>
    <w:rsid w:val="00827A56"/>
    <w:rsid w:val="008A0A93"/>
    <w:rsid w:val="009241F3"/>
    <w:rsid w:val="00A537F2"/>
    <w:rsid w:val="00B97D85"/>
    <w:rsid w:val="00CA1F5A"/>
    <w:rsid w:val="00CB76A3"/>
    <w:rsid w:val="00CE7D9E"/>
    <w:rsid w:val="00D64313"/>
    <w:rsid w:val="00DD45A7"/>
    <w:rsid w:val="00DD76CD"/>
    <w:rsid w:val="00EA0058"/>
    <w:rsid w:val="00EB7551"/>
    <w:rsid w:val="00EE486A"/>
    <w:rsid w:val="00EE7D00"/>
    <w:rsid w:val="00FA6F09"/>
    <w:rsid w:val="00FD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2015-06-05T07:00:00+00:00</OpenedDate>
    <Date1 xmlns="dc463f71-b30c-4ab2-9473-d307f9d35888">2015-06-05T07:00:00+00:00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151183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8F05A297EE9147A560DD102A8448B8" ma:contentTypeVersion="119" ma:contentTypeDescription="" ma:contentTypeScope="" ma:versionID="90f550fd584a16c7cd2c454266dbb6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4A549-CE70-4897-ADEA-25916EC85A45}"/>
</file>

<file path=customXml/itemProps2.xml><?xml version="1.0" encoding="utf-8"?>
<ds:datastoreItem xmlns:ds="http://schemas.openxmlformats.org/officeDocument/2006/customXml" ds:itemID="{949276A4-CEEC-4C69-B878-1E1EECAC2129}"/>
</file>

<file path=customXml/itemProps3.xml><?xml version="1.0" encoding="utf-8"?>
<ds:datastoreItem xmlns:ds="http://schemas.openxmlformats.org/officeDocument/2006/customXml" ds:itemID="{AFF275EC-0625-48CD-8DA3-725C5FA18764}"/>
</file>

<file path=customXml/itemProps4.xml><?xml version="1.0" encoding="utf-8"?>
<ds:datastoreItem xmlns:ds="http://schemas.openxmlformats.org/officeDocument/2006/customXml" ds:itemID="{7A09A025-22E9-4CCE-A2E1-FCC1950CF241}"/>
</file>

<file path=customXml/itemProps5.xml><?xml version="1.0" encoding="utf-8"?>
<ds:datastoreItem xmlns:ds="http://schemas.openxmlformats.org/officeDocument/2006/customXml" ds:itemID="{A3785578-BA30-4184-9830-539E7128AA43}"/>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Vander Zalm, Connor</cp:lastModifiedBy>
  <cp:revision>3</cp:revision>
  <cp:lastPrinted>2015-03-17T00:13:00Z</cp:lastPrinted>
  <dcterms:created xsi:type="dcterms:W3CDTF">2015-06-04T23:06:00Z</dcterms:created>
  <dcterms:modified xsi:type="dcterms:W3CDTF">2015-06-04T23:06:00Z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0x0101006E56B4D1795A2E4DB2F0B01679ED314A00D28F05A297EE9147A560DD102A8448B8</vt:lpwstr>
  </property>
  <property fmtid="{D5CDD505-2E9C-101B-9397-08002B2CF9AE}" pid="3" name="_docset_NoMedatataSyncRequired">
    <vt:lpwstr>False</vt:lpwstr>
  </property>
</Properties>
</file>