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EE3F03" w:rsidP="007B5571">
      <w:pPr>
        <w:ind w:left="-810" w:right="-540"/>
      </w:pPr>
      <w:r w:rsidRPr="00EE3F03">
        <w:rPr>
          <w:noProof/>
        </w:rPr>
        <w:drawing>
          <wp:inline distT="0" distB="0" distL="0" distR="0">
            <wp:extent cx="7090012" cy="118053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95" cy="117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 xml:space="preserve">VIA – </w:t>
      </w:r>
      <w:r w:rsidR="003F1C8C">
        <w:rPr>
          <w:b/>
          <w:i/>
          <w:sz w:val="24"/>
        </w:rPr>
        <w:t>Commission Web-Portal</w:t>
      </w:r>
    </w:p>
    <w:p w:rsidR="00CD60DE" w:rsidRDefault="00CD60DE">
      <w:pPr>
        <w:jc w:val="both"/>
        <w:rPr>
          <w:sz w:val="24"/>
        </w:rPr>
      </w:pPr>
    </w:p>
    <w:p w:rsidR="00CD60DE" w:rsidRDefault="00CD60DE">
      <w:pPr>
        <w:jc w:val="both"/>
        <w:rPr>
          <w:sz w:val="24"/>
        </w:rPr>
      </w:pPr>
    </w:p>
    <w:p w:rsidR="00040621" w:rsidRDefault="000D57B2">
      <w:pPr>
        <w:jc w:val="both"/>
        <w:rPr>
          <w:sz w:val="24"/>
        </w:rPr>
      </w:pPr>
      <w:r>
        <w:rPr>
          <w:sz w:val="24"/>
        </w:rPr>
        <w:t>July 28</w:t>
      </w:r>
      <w:r w:rsidR="003F1C8C">
        <w:rPr>
          <w:sz w:val="24"/>
        </w:rPr>
        <w:t>, 2015</w:t>
      </w:r>
    </w:p>
    <w:p w:rsidR="00040621" w:rsidRDefault="00040621">
      <w:pPr>
        <w:jc w:val="both"/>
        <w:rPr>
          <w:sz w:val="24"/>
        </w:rPr>
      </w:pPr>
    </w:p>
    <w:p w:rsidR="005C2F04" w:rsidRDefault="005C2F04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proofErr w:type="gramStart"/>
      <w:r w:rsidRPr="00C4686F">
        <w:rPr>
          <w:sz w:val="24"/>
          <w:szCs w:val="24"/>
        </w:rPr>
        <w:t>1300 S. Evergreen Park Drive S. W.</w:t>
      </w:r>
      <w:proofErr w:type="gramEnd"/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EE3F03" w:rsidRDefault="00EE3F03">
      <w:pPr>
        <w:jc w:val="both"/>
        <w:rPr>
          <w:sz w:val="24"/>
        </w:rPr>
      </w:pPr>
    </w:p>
    <w:p w:rsidR="00EE3F03" w:rsidRDefault="00EE3F03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Default="00040621" w:rsidP="004F1F1E">
      <w:pPr>
        <w:pStyle w:val="BodyText2"/>
        <w:spacing w:line="360" w:lineRule="auto"/>
        <w:ind w:firstLine="720"/>
      </w:pPr>
      <w:r>
        <w:t xml:space="preserve">Attached for filing with the Commission is an electronic copy of </w:t>
      </w:r>
      <w:r w:rsidR="00D23FE7" w:rsidRPr="009653A2">
        <w:rPr>
          <w:szCs w:val="24"/>
        </w:rPr>
        <w:t>Avista Corporation</w:t>
      </w:r>
      <w:r w:rsidR="00D23FE7">
        <w:rPr>
          <w:szCs w:val="24"/>
        </w:rPr>
        <w:t>’s</w:t>
      </w:r>
      <w:r w:rsidR="00D23FE7" w:rsidRPr="009653A2">
        <w:rPr>
          <w:szCs w:val="24"/>
        </w:rPr>
        <w:t xml:space="preserve"> dba Avista Utilities (“Avista</w:t>
      </w:r>
      <w:r w:rsidR="00BC490D">
        <w:rPr>
          <w:szCs w:val="24"/>
        </w:rPr>
        <w:t>”</w:t>
      </w:r>
      <w:r w:rsidR="00D23FE7" w:rsidRPr="009653A2">
        <w:rPr>
          <w:szCs w:val="24"/>
        </w:rPr>
        <w:t xml:space="preserve"> or </w:t>
      </w:r>
      <w:r w:rsidR="00BC490D">
        <w:rPr>
          <w:szCs w:val="24"/>
        </w:rPr>
        <w:t>“</w:t>
      </w:r>
      <w:r w:rsidR="00D23FE7" w:rsidRPr="009653A2">
        <w:rPr>
          <w:szCs w:val="24"/>
        </w:rPr>
        <w:t>the Company”)</w:t>
      </w:r>
      <w:r>
        <w:t xml:space="preserve"> </w:t>
      </w:r>
      <w:r w:rsidR="00EE6695">
        <w:t>filing</w:t>
      </w:r>
      <w:r w:rsidR="003A3A22">
        <w:t xml:space="preserve"> of its </w:t>
      </w:r>
      <w:r>
        <w:t xml:space="preserve">proposed </w:t>
      </w:r>
      <w:r w:rsidR="000D57B2">
        <w:t xml:space="preserve">substitute </w:t>
      </w:r>
      <w:r>
        <w:t xml:space="preserve">revisions to the </w:t>
      </w:r>
      <w:r w:rsidR="007E00A2">
        <w:t>following tariff sheet</w:t>
      </w:r>
      <w:r w:rsidR="0061578F">
        <w:t>,</w:t>
      </w:r>
      <w:r w:rsidR="00E51832">
        <w:t xml:space="preserve"> </w:t>
      </w:r>
      <w:r w:rsidR="008F221D">
        <w:t>WN U-28</w:t>
      </w:r>
      <w:r>
        <w:t>:</w:t>
      </w:r>
    </w:p>
    <w:p w:rsidR="009D79A8" w:rsidRDefault="009D79A8" w:rsidP="00E51832">
      <w:pPr>
        <w:tabs>
          <w:tab w:val="left" w:pos="5760"/>
        </w:tabs>
        <w:ind w:left="720"/>
        <w:rPr>
          <w:sz w:val="24"/>
        </w:rPr>
      </w:pPr>
    </w:p>
    <w:p w:rsidR="000D57B2" w:rsidRDefault="000D57B2" w:rsidP="00063C7A">
      <w:pPr>
        <w:tabs>
          <w:tab w:val="left" w:pos="4320"/>
        </w:tabs>
        <w:ind w:left="720"/>
        <w:rPr>
          <w:b/>
          <w:sz w:val="24"/>
        </w:rPr>
      </w:pPr>
      <w:r>
        <w:rPr>
          <w:b/>
          <w:sz w:val="24"/>
        </w:rPr>
        <w:t xml:space="preserve">Sub </w:t>
      </w:r>
      <w:r w:rsidR="00CC0249">
        <w:rPr>
          <w:b/>
          <w:sz w:val="24"/>
        </w:rPr>
        <w:t>Sixteenth</w:t>
      </w:r>
      <w:r w:rsidR="008F221D">
        <w:rPr>
          <w:b/>
          <w:sz w:val="24"/>
        </w:rPr>
        <w:t xml:space="preserve"> </w:t>
      </w:r>
      <w:r w:rsidR="00063C7A" w:rsidRPr="00FF0EC6">
        <w:rPr>
          <w:b/>
          <w:sz w:val="24"/>
        </w:rPr>
        <w:t>Revision Sheet 91</w:t>
      </w:r>
      <w:r w:rsidR="00063C7A" w:rsidRPr="00FF0EC6">
        <w:rPr>
          <w:b/>
          <w:sz w:val="24"/>
        </w:rPr>
        <w:tab/>
      </w:r>
      <w:r w:rsidR="00063C7A" w:rsidRPr="00FF0EC6">
        <w:rPr>
          <w:sz w:val="24"/>
        </w:rPr>
        <w:t>Canceling</w:t>
      </w:r>
      <w:r w:rsidR="00063C7A" w:rsidRPr="00FF0EC6">
        <w:rPr>
          <w:b/>
          <w:sz w:val="24"/>
        </w:rPr>
        <w:tab/>
      </w:r>
      <w:r w:rsidR="00CC0249">
        <w:rPr>
          <w:b/>
          <w:sz w:val="24"/>
        </w:rPr>
        <w:t>Sub. Fifteenth</w:t>
      </w:r>
      <w:r w:rsidR="00063C7A" w:rsidRPr="00FF0EC6">
        <w:rPr>
          <w:b/>
          <w:sz w:val="24"/>
        </w:rPr>
        <w:t xml:space="preserve"> Revision Sheet 91</w:t>
      </w:r>
    </w:p>
    <w:p w:rsidR="00063C7A" w:rsidRPr="00FF0EC6" w:rsidRDefault="000D57B2" w:rsidP="00063C7A">
      <w:pPr>
        <w:tabs>
          <w:tab w:val="left" w:pos="4320"/>
        </w:tabs>
        <w:ind w:left="720"/>
        <w:rPr>
          <w:b/>
          <w:sz w:val="24"/>
        </w:rPr>
      </w:pPr>
      <w:r>
        <w:rPr>
          <w:b/>
          <w:sz w:val="24"/>
        </w:rPr>
        <w:t>Original Sheet 91A</w:t>
      </w:r>
      <w:r w:rsidR="00063C7A" w:rsidRPr="00FF0EC6">
        <w:rPr>
          <w:b/>
          <w:sz w:val="24"/>
        </w:rPr>
        <w:tab/>
      </w:r>
    </w:p>
    <w:p w:rsidR="003A3A22" w:rsidRDefault="003A3A22" w:rsidP="002C67B6">
      <w:pPr>
        <w:jc w:val="both"/>
        <w:rPr>
          <w:sz w:val="24"/>
          <w:szCs w:val="24"/>
        </w:rPr>
      </w:pPr>
      <w:bookmarkStart w:id="0" w:name="OLE_LINK2"/>
      <w:bookmarkStart w:id="1" w:name="OLE_LINK3"/>
    </w:p>
    <w:p w:rsidR="000836F9" w:rsidRDefault="000836F9" w:rsidP="000836F9">
      <w:pPr>
        <w:pStyle w:val="Default"/>
      </w:pPr>
    </w:p>
    <w:p w:rsidR="005C2F04" w:rsidRPr="00DA633A" w:rsidRDefault="003201B2" w:rsidP="00E958B8">
      <w:pPr>
        <w:pStyle w:val="BodyText2"/>
        <w:spacing w:line="360" w:lineRule="auto"/>
        <w:ind w:firstLine="720"/>
        <w:rPr>
          <w:szCs w:val="24"/>
        </w:rPr>
      </w:pPr>
      <w:r>
        <w:t xml:space="preserve"> </w:t>
      </w:r>
      <w:bookmarkEnd w:id="0"/>
      <w:bookmarkEnd w:id="1"/>
      <w:r w:rsidR="00E958B8">
        <w:t xml:space="preserve">The substitute revisions reflect the corrected misallocation of the Washington State University (WSU) reimbursements that were incorrectly </w:t>
      </w:r>
      <w:r w:rsidR="00E958B8" w:rsidRPr="007304F9">
        <w:rPr>
          <w:szCs w:val="24"/>
        </w:rPr>
        <w:t xml:space="preserve">assigned to the electric program in 2013 and 2014. </w:t>
      </w:r>
      <w:r w:rsidR="00E958B8">
        <w:rPr>
          <w:szCs w:val="24"/>
        </w:rPr>
        <w:t xml:space="preserve"> The reimbursements totaling $</w:t>
      </w:r>
      <w:proofErr w:type="gramStart"/>
      <w:r w:rsidR="00E958B8">
        <w:rPr>
          <w:szCs w:val="24"/>
        </w:rPr>
        <w:t>311,153,</w:t>
      </w:r>
      <w:proofErr w:type="gramEnd"/>
      <w:r w:rsidR="00E958B8">
        <w:rPr>
          <w:szCs w:val="24"/>
        </w:rPr>
        <w:t xml:space="preserve"> were mistakenly allocated to the electric program and have now been credited to the natural gas program. Also, this revision includes the removal of $2,500 for sponsorship of a NWEC event.</w:t>
      </w:r>
    </w:p>
    <w:p w:rsidR="007C4DFB" w:rsidRDefault="00E25458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C87E5A">
        <w:rPr>
          <w:sz w:val="24"/>
          <w:szCs w:val="24"/>
        </w:rPr>
        <w:lastRenderedPageBreak/>
        <w:t xml:space="preserve">Pursuant to WAC 480-100-195(2), enclosed is a “Notice of Tariff Change” which will be posted </w:t>
      </w:r>
      <w:r w:rsidR="00565FBA">
        <w:rPr>
          <w:sz w:val="24"/>
          <w:szCs w:val="24"/>
        </w:rPr>
        <w:t xml:space="preserve">on the </w:t>
      </w:r>
      <w:r w:rsidRPr="00C87E5A">
        <w:rPr>
          <w:sz w:val="24"/>
          <w:szCs w:val="24"/>
        </w:rPr>
        <w:t>Company</w:t>
      </w:r>
      <w:r w:rsidR="00565FBA">
        <w:rPr>
          <w:sz w:val="24"/>
          <w:szCs w:val="24"/>
        </w:rPr>
        <w:t>’s</w:t>
      </w:r>
      <w:r w:rsidRPr="00C87E5A">
        <w:rPr>
          <w:sz w:val="24"/>
          <w:szCs w:val="24"/>
        </w:rPr>
        <w:t xml:space="preserve"> </w:t>
      </w:r>
      <w:r w:rsidR="00565FBA">
        <w:rPr>
          <w:sz w:val="24"/>
          <w:szCs w:val="24"/>
        </w:rPr>
        <w:t>website</w:t>
      </w:r>
      <w:r w:rsidRPr="00C87E5A">
        <w:rPr>
          <w:sz w:val="24"/>
          <w:szCs w:val="24"/>
        </w:rPr>
        <w:t xml:space="preserve"> coincident with the date of this </w:t>
      </w:r>
      <w:r w:rsidR="00B50F66">
        <w:rPr>
          <w:sz w:val="24"/>
          <w:szCs w:val="24"/>
        </w:rPr>
        <w:t>filing</w:t>
      </w:r>
      <w:r w:rsidRPr="00C87E5A">
        <w:rPr>
          <w:sz w:val="24"/>
          <w:szCs w:val="24"/>
        </w:rPr>
        <w:t xml:space="preserve">. Also </w:t>
      </w:r>
      <w:r w:rsidR="00D54F74">
        <w:rPr>
          <w:sz w:val="24"/>
          <w:szCs w:val="24"/>
        </w:rPr>
        <w:t>attached</w:t>
      </w:r>
      <w:r w:rsidR="007C4DFB">
        <w:rPr>
          <w:sz w:val="24"/>
          <w:szCs w:val="24"/>
        </w:rPr>
        <w:t xml:space="preserve"> </w:t>
      </w:r>
      <w:r w:rsidR="00742560">
        <w:rPr>
          <w:sz w:val="24"/>
          <w:szCs w:val="24"/>
        </w:rPr>
        <w:t xml:space="preserve">are </w:t>
      </w:r>
      <w:proofErr w:type="gramStart"/>
      <w:r w:rsidR="00742560">
        <w:rPr>
          <w:sz w:val="24"/>
          <w:szCs w:val="24"/>
        </w:rPr>
        <w:t xml:space="preserve">the </w:t>
      </w:r>
      <w:r w:rsidR="007C4DFB">
        <w:rPr>
          <w:sz w:val="24"/>
          <w:szCs w:val="24"/>
        </w:rPr>
        <w:t xml:space="preserve"> </w:t>
      </w:r>
      <w:r w:rsidR="001F178D">
        <w:rPr>
          <w:sz w:val="24"/>
          <w:szCs w:val="24"/>
        </w:rPr>
        <w:t>Company’s</w:t>
      </w:r>
      <w:proofErr w:type="gramEnd"/>
      <w:r w:rsidR="001F178D">
        <w:rPr>
          <w:sz w:val="24"/>
          <w:szCs w:val="24"/>
        </w:rPr>
        <w:t xml:space="preserve"> </w:t>
      </w:r>
      <w:r w:rsidR="007C4DFB">
        <w:rPr>
          <w:sz w:val="24"/>
          <w:szCs w:val="24"/>
        </w:rPr>
        <w:t>workpaper</w:t>
      </w:r>
      <w:r w:rsidR="00B14584">
        <w:rPr>
          <w:sz w:val="24"/>
          <w:szCs w:val="24"/>
        </w:rPr>
        <w:t>s</w:t>
      </w:r>
      <w:r w:rsidRPr="00C87E5A">
        <w:rPr>
          <w:sz w:val="24"/>
          <w:szCs w:val="24"/>
        </w:rPr>
        <w:t xml:space="preserve"> supporting this filing.</w:t>
      </w:r>
      <w:r w:rsidR="00C87E5A" w:rsidRPr="00C87E5A">
        <w:rPr>
          <w:sz w:val="24"/>
          <w:szCs w:val="24"/>
        </w:rPr>
        <w:t xml:space="preserve">  </w:t>
      </w:r>
    </w:p>
    <w:p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7A3F9B">
        <w:rPr>
          <w:sz w:val="24"/>
          <w:szCs w:val="24"/>
        </w:rPr>
        <w:t>Dan Johnson</w:t>
      </w:r>
      <w:r w:rsidR="00884A50">
        <w:rPr>
          <w:sz w:val="24"/>
          <w:szCs w:val="24"/>
        </w:rPr>
        <w:t xml:space="preserve">, </w:t>
      </w:r>
      <w:r w:rsidR="00565FBA">
        <w:rPr>
          <w:sz w:val="24"/>
          <w:szCs w:val="24"/>
        </w:rPr>
        <w:t>Director</w:t>
      </w:r>
      <w:r w:rsidR="00884A50">
        <w:rPr>
          <w:sz w:val="24"/>
          <w:szCs w:val="24"/>
        </w:rPr>
        <w:t xml:space="preserve">, </w:t>
      </w:r>
      <w:proofErr w:type="gramStart"/>
      <w:r w:rsidR="003846FB">
        <w:rPr>
          <w:sz w:val="24"/>
          <w:szCs w:val="24"/>
        </w:rPr>
        <w:t>Energy</w:t>
      </w:r>
      <w:proofErr w:type="gramEnd"/>
      <w:r w:rsidR="003846FB">
        <w:rPr>
          <w:sz w:val="24"/>
          <w:szCs w:val="24"/>
        </w:rPr>
        <w:t xml:space="preserve"> Efficiency</w:t>
      </w:r>
      <w:r w:rsidRPr="002E4C90">
        <w:rPr>
          <w:sz w:val="24"/>
          <w:szCs w:val="24"/>
        </w:rPr>
        <w:t xml:space="preserve"> at (509) 495-</w:t>
      </w:r>
      <w:r w:rsidR="007A3F9B">
        <w:rPr>
          <w:sz w:val="24"/>
          <w:szCs w:val="24"/>
        </w:rPr>
        <w:t>2807</w:t>
      </w:r>
      <w:r w:rsidR="0088729D">
        <w:rPr>
          <w:sz w:val="24"/>
          <w:szCs w:val="24"/>
        </w:rPr>
        <w:t xml:space="preserve">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Pr="00427F5F" w:rsidRDefault="0088729D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linda.gervais@avistacorp.com</w:t>
      </w:r>
    </w:p>
    <w:p w:rsidR="00040621" w:rsidRPr="00427F5F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:rsidR="00040621" w:rsidRDefault="00040621">
      <w:pPr>
        <w:jc w:val="both"/>
        <w:rPr>
          <w:sz w:val="24"/>
          <w:szCs w:val="24"/>
        </w:rPr>
      </w:pPr>
    </w:p>
    <w:p w:rsidR="00B232C8" w:rsidRDefault="00B232C8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cc: </w:t>
      </w:r>
      <w:r w:rsidR="00B14584">
        <w:rPr>
          <w:sz w:val="24"/>
          <w:szCs w:val="24"/>
        </w:rPr>
        <w:tab/>
      </w:r>
      <w:r w:rsidR="00FC23BC">
        <w:rPr>
          <w:sz w:val="24"/>
          <w:szCs w:val="24"/>
        </w:rPr>
        <w:t>Advisory Group</w:t>
      </w:r>
    </w:p>
    <w:p w:rsidR="00F31B46" w:rsidRPr="00DD4751" w:rsidRDefault="00B14584" w:rsidP="002331C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1B46" w:rsidRDefault="00F31B46" w:rsidP="00F31B46">
      <w:pPr>
        <w:rPr>
          <w:sz w:val="24"/>
          <w:szCs w:val="24"/>
        </w:rPr>
      </w:pPr>
    </w:p>
    <w:p w:rsidR="002331C4" w:rsidRDefault="002331C4" w:rsidP="00343AFB">
      <w:pPr>
        <w:spacing w:line="360" w:lineRule="auto"/>
        <w:jc w:val="both"/>
        <w:rPr>
          <w:sz w:val="24"/>
          <w:szCs w:val="24"/>
        </w:rPr>
      </w:pPr>
    </w:p>
    <w:p w:rsidR="00F31B46" w:rsidRPr="00DD4751" w:rsidRDefault="00F31B46" w:rsidP="00B14584">
      <w:pPr>
        <w:tabs>
          <w:tab w:val="left" w:pos="360"/>
        </w:tabs>
        <w:jc w:val="both"/>
        <w:rPr>
          <w:sz w:val="24"/>
          <w:szCs w:val="24"/>
        </w:rPr>
      </w:pPr>
    </w:p>
    <w:sectPr w:rsidR="00F31B46" w:rsidRPr="00DD4751" w:rsidSect="00BB23E3">
      <w:headerReference w:type="default" r:id="rId9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B2" w:rsidRDefault="000D57B2">
      <w:r>
        <w:separator/>
      </w:r>
    </w:p>
  </w:endnote>
  <w:endnote w:type="continuationSeparator" w:id="0">
    <w:p w:rsidR="000D57B2" w:rsidRDefault="000D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B2" w:rsidRDefault="000D57B2">
      <w:r>
        <w:separator/>
      </w:r>
    </w:p>
  </w:footnote>
  <w:footnote w:type="continuationSeparator" w:id="0">
    <w:p w:rsidR="000D57B2" w:rsidRDefault="000D5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B2" w:rsidRDefault="000D57B2">
    <w:pPr>
      <w:pStyle w:val="Header"/>
      <w:rPr>
        <w:sz w:val="24"/>
      </w:rPr>
    </w:pPr>
    <w:r>
      <w:rPr>
        <w:sz w:val="24"/>
      </w:rPr>
      <w:t>Schedule 91 Revisions</w:t>
    </w:r>
  </w:p>
  <w:p w:rsidR="000D57B2" w:rsidRDefault="00E958B8">
    <w:pPr>
      <w:pStyle w:val="Header"/>
      <w:rPr>
        <w:sz w:val="24"/>
      </w:rPr>
    </w:pPr>
    <w:r>
      <w:rPr>
        <w:sz w:val="24"/>
      </w:rPr>
      <w:t>July 28</w:t>
    </w:r>
    <w:r w:rsidR="000D57B2">
      <w:rPr>
        <w:sz w:val="24"/>
      </w:rPr>
      <w:t>, 2015</w:t>
    </w:r>
  </w:p>
  <w:p w:rsidR="000D57B2" w:rsidRDefault="000D57B2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E958B8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D57B2" w:rsidRDefault="000D57B2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3355A"/>
    <w:rsid w:val="000336DD"/>
    <w:rsid w:val="000401B8"/>
    <w:rsid w:val="00040621"/>
    <w:rsid w:val="0005174E"/>
    <w:rsid w:val="00052E25"/>
    <w:rsid w:val="00063617"/>
    <w:rsid w:val="00063C7A"/>
    <w:rsid w:val="00073F75"/>
    <w:rsid w:val="000836F9"/>
    <w:rsid w:val="000B7F79"/>
    <w:rsid w:val="000D0B83"/>
    <w:rsid w:val="000D5787"/>
    <w:rsid w:val="000D57B2"/>
    <w:rsid w:val="000D6898"/>
    <w:rsid w:val="000E3A67"/>
    <w:rsid w:val="000E5DE2"/>
    <w:rsid w:val="00110C55"/>
    <w:rsid w:val="0011729D"/>
    <w:rsid w:val="001241B9"/>
    <w:rsid w:val="00134021"/>
    <w:rsid w:val="00134550"/>
    <w:rsid w:val="001618EE"/>
    <w:rsid w:val="00190B82"/>
    <w:rsid w:val="00196E09"/>
    <w:rsid w:val="001970F9"/>
    <w:rsid w:val="001975F3"/>
    <w:rsid w:val="001B0F41"/>
    <w:rsid w:val="001B4920"/>
    <w:rsid w:val="001C6991"/>
    <w:rsid w:val="001F178D"/>
    <w:rsid w:val="001F2CC9"/>
    <w:rsid w:val="00205A61"/>
    <w:rsid w:val="00212D64"/>
    <w:rsid w:val="00230EF0"/>
    <w:rsid w:val="002331C4"/>
    <w:rsid w:val="00236524"/>
    <w:rsid w:val="00243DB1"/>
    <w:rsid w:val="002862F8"/>
    <w:rsid w:val="002908DF"/>
    <w:rsid w:val="00295620"/>
    <w:rsid w:val="002B39ED"/>
    <w:rsid w:val="002B7DD0"/>
    <w:rsid w:val="002C67B6"/>
    <w:rsid w:val="002E141A"/>
    <w:rsid w:val="002E4C90"/>
    <w:rsid w:val="002F033B"/>
    <w:rsid w:val="00316FDE"/>
    <w:rsid w:val="003201B2"/>
    <w:rsid w:val="00323DF0"/>
    <w:rsid w:val="0033037B"/>
    <w:rsid w:val="00343AFB"/>
    <w:rsid w:val="003458F3"/>
    <w:rsid w:val="00346E10"/>
    <w:rsid w:val="003512CA"/>
    <w:rsid w:val="00351550"/>
    <w:rsid w:val="00356DBD"/>
    <w:rsid w:val="0036547E"/>
    <w:rsid w:val="003662AE"/>
    <w:rsid w:val="003709CC"/>
    <w:rsid w:val="00377742"/>
    <w:rsid w:val="00377FD1"/>
    <w:rsid w:val="003846FB"/>
    <w:rsid w:val="003902FF"/>
    <w:rsid w:val="00394EE6"/>
    <w:rsid w:val="003A3A22"/>
    <w:rsid w:val="003A42E1"/>
    <w:rsid w:val="003B0826"/>
    <w:rsid w:val="003B424A"/>
    <w:rsid w:val="003C2809"/>
    <w:rsid w:val="003E58EA"/>
    <w:rsid w:val="003E5D5C"/>
    <w:rsid w:val="003F1C8C"/>
    <w:rsid w:val="003F22B9"/>
    <w:rsid w:val="003F44D5"/>
    <w:rsid w:val="00427F5F"/>
    <w:rsid w:val="00435BF4"/>
    <w:rsid w:val="00443E2E"/>
    <w:rsid w:val="00450756"/>
    <w:rsid w:val="00452092"/>
    <w:rsid w:val="00471A91"/>
    <w:rsid w:val="00485113"/>
    <w:rsid w:val="00497379"/>
    <w:rsid w:val="004A0D38"/>
    <w:rsid w:val="004A2184"/>
    <w:rsid w:val="004A4359"/>
    <w:rsid w:val="004B014C"/>
    <w:rsid w:val="004B39F6"/>
    <w:rsid w:val="004B4CE7"/>
    <w:rsid w:val="004C3C45"/>
    <w:rsid w:val="004D376E"/>
    <w:rsid w:val="004D7755"/>
    <w:rsid w:val="004E5F73"/>
    <w:rsid w:val="004F058C"/>
    <w:rsid w:val="004F1F1E"/>
    <w:rsid w:val="00505AF6"/>
    <w:rsid w:val="005123F8"/>
    <w:rsid w:val="005519C3"/>
    <w:rsid w:val="0056501D"/>
    <w:rsid w:val="00565FBA"/>
    <w:rsid w:val="00571611"/>
    <w:rsid w:val="00584C9E"/>
    <w:rsid w:val="00590008"/>
    <w:rsid w:val="0059415F"/>
    <w:rsid w:val="005A2EF9"/>
    <w:rsid w:val="005A338C"/>
    <w:rsid w:val="005A47D6"/>
    <w:rsid w:val="005B086C"/>
    <w:rsid w:val="005C2F04"/>
    <w:rsid w:val="005C3A92"/>
    <w:rsid w:val="005E12C6"/>
    <w:rsid w:val="005F40FB"/>
    <w:rsid w:val="005F4179"/>
    <w:rsid w:val="005F754A"/>
    <w:rsid w:val="006100B1"/>
    <w:rsid w:val="0061578F"/>
    <w:rsid w:val="00622D0B"/>
    <w:rsid w:val="00634275"/>
    <w:rsid w:val="006470FE"/>
    <w:rsid w:val="00655B6B"/>
    <w:rsid w:val="00660C63"/>
    <w:rsid w:val="00666D7C"/>
    <w:rsid w:val="00672C44"/>
    <w:rsid w:val="00676FA4"/>
    <w:rsid w:val="006918B9"/>
    <w:rsid w:val="006B5C81"/>
    <w:rsid w:val="006D39A8"/>
    <w:rsid w:val="006E11A7"/>
    <w:rsid w:val="006F2A24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3F9B"/>
    <w:rsid w:val="007A6656"/>
    <w:rsid w:val="007B5571"/>
    <w:rsid w:val="007B5D91"/>
    <w:rsid w:val="007C4DFB"/>
    <w:rsid w:val="007E00A2"/>
    <w:rsid w:val="007F176C"/>
    <w:rsid w:val="00801F7D"/>
    <w:rsid w:val="00827194"/>
    <w:rsid w:val="0083065F"/>
    <w:rsid w:val="00847903"/>
    <w:rsid w:val="008614DF"/>
    <w:rsid w:val="008621D3"/>
    <w:rsid w:val="008842EC"/>
    <w:rsid w:val="00884A50"/>
    <w:rsid w:val="0088729D"/>
    <w:rsid w:val="0089647E"/>
    <w:rsid w:val="008A3326"/>
    <w:rsid w:val="008C1672"/>
    <w:rsid w:val="008D7D48"/>
    <w:rsid w:val="008E0338"/>
    <w:rsid w:val="008E336C"/>
    <w:rsid w:val="008F221D"/>
    <w:rsid w:val="00907955"/>
    <w:rsid w:val="00920E8A"/>
    <w:rsid w:val="0092371B"/>
    <w:rsid w:val="00930807"/>
    <w:rsid w:val="00931669"/>
    <w:rsid w:val="00936303"/>
    <w:rsid w:val="00946679"/>
    <w:rsid w:val="00982C4F"/>
    <w:rsid w:val="00994CAA"/>
    <w:rsid w:val="00996800"/>
    <w:rsid w:val="009C1D50"/>
    <w:rsid w:val="009C4B4F"/>
    <w:rsid w:val="009D79A8"/>
    <w:rsid w:val="009E0305"/>
    <w:rsid w:val="009E5B7D"/>
    <w:rsid w:val="009F3585"/>
    <w:rsid w:val="00A010CF"/>
    <w:rsid w:val="00A03E67"/>
    <w:rsid w:val="00A11561"/>
    <w:rsid w:val="00A14BAA"/>
    <w:rsid w:val="00A42EC5"/>
    <w:rsid w:val="00A4498A"/>
    <w:rsid w:val="00A46111"/>
    <w:rsid w:val="00A47591"/>
    <w:rsid w:val="00A62952"/>
    <w:rsid w:val="00A77B12"/>
    <w:rsid w:val="00A8189A"/>
    <w:rsid w:val="00A840FB"/>
    <w:rsid w:val="00A85BF3"/>
    <w:rsid w:val="00A90350"/>
    <w:rsid w:val="00AA10B4"/>
    <w:rsid w:val="00AA3519"/>
    <w:rsid w:val="00AC187E"/>
    <w:rsid w:val="00AD4048"/>
    <w:rsid w:val="00AE00CF"/>
    <w:rsid w:val="00AF20EE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1D"/>
    <w:rsid w:val="00B92B26"/>
    <w:rsid w:val="00BA5429"/>
    <w:rsid w:val="00BB23E3"/>
    <w:rsid w:val="00BB5649"/>
    <w:rsid w:val="00BB66AE"/>
    <w:rsid w:val="00BC490D"/>
    <w:rsid w:val="00BD0AD0"/>
    <w:rsid w:val="00BD64FB"/>
    <w:rsid w:val="00BE65D5"/>
    <w:rsid w:val="00BF090D"/>
    <w:rsid w:val="00BF1BC5"/>
    <w:rsid w:val="00BF1E48"/>
    <w:rsid w:val="00BF6B7E"/>
    <w:rsid w:val="00C0555C"/>
    <w:rsid w:val="00C129F8"/>
    <w:rsid w:val="00C2174A"/>
    <w:rsid w:val="00C2456C"/>
    <w:rsid w:val="00C34953"/>
    <w:rsid w:val="00C41B9A"/>
    <w:rsid w:val="00C436D9"/>
    <w:rsid w:val="00C83322"/>
    <w:rsid w:val="00C87E5A"/>
    <w:rsid w:val="00C96877"/>
    <w:rsid w:val="00CA0D34"/>
    <w:rsid w:val="00CB374C"/>
    <w:rsid w:val="00CC0249"/>
    <w:rsid w:val="00CC1BAA"/>
    <w:rsid w:val="00CD346B"/>
    <w:rsid w:val="00CD60DE"/>
    <w:rsid w:val="00CD78C3"/>
    <w:rsid w:val="00CE0039"/>
    <w:rsid w:val="00CF657D"/>
    <w:rsid w:val="00D01DA5"/>
    <w:rsid w:val="00D04A56"/>
    <w:rsid w:val="00D23FE7"/>
    <w:rsid w:val="00D2493D"/>
    <w:rsid w:val="00D26572"/>
    <w:rsid w:val="00D37B30"/>
    <w:rsid w:val="00D44DF6"/>
    <w:rsid w:val="00D50B07"/>
    <w:rsid w:val="00D54F74"/>
    <w:rsid w:val="00D558EE"/>
    <w:rsid w:val="00D55F36"/>
    <w:rsid w:val="00D72C3C"/>
    <w:rsid w:val="00DA1D28"/>
    <w:rsid w:val="00DA633A"/>
    <w:rsid w:val="00DA6481"/>
    <w:rsid w:val="00DC380B"/>
    <w:rsid w:val="00DD4751"/>
    <w:rsid w:val="00DE0C75"/>
    <w:rsid w:val="00DE4DE1"/>
    <w:rsid w:val="00DE77A0"/>
    <w:rsid w:val="00DF7E76"/>
    <w:rsid w:val="00E04D16"/>
    <w:rsid w:val="00E06BAC"/>
    <w:rsid w:val="00E1037B"/>
    <w:rsid w:val="00E17377"/>
    <w:rsid w:val="00E25458"/>
    <w:rsid w:val="00E31C7B"/>
    <w:rsid w:val="00E40917"/>
    <w:rsid w:val="00E51832"/>
    <w:rsid w:val="00E65250"/>
    <w:rsid w:val="00E67087"/>
    <w:rsid w:val="00E745FD"/>
    <w:rsid w:val="00E811F1"/>
    <w:rsid w:val="00E958B8"/>
    <w:rsid w:val="00E97DC2"/>
    <w:rsid w:val="00EB5DE7"/>
    <w:rsid w:val="00EE08D9"/>
    <w:rsid w:val="00EE3F03"/>
    <w:rsid w:val="00EE6695"/>
    <w:rsid w:val="00EF45CF"/>
    <w:rsid w:val="00F31B46"/>
    <w:rsid w:val="00F33CF2"/>
    <w:rsid w:val="00F33E5E"/>
    <w:rsid w:val="00F40A80"/>
    <w:rsid w:val="00F423F3"/>
    <w:rsid w:val="00F43FC2"/>
    <w:rsid w:val="00F46E04"/>
    <w:rsid w:val="00F52D82"/>
    <w:rsid w:val="00F53CDD"/>
    <w:rsid w:val="00F604AF"/>
    <w:rsid w:val="00F623F2"/>
    <w:rsid w:val="00F66FE5"/>
    <w:rsid w:val="00F67B3A"/>
    <w:rsid w:val="00F743D8"/>
    <w:rsid w:val="00F830C7"/>
    <w:rsid w:val="00F91CD4"/>
    <w:rsid w:val="00FA3020"/>
    <w:rsid w:val="00FA5C30"/>
    <w:rsid w:val="00FB41D2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uiPriority w:val="99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paragraph" w:customStyle="1" w:styleId="Default">
    <w:name w:val="Default"/>
    <w:rsid w:val="000836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E3F0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A95E1-9036-4EAE-B38C-03706EEC8B94}"/>
</file>

<file path=customXml/itemProps2.xml><?xml version="1.0" encoding="utf-8"?>
<ds:datastoreItem xmlns:ds="http://schemas.openxmlformats.org/officeDocument/2006/customXml" ds:itemID="{B47DF709-B50E-4FFE-90F9-D25D8E9E4D94}"/>
</file>

<file path=customXml/itemProps3.xml><?xml version="1.0" encoding="utf-8"?>
<ds:datastoreItem xmlns:ds="http://schemas.openxmlformats.org/officeDocument/2006/customXml" ds:itemID="{2DAF8332-3D18-428A-A5FD-04DBB0FBA5B0}"/>
</file>

<file path=customXml/itemProps4.xml><?xml version="1.0" encoding="utf-8"?>
<ds:datastoreItem xmlns:ds="http://schemas.openxmlformats.org/officeDocument/2006/customXml" ds:itemID="{A4581604-558E-46B5-95AA-F203DBDD3363}"/>
</file>

<file path=customXml/itemProps5.xml><?xml version="1.0" encoding="utf-8"?>
<ds:datastoreItem xmlns:ds="http://schemas.openxmlformats.org/officeDocument/2006/customXml" ds:itemID="{670B903B-53B7-482E-8D12-520AE89DF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Linda Gervais</cp:lastModifiedBy>
  <cp:revision>3</cp:revision>
  <cp:lastPrinted>2015-05-28T00:18:00Z</cp:lastPrinted>
  <dcterms:created xsi:type="dcterms:W3CDTF">2015-07-28T15:59:00Z</dcterms:created>
  <dcterms:modified xsi:type="dcterms:W3CDTF">2015-07-28T16:34:00Z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