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C50E1F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651AD2" w:rsidRPr="00651AD2">
        <w:rPr>
          <w:rFonts w:ascii="Times New Roman" w:hAnsi="Times New Roman" w:cs="Times New Roman"/>
        </w:rPr>
        <w:t xml:space="preserve"> </w:t>
      </w:r>
      <w:r w:rsidR="00110EEB">
        <w:rPr>
          <w:rFonts w:ascii="Times New Roman" w:hAnsi="Times New Roman" w:cs="Times New Roman"/>
        </w:rPr>
        <w:t>2, 2015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VIA: </w:t>
      </w:r>
      <w:r w:rsidR="00E351CF">
        <w:rPr>
          <w:rFonts w:ascii="Times New Roman" w:hAnsi="Times New Roman" w:cs="Times New Roman"/>
          <w:b/>
          <w:i/>
        </w:rPr>
        <w:t>Electronic Mail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1300 S. Evergreen Park Drive S. W.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E67EF6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F62D98">
        <w:rPr>
          <w:rFonts w:ascii="Times New Roman" w:hAnsi="Times New Roman" w:cs="Times New Roman"/>
        </w:rPr>
        <w:t xml:space="preserve">Docket No. </w:t>
      </w:r>
      <w:r w:rsidR="00AB09B3">
        <w:rPr>
          <w:rFonts w:ascii="Times New Roman" w:hAnsi="Times New Roman" w:cs="Times New Roman"/>
        </w:rPr>
        <w:t xml:space="preserve">UE-151145 - </w:t>
      </w:r>
      <w:r w:rsidRPr="00651AD2">
        <w:rPr>
          <w:rFonts w:ascii="Times New Roman" w:hAnsi="Times New Roman" w:cs="Times New Roman"/>
        </w:rPr>
        <w:t xml:space="preserve">Avista Utilities </w:t>
      </w:r>
      <w:r w:rsidR="00505B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E351CF">
        <w:rPr>
          <w:rFonts w:ascii="Times New Roman" w:hAnsi="Times New Roman" w:cs="Times New Roman"/>
        </w:rPr>
        <w:t>Energy Independent Act (EIA) Report Workbook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E351CF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In compliance with RCW 19.285</w:t>
      </w:r>
      <w:r w:rsidR="00E351CF">
        <w:rPr>
          <w:rFonts w:ascii="Times New Roman" w:hAnsi="Times New Roman" w:cs="Times New Roman"/>
        </w:rPr>
        <w:t>.070</w:t>
      </w:r>
      <w:r w:rsidRPr="00651AD2">
        <w:rPr>
          <w:rFonts w:ascii="Times New Roman" w:hAnsi="Times New Roman" w:cs="Times New Roman"/>
        </w:rPr>
        <w:t xml:space="preserve">, also known as “I-937” or the Washington Energy Independence Act, </w:t>
      </w:r>
      <w:r w:rsidR="00E351CF">
        <w:rPr>
          <w:rFonts w:ascii="Times New Roman" w:hAnsi="Times New Roman" w:cs="Times New Roman"/>
        </w:rPr>
        <w:t>and WAC 480-109-210 (Renewable Portfolio Standard)</w:t>
      </w:r>
      <w:r w:rsidRPr="00651AD2">
        <w:rPr>
          <w:rFonts w:ascii="Times New Roman" w:hAnsi="Times New Roman" w:cs="Times New Roman"/>
        </w:rPr>
        <w:t xml:space="preserve">, Avista Utilities hereby </w:t>
      </w:r>
      <w:r w:rsidR="00E351CF">
        <w:rPr>
          <w:rFonts w:ascii="Times New Roman" w:hAnsi="Times New Roman" w:cs="Times New Roman"/>
        </w:rPr>
        <w:t xml:space="preserve">provides </w:t>
      </w:r>
      <w:r w:rsidRPr="00651AD2">
        <w:rPr>
          <w:rFonts w:ascii="Times New Roman" w:hAnsi="Times New Roman" w:cs="Times New Roman"/>
        </w:rPr>
        <w:t xml:space="preserve">its </w:t>
      </w:r>
      <w:r w:rsidR="00E351CF">
        <w:rPr>
          <w:rFonts w:ascii="Times New Roman" w:hAnsi="Times New Roman" w:cs="Times New Roman"/>
        </w:rPr>
        <w:t>completed Workbook</w:t>
      </w:r>
      <w:r w:rsidR="00D2168D">
        <w:rPr>
          <w:rFonts w:ascii="Times New Roman" w:hAnsi="Times New Roman" w:cs="Times New Roman"/>
        </w:rPr>
        <w:t xml:space="preserve"> to be filed with the Department of Commerce as well as the Utilities and Transportation Commission.</w:t>
      </w:r>
    </w:p>
    <w:p w:rsidR="00D2168D" w:rsidRDefault="00D2168D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</w:t>
      </w:r>
      <w:r w:rsidR="00D2168D">
        <w:rPr>
          <w:rFonts w:ascii="Times New Roman" w:hAnsi="Times New Roman" w:cs="Times New Roman"/>
        </w:rPr>
        <w:t xml:space="preserve"> related to Renewable Portfolio Standard.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:rsidR="003D0502" w:rsidRPr="00651AD2" w:rsidRDefault="00C12BC3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CF" w:rsidRDefault="00E351CF" w:rsidP="002A1126">
      <w:r>
        <w:separator/>
      </w:r>
    </w:p>
  </w:endnote>
  <w:endnote w:type="continuationSeparator" w:id="0">
    <w:p w:rsidR="00E351CF" w:rsidRDefault="00E351C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CF" w:rsidRDefault="00E351CF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CF" w:rsidRDefault="00E351CF" w:rsidP="002A1126">
      <w:r>
        <w:separator/>
      </w:r>
    </w:p>
  </w:footnote>
  <w:footnote w:type="continuationSeparator" w:id="0">
    <w:p w:rsidR="00E351CF" w:rsidRDefault="00E351C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CF" w:rsidRDefault="00E351CF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CF" w:rsidRDefault="00E351C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502"/>
    <w:rsid w:val="00055F74"/>
    <w:rsid w:val="00056C1B"/>
    <w:rsid w:val="000C64BA"/>
    <w:rsid w:val="000D15BF"/>
    <w:rsid w:val="00110EEB"/>
    <w:rsid w:val="00164709"/>
    <w:rsid w:val="001D15CF"/>
    <w:rsid w:val="00217A78"/>
    <w:rsid w:val="00293B1A"/>
    <w:rsid w:val="002A1126"/>
    <w:rsid w:val="002B5C9F"/>
    <w:rsid w:val="002F1172"/>
    <w:rsid w:val="00315331"/>
    <w:rsid w:val="003672E4"/>
    <w:rsid w:val="003D0502"/>
    <w:rsid w:val="003D5146"/>
    <w:rsid w:val="003D6045"/>
    <w:rsid w:val="003D6CFA"/>
    <w:rsid w:val="00431807"/>
    <w:rsid w:val="00442C2E"/>
    <w:rsid w:val="004A00DD"/>
    <w:rsid w:val="00505B49"/>
    <w:rsid w:val="00526CC4"/>
    <w:rsid w:val="005A1904"/>
    <w:rsid w:val="005D77DE"/>
    <w:rsid w:val="005F07B4"/>
    <w:rsid w:val="00642D8D"/>
    <w:rsid w:val="00651AD2"/>
    <w:rsid w:val="00670A6F"/>
    <w:rsid w:val="006A2183"/>
    <w:rsid w:val="006B002D"/>
    <w:rsid w:val="006E7526"/>
    <w:rsid w:val="00701D94"/>
    <w:rsid w:val="00711C03"/>
    <w:rsid w:val="0078288C"/>
    <w:rsid w:val="007F3F49"/>
    <w:rsid w:val="0084692E"/>
    <w:rsid w:val="00945DC6"/>
    <w:rsid w:val="00992217"/>
    <w:rsid w:val="00AA2168"/>
    <w:rsid w:val="00AB09B3"/>
    <w:rsid w:val="00AD2447"/>
    <w:rsid w:val="00B3771B"/>
    <w:rsid w:val="00B70A4A"/>
    <w:rsid w:val="00BE42BE"/>
    <w:rsid w:val="00C12BC3"/>
    <w:rsid w:val="00C45592"/>
    <w:rsid w:val="00C50E1F"/>
    <w:rsid w:val="00C70E8E"/>
    <w:rsid w:val="00C946C1"/>
    <w:rsid w:val="00CC5CE5"/>
    <w:rsid w:val="00CD585F"/>
    <w:rsid w:val="00CE15BD"/>
    <w:rsid w:val="00CF736F"/>
    <w:rsid w:val="00D2168D"/>
    <w:rsid w:val="00D3182E"/>
    <w:rsid w:val="00DA7DD2"/>
    <w:rsid w:val="00E15AD0"/>
    <w:rsid w:val="00E351CF"/>
    <w:rsid w:val="00E51B31"/>
    <w:rsid w:val="00E67EF6"/>
    <w:rsid w:val="00E92B30"/>
    <w:rsid w:val="00E951E9"/>
    <w:rsid w:val="00F23EFE"/>
    <w:rsid w:val="00F448ED"/>
    <w:rsid w:val="00F600AB"/>
    <w:rsid w:val="00F62D98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5:docId w15:val="{FF0462AD-B6CE-4D29-82B4-8A5FC21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674F4-BE22-433A-8873-F53D69CBBD94}"/>
</file>

<file path=customXml/itemProps2.xml><?xml version="1.0" encoding="utf-8"?>
<ds:datastoreItem xmlns:ds="http://schemas.openxmlformats.org/officeDocument/2006/customXml" ds:itemID="{B4C96F72-6711-4E37-A5EA-E9E4E96480F3}"/>
</file>

<file path=customXml/itemProps3.xml><?xml version="1.0" encoding="utf-8"?>
<ds:datastoreItem xmlns:ds="http://schemas.openxmlformats.org/officeDocument/2006/customXml" ds:itemID="{EFAC46E8-DAED-4673-834A-7C62046D1B68}"/>
</file>

<file path=customXml/itemProps4.xml><?xml version="1.0" encoding="utf-8"?>
<ds:datastoreItem xmlns:ds="http://schemas.openxmlformats.org/officeDocument/2006/customXml" ds:itemID="{8DDB067C-B40F-4662-9DB0-C0DD41BC2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Crawford, Denise (UTC)</cp:lastModifiedBy>
  <cp:revision>2</cp:revision>
  <cp:lastPrinted>2015-05-28T20:55:00Z</cp:lastPrinted>
  <dcterms:created xsi:type="dcterms:W3CDTF">2015-06-03T19:33:00Z</dcterms:created>
  <dcterms:modified xsi:type="dcterms:W3CDTF">2015-06-03T19:33:00Z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