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7DC" w:rsidRPr="001E05EC" w:rsidRDefault="008E57DC" w:rsidP="008E57DC">
      <w:pPr>
        <w:pStyle w:val="NoSpacing"/>
        <w:jc w:val="center"/>
        <w:rPr>
          <w:rFonts w:ascii="Times New Roman" w:hAnsi="Times New Roman"/>
          <w:sz w:val="24"/>
          <w:szCs w:val="24"/>
        </w:rPr>
      </w:pPr>
      <w:r w:rsidRPr="001E05EC">
        <w:rPr>
          <w:rFonts w:ascii="Times New Roman" w:hAnsi="Times New Roman"/>
          <w:noProof/>
          <w:sz w:val="24"/>
          <w:szCs w:val="24"/>
        </w:rPr>
        <w:drawing>
          <wp:inline distT="0" distB="0" distL="0" distR="0" wp14:anchorId="481F90F4" wp14:editId="7E08C09F">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8E57DC" w:rsidRPr="001E05EC" w:rsidRDefault="008E57DC" w:rsidP="008E57DC">
      <w:pPr>
        <w:pStyle w:val="NoSpacing"/>
        <w:jc w:val="center"/>
        <w:rPr>
          <w:rFonts w:ascii="Times New Roman" w:hAnsi="Times New Roman"/>
          <w:b/>
          <w:color w:val="008000"/>
          <w:sz w:val="24"/>
          <w:szCs w:val="24"/>
        </w:rPr>
      </w:pPr>
    </w:p>
    <w:p w:rsidR="008E57DC" w:rsidRPr="001E05EC" w:rsidRDefault="008E57DC" w:rsidP="008E57DC">
      <w:pPr>
        <w:pStyle w:val="NoSpacing"/>
        <w:spacing w:after="80"/>
        <w:jc w:val="center"/>
        <w:rPr>
          <w:rFonts w:ascii="Times New Roman" w:hAnsi="Times New Roman"/>
          <w:b/>
          <w:color w:val="008000"/>
          <w:sz w:val="24"/>
          <w:szCs w:val="24"/>
        </w:rPr>
      </w:pPr>
      <w:r w:rsidRPr="001E05EC">
        <w:rPr>
          <w:rFonts w:ascii="Times New Roman" w:hAnsi="Times New Roman"/>
          <w:b/>
          <w:color w:val="008000"/>
          <w:sz w:val="24"/>
          <w:szCs w:val="24"/>
        </w:rPr>
        <w:t>STATE OF WASHINGTON</w:t>
      </w:r>
    </w:p>
    <w:p w:rsidR="008E57DC" w:rsidRPr="001E05EC" w:rsidRDefault="008E57DC" w:rsidP="008E57DC">
      <w:pPr>
        <w:pStyle w:val="NoSpacing"/>
        <w:spacing w:after="80"/>
        <w:jc w:val="center"/>
        <w:rPr>
          <w:rFonts w:ascii="Times New Roman" w:hAnsi="Times New Roman"/>
          <w:color w:val="008000"/>
          <w:sz w:val="24"/>
          <w:szCs w:val="24"/>
        </w:rPr>
      </w:pPr>
      <w:r w:rsidRPr="001E05EC">
        <w:rPr>
          <w:rFonts w:ascii="Times New Roman" w:hAnsi="Times New Roman"/>
          <w:color w:val="008000"/>
          <w:sz w:val="24"/>
          <w:szCs w:val="24"/>
        </w:rPr>
        <w:t>UTILITIES AND TRANSPORTATION COMMISSION</w:t>
      </w:r>
    </w:p>
    <w:p w:rsidR="008E57DC" w:rsidRPr="001E05EC" w:rsidRDefault="008E57DC" w:rsidP="008E57DC">
      <w:pPr>
        <w:pStyle w:val="NoSpacing"/>
        <w:spacing w:after="80"/>
        <w:jc w:val="center"/>
        <w:rPr>
          <w:rFonts w:ascii="Times New Roman" w:hAnsi="Times New Roman"/>
          <w:b/>
          <w:i/>
          <w:color w:val="008000"/>
          <w:sz w:val="24"/>
          <w:szCs w:val="24"/>
        </w:rPr>
      </w:pPr>
      <w:r w:rsidRPr="001E05EC">
        <w:rPr>
          <w:rFonts w:ascii="Times New Roman" w:hAnsi="Times New Roman"/>
          <w:b/>
          <w:i/>
          <w:color w:val="008000"/>
          <w:sz w:val="24"/>
          <w:szCs w:val="24"/>
        </w:rPr>
        <w:t>1300 S. Evergreen Park Dr. S.W., P.O. Box 47250 ● Olympia, Washington 98504-7250</w:t>
      </w:r>
    </w:p>
    <w:p w:rsidR="008E57DC" w:rsidRPr="001E05EC" w:rsidRDefault="008E57DC" w:rsidP="008E57DC">
      <w:pPr>
        <w:pStyle w:val="NoSpacing"/>
        <w:spacing w:after="80"/>
        <w:jc w:val="center"/>
        <w:rPr>
          <w:rFonts w:ascii="Times New Roman" w:hAnsi="Times New Roman"/>
          <w:sz w:val="24"/>
          <w:szCs w:val="24"/>
        </w:rPr>
      </w:pPr>
      <w:r w:rsidRPr="001E05EC">
        <w:rPr>
          <w:rFonts w:ascii="Times New Roman" w:hAnsi="Times New Roman"/>
          <w:b/>
          <w:i/>
          <w:color w:val="008000"/>
          <w:sz w:val="24"/>
          <w:szCs w:val="24"/>
        </w:rPr>
        <w:t>(360) 664-1160 ● www.utc.wa.gov</w:t>
      </w:r>
    </w:p>
    <w:p w:rsidR="002C039A" w:rsidRPr="001E05EC" w:rsidRDefault="002C039A" w:rsidP="00AD3312">
      <w:pPr>
        <w:rPr>
          <w:rFonts w:ascii="Times New Roman" w:hAnsi="Times New Roman" w:cs="Times New Roman"/>
          <w:sz w:val="24"/>
          <w:szCs w:val="24"/>
        </w:rPr>
      </w:pPr>
    </w:p>
    <w:p w:rsidR="00E35AF3" w:rsidRPr="001E05EC" w:rsidRDefault="00E35AF3" w:rsidP="00AD3312">
      <w:pPr>
        <w:rPr>
          <w:rFonts w:ascii="Times New Roman" w:hAnsi="Times New Roman" w:cs="Times New Roman"/>
          <w:sz w:val="24"/>
          <w:szCs w:val="24"/>
        </w:rPr>
      </w:pPr>
    </w:p>
    <w:p w:rsidR="00BF591D" w:rsidRPr="001E05EC" w:rsidRDefault="00BF591D" w:rsidP="00BF591D">
      <w:pPr>
        <w:rPr>
          <w:rFonts w:ascii="Times New Roman" w:hAnsi="Times New Roman" w:cs="Times New Roman"/>
          <w:sz w:val="24"/>
          <w:szCs w:val="24"/>
        </w:rPr>
      </w:pPr>
      <w:r>
        <w:rPr>
          <w:rFonts w:ascii="Times New Roman" w:hAnsi="Times New Roman" w:cs="Times New Roman"/>
          <w:sz w:val="24"/>
          <w:szCs w:val="24"/>
        </w:rPr>
        <w:t>October</w:t>
      </w:r>
      <w:r>
        <w:rPr>
          <w:rFonts w:ascii="Times New Roman" w:hAnsi="Times New Roman" w:cs="Times New Roman"/>
          <w:sz w:val="24"/>
          <w:szCs w:val="24"/>
        </w:rPr>
        <w:t xml:space="preserve"> 27</w:t>
      </w:r>
      <w:r>
        <w:rPr>
          <w:rFonts w:ascii="Times New Roman" w:hAnsi="Times New Roman" w:cs="Times New Roman"/>
          <w:sz w:val="24"/>
          <w:szCs w:val="24"/>
        </w:rPr>
        <w:t>, 2014</w:t>
      </w:r>
    </w:p>
    <w:p w:rsidR="00BF591D" w:rsidRDefault="00BF591D" w:rsidP="00BF591D">
      <w:pPr>
        <w:rPr>
          <w:rFonts w:ascii="Times New Roman" w:hAnsi="Times New Roman" w:cs="Times New Roman"/>
          <w:sz w:val="24"/>
          <w:szCs w:val="24"/>
        </w:rPr>
      </w:pPr>
    </w:p>
    <w:p w:rsidR="00BF591D" w:rsidRPr="001E05EC" w:rsidRDefault="00BF591D" w:rsidP="00BF591D">
      <w:pPr>
        <w:rPr>
          <w:rFonts w:ascii="Times New Roman" w:hAnsi="Times New Roman" w:cs="Times New Roman"/>
          <w:sz w:val="24"/>
          <w:szCs w:val="24"/>
        </w:rPr>
      </w:pPr>
      <w:bookmarkStart w:id="0" w:name="_GoBack"/>
      <w:bookmarkEnd w:id="0"/>
    </w:p>
    <w:p w:rsidR="00BF591D" w:rsidRPr="001E05EC" w:rsidRDefault="00BF591D" w:rsidP="00BF591D">
      <w:pPr>
        <w:rPr>
          <w:rFonts w:ascii="Times New Roman" w:hAnsi="Times New Roman" w:cs="Times New Roman"/>
          <w:sz w:val="24"/>
          <w:szCs w:val="24"/>
        </w:rPr>
      </w:pPr>
    </w:p>
    <w:p w:rsidR="00BF591D" w:rsidRPr="001E05EC" w:rsidRDefault="00BF591D" w:rsidP="00BF591D">
      <w:pPr>
        <w:rPr>
          <w:rFonts w:ascii="Times New Roman" w:hAnsi="Times New Roman" w:cs="Times New Roman"/>
          <w:sz w:val="24"/>
          <w:szCs w:val="24"/>
        </w:rPr>
      </w:pPr>
      <w:r w:rsidRPr="001E05EC">
        <w:rPr>
          <w:rFonts w:ascii="Times New Roman" w:hAnsi="Times New Roman" w:cs="Times New Roman"/>
          <w:sz w:val="24"/>
          <w:szCs w:val="24"/>
        </w:rPr>
        <w:t>Steven V. King, Executive Director and Secretary</w:t>
      </w:r>
    </w:p>
    <w:p w:rsidR="00BF591D" w:rsidRPr="001E05EC" w:rsidRDefault="00BF591D" w:rsidP="00BF591D">
      <w:pPr>
        <w:rPr>
          <w:rFonts w:ascii="Times New Roman" w:hAnsi="Times New Roman" w:cs="Times New Roman"/>
          <w:sz w:val="24"/>
          <w:szCs w:val="24"/>
        </w:rPr>
      </w:pPr>
      <w:r w:rsidRPr="001E05EC">
        <w:rPr>
          <w:rFonts w:ascii="Times New Roman" w:hAnsi="Times New Roman" w:cs="Times New Roman"/>
          <w:sz w:val="24"/>
          <w:szCs w:val="24"/>
        </w:rPr>
        <w:t>Utilities and Transportation Commission</w:t>
      </w:r>
    </w:p>
    <w:p w:rsidR="00BF591D" w:rsidRPr="001E05EC" w:rsidRDefault="00BF591D" w:rsidP="00BF591D">
      <w:pPr>
        <w:rPr>
          <w:rFonts w:ascii="Times New Roman" w:hAnsi="Times New Roman" w:cs="Times New Roman"/>
          <w:sz w:val="24"/>
          <w:szCs w:val="24"/>
        </w:rPr>
      </w:pPr>
      <w:r w:rsidRPr="001E05EC">
        <w:rPr>
          <w:rFonts w:ascii="Times New Roman" w:hAnsi="Times New Roman" w:cs="Times New Roman"/>
          <w:sz w:val="24"/>
          <w:szCs w:val="24"/>
        </w:rPr>
        <w:t>1300 S. Evergreen Park Dr. SW</w:t>
      </w:r>
    </w:p>
    <w:p w:rsidR="00BF591D" w:rsidRPr="001E05EC" w:rsidRDefault="00BF591D" w:rsidP="00BF591D">
      <w:pPr>
        <w:rPr>
          <w:rFonts w:ascii="Times New Roman" w:hAnsi="Times New Roman" w:cs="Times New Roman"/>
          <w:sz w:val="24"/>
          <w:szCs w:val="24"/>
        </w:rPr>
      </w:pPr>
      <w:r w:rsidRPr="001E05EC">
        <w:rPr>
          <w:rFonts w:ascii="Times New Roman" w:hAnsi="Times New Roman" w:cs="Times New Roman"/>
          <w:sz w:val="24"/>
          <w:szCs w:val="24"/>
        </w:rPr>
        <w:t>P.O. Box 47250</w:t>
      </w:r>
    </w:p>
    <w:p w:rsidR="00BF591D" w:rsidRPr="001E05EC" w:rsidRDefault="00BF591D" w:rsidP="00BF591D">
      <w:pPr>
        <w:rPr>
          <w:rFonts w:ascii="Times New Roman" w:hAnsi="Times New Roman" w:cs="Times New Roman"/>
          <w:sz w:val="24"/>
          <w:szCs w:val="24"/>
        </w:rPr>
      </w:pPr>
      <w:r w:rsidRPr="001E05EC">
        <w:rPr>
          <w:rFonts w:ascii="Times New Roman" w:hAnsi="Times New Roman" w:cs="Times New Roman"/>
          <w:sz w:val="24"/>
          <w:szCs w:val="24"/>
        </w:rPr>
        <w:t>Olympia, WA 98504-7250</w:t>
      </w:r>
    </w:p>
    <w:p w:rsidR="00BF591D" w:rsidRPr="001E05EC" w:rsidRDefault="00BF591D" w:rsidP="00BF591D">
      <w:pPr>
        <w:rPr>
          <w:rFonts w:ascii="Times New Roman" w:hAnsi="Times New Roman" w:cs="Times New Roman"/>
          <w:sz w:val="24"/>
          <w:szCs w:val="24"/>
        </w:rPr>
      </w:pPr>
    </w:p>
    <w:p w:rsidR="00BF591D" w:rsidRPr="001E05EC" w:rsidRDefault="00BF591D" w:rsidP="00BF591D">
      <w:pPr>
        <w:ind w:left="720" w:hanging="720"/>
        <w:rPr>
          <w:rFonts w:ascii="Times New Roman" w:hAnsi="Times New Roman" w:cs="Times New Roman"/>
          <w:i/>
          <w:sz w:val="24"/>
          <w:szCs w:val="24"/>
        </w:rPr>
      </w:pPr>
      <w:r w:rsidRPr="001E05EC">
        <w:rPr>
          <w:rFonts w:ascii="Times New Roman" w:hAnsi="Times New Roman" w:cs="Times New Roman"/>
          <w:sz w:val="24"/>
          <w:szCs w:val="24"/>
        </w:rPr>
        <w:t>RE:</w:t>
      </w:r>
      <w:r w:rsidRPr="001E05EC">
        <w:rPr>
          <w:rFonts w:ascii="Times New Roman" w:hAnsi="Times New Roman" w:cs="Times New Roman"/>
          <w:sz w:val="24"/>
          <w:szCs w:val="24"/>
        </w:rPr>
        <w:tab/>
      </w:r>
      <w:r w:rsidRPr="001E05EC">
        <w:rPr>
          <w:rFonts w:ascii="Times New Roman" w:hAnsi="Times New Roman" w:cs="Times New Roman"/>
          <w:i/>
          <w:sz w:val="24"/>
          <w:szCs w:val="24"/>
        </w:rPr>
        <w:t xml:space="preserve">Washington Utilities and Transportation Commission v. </w:t>
      </w:r>
      <w:r>
        <w:rPr>
          <w:rFonts w:ascii="Times New Roman" w:hAnsi="Times New Roman" w:cs="Times New Roman"/>
          <w:i/>
          <w:sz w:val="24"/>
          <w:szCs w:val="24"/>
        </w:rPr>
        <w:t>Cary Johnson d/b/a Johnson’s Hauling LLC aka Johnson’s Hauling &amp; Moving</w:t>
      </w:r>
    </w:p>
    <w:p w:rsidR="00BF591D" w:rsidRPr="001E05EC" w:rsidRDefault="00BF591D" w:rsidP="00BF591D">
      <w:pPr>
        <w:ind w:firstLine="720"/>
        <w:rPr>
          <w:rFonts w:ascii="Times New Roman" w:hAnsi="Times New Roman" w:cs="Times New Roman"/>
          <w:sz w:val="24"/>
          <w:szCs w:val="24"/>
        </w:rPr>
      </w:pPr>
      <w:r w:rsidRPr="001E05EC">
        <w:rPr>
          <w:rFonts w:ascii="Times New Roman" w:hAnsi="Times New Roman" w:cs="Times New Roman"/>
          <w:sz w:val="24"/>
          <w:szCs w:val="24"/>
        </w:rPr>
        <w:t xml:space="preserve">Commission Staff’s Recommendation </w:t>
      </w:r>
      <w:r>
        <w:rPr>
          <w:rFonts w:ascii="Times New Roman" w:hAnsi="Times New Roman" w:cs="Times New Roman"/>
          <w:sz w:val="24"/>
          <w:szCs w:val="24"/>
        </w:rPr>
        <w:t>regarding Mr. Johnson’s Oct. 15, 2014 requests.</w:t>
      </w:r>
    </w:p>
    <w:p w:rsidR="00BF591D" w:rsidRPr="001E05EC" w:rsidRDefault="00BF591D" w:rsidP="00BF591D">
      <w:pPr>
        <w:rPr>
          <w:rFonts w:ascii="Times New Roman" w:hAnsi="Times New Roman" w:cs="Times New Roman"/>
          <w:sz w:val="24"/>
          <w:szCs w:val="24"/>
        </w:rPr>
      </w:pPr>
      <w:r w:rsidRPr="001E05EC">
        <w:rPr>
          <w:rFonts w:ascii="Times New Roman" w:hAnsi="Times New Roman" w:cs="Times New Roman"/>
          <w:sz w:val="24"/>
          <w:szCs w:val="24"/>
        </w:rPr>
        <w:tab/>
        <w:t>Docket TV-</w:t>
      </w:r>
      <w:r>
        <w:rPr>
          <w:rFonts w:ascii="Times New Roman" w:hAnsi="Times New Roman" w:cs="Times New Roman"/>
          <w:sz w:val="24"/>
          <w:szCs w:val="24"/>
        </w:rPr>
        <w:t>143300</w:t>
      </w:r>
    </w:p>
    <w:p w:rsidR="00BF591D" w:rsidRPr="001E05EC" w:rsidRDefault="00BF591D" w:rsidP="00BF591D">
      <w:pPr>
        <w:rPr>
          <w:rFonts w:ascii="Times New Roman" w:hAnsi="Times New Roman" w:cs="Times New Roman"/>
          <w:sz w:val="24"/>
          <w:szCs w:val="24"/>
        </w:rPr>
      </w:pPr>
    </w:p>
    <w:p w:rsidR="00BF591D" w:rsidRPr="001E05EC" w:rsidRDefault="00BF591D" w:rsidP="00BF591D">
      <w:pPr>
        <w:rPr>
          <w:rFonts w:ascii="Times New Roman" w:hAnsi="Times New Roman" w:cs="Times New Roman"/>
          <w:sz w:val="24"/>
          <w:szCs w:val="24"/>
        </w:rPr>
      </w:pPr>
      <w:r w:rsidRPr="001E05EC">
        <w:rPr>
          <w:rFonts w:ascii="Times New Roman" w:hAnsi="Times New Roman" w:cs="Times New Roman"/>
          <w:sz w:val="24"/>
          <w:szCs w:val="24"/>
        </w:rPr>
        <w:t>Dear Mr. King:</w:t>
      </w:r>
    </w:p>
    <w:p w:rsidR="00BF591D" w:rsidRPr="001E05EC" w:rsidRDefault="00BF591D" w:rsidP="00BF591D">
      <w:pPr>
        <w:rPr>
          <w:rFonts w:ascii="Times New Roman" w:hAnsi="Times New Roman" w:cs="Times New Roman"/>
          <w:sz w:val="24"/>
          <w:szCs w:val="24"/>
        </w:rPr>
      </w:pPr>
    </w:p>
    <w:p w:rsidR="00BF591D" w:rsidRPr="001E05EC" w:rsidRDefault="00BF591D" w:rsidP="00BF591D">
      <w:pPr>
        <w:rPr>
          <w:rFonts w:ascii="Times New Roman" w:hAnsi="Times New Roman" w:cs="Times New Roman"/>
          <w:sz w:val="24"/>
          <w:szCs w:val="24"/>
        </w:rPr>
      </w:pPr>
      <w:r w:rsidRPr="001E05EC">
        <w:rPr>
          <w:rFonts w:ascii="Times New Roman" w:hAnsi="Times New Roman" w:cs="Times New Roman"/>
          <w:sz w:val="24"/>
          <w:szCs w:val="24"/>
        </w:rPr>
        <w:t xml:space="preserve">On </w:t>
      </w:r>
      <w:r>
        <w:rPr>
          <w:rFonts w:ascii="Times New Roman" w:hAnsi="Times New Roman" w:cs="Times New Roman"/>
          <w:sz w:val="24"/>
          <w:szCs w:val="24"/>
        </w:rPr>
        <w:t>Oct</w:t>
      </w:r>
      <w:r>
        <w:rPr>
          <w:rFonts w:ascii="Times New Roman" w:hAnsi="Times New Roman" w:cs="Times New Roman"/>
          <w:sz w:val="24"/>
          <w:szCs w:val="24"/>
        </w:rPr>
        <w:t>.</w:t>
      </w:r>
      <w:r>
        <w:rPr>
          <w:rFonts w:ascii="Times New Roman" w:hAnsi="Times New Roman" w:cs="Times New Roman"/>
          <w:sz w:val="24"/>
          <w:szCs w:val="24"/>
        </w:rPr>
        <w:t xml:space="preserve"> 17, 2014</w:t>
      </w:r>
      <w:r w:rsidRPr="001E05EC">
        <w:rPr>
          <w:rFonts w:ascii="Times New Roman" w:hAnsi="Times New Roman" w:cs="Times New Roman"/>
          <w:sz w:val="24"/>
          <w:szCs w:val="24"/>
        </w:rPr>
        <w:t xml:space="preserve">, the Washington Utilities and Transportation Commission entered </w:t>
      </w:r>
      <w:r>
        <w:rPr>
          <w:rFonts w:ascii="Times New Roman" w:hAnsi="Times New Roman" w:cs="Times New Roman"/>
          <w:sz w:val="24"/>
          <w:szCs w:val="24"/>
        </w:rPr>
        <w:t>Order 01, Order Instituting Special Proceeding; Complaint Seeking to Impose Penalties; Notice of Mandatory Appearance at Hearing (Set for Nov</w:t>
      </w:r>
      <w:r>
        <w:rPr>
          <w:rFonts w:ascii="Times New Roman" w:hAnsi="Times New Roman" w:cs="Times New Roman"/>
          <w:sz w:val="24"/>
          <w:szCs w:val="24"/>
        </w:rPr>
        <w:t>.</w:t>
      </w:r>
      <w:r>
        <w:rPr>
          <w:rFonts w:ascii="Times New Roman" w:hAnsi="Times New Roman" w:cs="Times New Roman"/>
          <w:sz w:val="24"/>
          <w:szCs w:val="24"/>
        </w:rPr>
        <w:t xml:space="preserve"> 4, 2014, at 9:30 a.m.) and Subpoena and Subpoena Duces Tecum for Production of Documents. In addition, the Commission entered a letter addressed to Mr. Johnson and the Declaration of Megan Banks.</w:t>
      </w:r>
      <w:r w:rsidRPr="001E05EC">
        <w:rPr>
          <w:rFonts w:ascii="Times New Roman" w:hAnsi="Times New Roman" w:cs="Times New Roman"/>
          <w:sz w:val="24"/>
          <w:szCs w:val="24"/>
        </w:rPr>
        <w:t xml:space="preserve"> </w:t>
      </w:r>
      <w:r>
        <w:rPr>
          <w:rFonts w:ascii="Times New Roman" w:hAnsi="Times New Roman" w:cs="Times New Roman"/>
          <w:sz w:val="24"/>
          <w:szCs w:val="24"/>
        </w:rPr>
        <w:t>In Order 01, Cary Johnson d/b/a Johnson’s Hauling LLC aka Johnson’s Hauling &amp; Moving was ordered to appear before the Commission in a special proceeding conducted under the authority of RCW 81.04.510 at 9:30 a.m. on Nov</w:t>
      </w:r>
      <w:r>
        <w:rPr>
          <w:rFonts w:ascii="Times New Roman" w:hAnsi="Times New Roman" w:cs="Times New Roman"/>
          <w:sz w:val="24"/>
          <w:szCs w:val="24"/>
        </w:rPr>
        <w:t>.</w:t>
      </w:r>
      <w:r>
        <w:rPr>
          <w:rFonts w:ascii="Times New Roman" w:hAnsi="Times New Roman" w:cs="Times New Roman"/>
          <w:sz w:val="24"/>
          <w:szCs w:val="24"/>
        </w:rPr>
        <w:t xml:space="preserve"> 4, 2014.</w:t>
      </w:r>
    </w:p>
    <w:p w:rsidR="00BF591D" w:rsidRPr="001E05EC" w:rsidRDefault="00BF591D" w:rsidP="00BF591D">
      <w:pPr>
        <w:rPr>
          <w:rFonts w:ascii="Times New Roman" w:hAnsi="Times New Roman" w:cs="Times New Roman"/>
          <w:sz w:val="24"/>
          <w:szCs w:val="24"/>
        </w:rPr>
      </w:pPr>
    </w:p>
    <w:p w:rsidR="00BF591D" w:rsidRDefault="00BF591D" w:rsidP="00BF591D">
      <w:pPr>
        <w:rPr>
          <w:rFonts w:ascii="Times New Roman" w:hAnsi="Times New Roman" w:cs="Times New Roman"/>
          <w:sz w:val="24"/>
          <w:szCs w:val="24"/>
        </w:rPr>
      </w:pPr>
      <w:r>
        <w:rPr>
          <w:rFonts w:ascii="Times New Roman" w:hAnsi="Times New Roman" w:cs="Times New Roman"/>
          <w:sz w:val="24"/>
          <w:szCs w:val="24"/>
        </w:rPr>
        <w:t xml:space="preserve">In Order 01, Commission Staff alleged that Mr. Johnson d/b/a Johnson’s Hauling LLC aka Johnson’s Hauling &amp; Moving violated RCW 81.80.075(1) at least once by offering to transport household goods without first having obtained a household goods permit from the Commission. In addition, Staff alleged that Mr. Johnson violated RCW 81.80.075(1) at least once by advertising to transport household goods without first having obtained a household goods permit from the Commission. In the Declaration of Megan Banks, Staff provided documentation that a compliance letter was sent to Mr. Johnson on July 9, 2014, outlining the licensing process for household goods movers and consequences of operating as an unpermitted household goods </w:t>
      </w:r>
      <w:r>
        <w:rPr>
          <w:rFonts w:ascii="Times New Roman" w:hAnsi="Times New Roman" w:cs="Times New Roman"/>
          <w:sz w:val="24"/>
          <w:szCs w:val="24"/>
        </w:rPr>
        <w:lastRenderedPageBreak/>
        <w:t xml:space="preserve">mover in Washington state. However, as documented in the Declaration of Megan Banks, Mr. Johnson failed to apply for a permit and continued to operate as an unpermitted household goods mover until after Order 01, et. al. was entered. </w:t>
      </w:r>
    </w:p>
    <w:p w:rsidR="00BF591D" w:rsidRDefault="00BF591D" w:rsidP="00BF591D">
      <w:pPr>
        <w:rPr>
          <w:rFonts w:ascii="Times New Roman" w:hAnsi="Times New Roman" w:cs="Times New Roman"/>
          <w:sz w:val="24"/>
          <w:szCs w:val="24"/>
        </w:rPr>
      </w:pPr>
    </w:p>
    <w:p w:rsidR="00BF591D" w:rsidRPr="001E05EC" w:rsidRDefault="00BF591D" w:rsidP="00BF591D">
      <w:pPr>
        <w:rPr>
          <w:rFonts w:ascii="Times New Roman" w:hAnsi="Times New Roman" w:cs="Times New Roman"/>
          <w:sz w:val="24"/>
          <w:szCs w:val="24"/>
        </w:rPr>
      </w:pPr>
      <w:r>
        <w:rPr>
          <w:rFonts w:ascii="Times New Roman" w:hAnsi="Times New Roman" w:cs="Times New Roman"/>
          <w:sz w:val="24"/>
          <w:szCs w:val="24"/>
        </w:rPr>
        <w:t>On Oct</w:t>
      </w:r>
      <w:r>
        <w:rPr>
          <w:rFonts w:ascii="Times New Roman" w:hAnsi="Times New Roman" w:cs="Times New Roman"/>
          <w:sz w:val="24"/>
          <w:szCs w:val="24"/>
        </w:rPr>
        <w:t>.</w:t>
      </w:r>
      <w:r>
        <w:rPr>
          <w:rFonts w:ascii="Times New Roman" w:hAnsi="Times New Roman" w:cs="Times New Roman"/>
          <w:sz w:val="24"/>
          <w:szCs w:val="24"/>
        </w:rPr>
        <w:t xml:space="preserve"> 15, 2014, Mr. Johnson requested a hearing in Spokane, WA, or in the alternative, be able to call in to participate in the hearing on Nov. 4, 2014. As Mr. Johnson was given adequate notice through the July 9, 2014, compliance letter regarding the consequences of operating without a permit, and continued to operate without a permit, Staff recommends that Mr. Johnson’s request be denied.</w:t>
      </w:r>
    </w:p>
    <w:p w:rsidR="00BF591D" w:rsidRPr="001E05EC" w:rsidRDefault="00BF591D" w:rsidP="00BF591D">
      <w:pPr>
        <w:rPr>
          <w:rFonts w:ascii="Times New Roman" w:hAnsi="Times New Roman" w:cs="Times New Roman"/>
          <w:sz w:val="24"/>
          <w:szCs w:val="24"/>
        </w:rPr>
      </w:pPr>
    </w:p>
    <w:p w:rsidR="00BF591D" w:rsidRPr="001E05EC" w:rsidRDefault="00BF591D" w:rsidP="00BF591D">
      <w:pPr>
        <w:rPr>
          <w:rFonts w:ascii="Times New Roman" w:hAnsi="Times New Roman" w:cs="Times New Roman"/>
          <w:sz w:val="24"/>
          <w:szCs w:val="24"/>
        </w:rPr>
      </w:pPr>
      <w:r w:rsidRPr="001E05EC">
        <w:rPr>
          <w:rFonts w:ascii="Times New Roman" w:hAnsi="Times New Roman" w:cs="Times New Roman"/>
          <w:sz w:val="24"/>
          <w:szCs w:val="24"/>
        </w:rPr>
        <w:t>Sincerely,</w:t>
      </w:r>
    </w:p>
    <w:p w:rsidR="00BF591D" w:rsidRPr="001E05EC" w:rsidRDefault="00BF591D" w:rsidP="00BF591D">
      <w:pPr>
        <w:rPr>
          <w:rFonts w:ascii="Times New Roman" w:hAnsi="Times New Roman" w:cs="Times New Roman"/>
          <w:sz w:val="24"/>
          <w:szCs w:val="24"/>
        </w:rPr>
      </w:pPr>
    </w:p>
    <w:p w:rsidR="00BF591D" w:rsidRPr="001E05EC" w:rsidRDefault="00BF591D" w:rsidP="00BF591D">
      <w:pPr>
        <w:rPr>
          <w:rFonts w:ascii="Times New Roman" w:hAnsi="Times New Roman" w:cs="Times New Roman"/>
          <w:sz w:val="24"/>
          <w:szCs w:val="24"/>
        </w:rPr>
      </w:pPr>
    </w:p>
    <w:p w:rsidR="00BF591D" w:rsidRDefault="00BF591D" w:rsidP="00BF591D">
      <w:pPr>
        <w:rPr>
          <w:rFonts w:ascii="Times New Roman" w:hAnsi="Times New Roman" w:cs="Times New Roman"/>
          <w:sz w:val="24"/>
          <w:szCs w:val="24"/>
        </w:rPr>
      </w:pPr>
    </w:p>
    <w:p w:rsidR="00BF591D" w:rsidRPr="001E05EC" w:rsidRDefault="00BF591D" w:rsidP="00BF591D">
      <w:pPr>
        <w:rPr>
          <w:rFonts w:ascii="Times New Roman" w:hAnsi="Times New Roman" w:cs="Times New Roman"/>
          <w:sz w:val="24"/>
          <w:szCs w:val="24"/>
        </w:rPr>
      </w:pPr>
      <w:r w:rsidRPr="001E05EC">
        <w:rPr>
          <w:rFonts w:ascii="Times New Roman" w:hAnsi="Times New Roman" w:cs="Times New Roman"/>
          <w:sz w:val="24"/>
          <w:szCs w:val="24"/>
        </w:rPr>
        <w:t xml:space="preserve">Sharon Wallace, Assistant Director </w:t>
      </w:r>
    </w:p>
    <w:p w:rsidR="008D3F18" w:rsidRPr="001E05EC" w:rsidRDefault="00BF591D" w:rsidP="00BF591D">
      <w:pPr>
        <w:rPr>
          <w:rFonts w:ascii="Times New Roman" w:hAnsi="Times New Roman" w:cs="Times New Roman"/>
          <w:sz w:val="24"/>
          <w:szCs w:val="24"/>
        </w:rPr>
      </w:pPr>
      <w:r w:rsidRPr="001E05EC">
        <w:rPr>
          <w:rFonts w:ascii="Times New Roman" w:hAnsi="Times New Roman" w:cs="Times New Roman"/>
          <w:sz w:val="24"/>
          <w:szCs w:val="24"/>
        </w:rPr>
        <w:t>Consumer Protection and Communications</w:t>
      </w:r>
    </w:p>
    <w:sectPr w:rsidR="008D3F18" w:rsidRPr="001E05EC" w:rsidSect="004D026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477" w:rsidRDefault="00C64477" w:rsidP="009D759B">
      <w:r>
        <w:separator/>
      </w:r>
    </w:p>
  </w:endnote>
  <w:endnote w:type="continuationSeparator" w:id="0">
    <w:p w:rsidR="00C64477" w:rsidRDefault="00C64477" w:rsidP="009D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477" w:rsidRDefault="00C64477" w:rsidP="009D759B">
      <w:r>
        <w:separator/>
      </w:r>
    </w:p>
  </w:footnote>
  <w:footnote w:type="continuationSeparator" w:id="0">
    <w:p w:rsidR="00C64477" w:rsidRDefault="00C64477" w:rsidP="009D7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DC"/>
    <w:rsid w:val="00020EE3"/>
    <w:rsid w:val="0004036C"/>
    <w:rsid w:val="0004581C"/>
    <w:rsid w:val="000E640C"/>
    <w:rsid w:val="0016272A"/>
    <w:rsid w:val="001C5AB1"/>
    <w:rsid w:val="001E05EC"/>
    <w:rsid w:val="001E1D7A"/>
    <w:rsid w:val="001E741E"/>
    <w:rsid w:val="0025312E"/>
    <w:rsid w:val="002C039A"/>
    <w:rsid w:val="002D5FBD"/>
    <w:rsid w:val="002F3D09"/>
    <w:rsid w:val="00387116"/>
    <w:rsid w:val="004D0260"/>
    <w:rsid w:val="004D21E7"/>
    <w:rsid w:val="004E4B7C"/>
    <w:rsid w:val="00531D9F"/>
    <w:rsid w:val="00552600"/>
    <w:rsid w:val="00562363"/>
    <w:rsid w:val="005A2A36"/>
    <w:rsid w:val="005A6C74"/>
    <w:rsid w:val="00625271"/>
    <w:rsid w:val="00642A6C"/>
    <w:rsid w:val="00663C3F"/>
    <w:rsid w:val="00672F7B"/>
    <w:rsid w:val="006A41EE"/>
    <w:rsid w:val="007012E6"/>
    <w:rsid w:val="00722232"/>
    <w:rsid w:val="007461D2"/>
    <w:rsid w:val="007F6B3D"/>
    <w:rsid w:val="00883432"/>
    <w:rsid w:val="008B1C5C"/>
    <w:rsid w:val="008D3F18"/>
    <w:rsid w:val="008E57C4"/>
    <w:rsid w:val="008E57DC"/>
    <w:rsid w:val="008F110B"/>
    <w:rsid w:val="009A1EDC"/>
    <w:rsid w:val="009B39A8"/>
    <w:rsid w:val="009D759B"/>
    <w:rsid w:val="00A074E0"/>
    <w:rsid w:val="00A47444"/>
    <w:rsid w:val="00A84C2A"/>
    <w:rsid w:val="00AB6296"/>
    <w:rsid w:val="00AD3312"/>
    <w:rsid w:val="00AE273E"/>
    <w:rsid w:val="00AF67D0"/>
    <w:rsid w:val="00B13041"/>
    <w:rsid w:val="00BB32A3"/>
    <w:rsid w:val="00BB4888"/>
    <w:rsid w:val="00BD5E84"/>
    <w:rsid w:val="00BF591D"/>
    <w:rsid w:val="00C02167"/>
    <w:rsid w:val="00C22DCA"/>
    <w:rsid w:val="00C4733B"/>
    <w:rsid w:val="00C64477"/>
    <w:rsid w:val="00CC1DD3"/>
    <w:rsid w:val="00DA1B86"/>
    <w:rsid w:val="00DB3CE0"/>
    <w:rsid w:val="00DD2A47"/>
    <w:rsid w:val="00E35AF3"/>
    <w:rsid w:val="00E407E3"/>
    <w:rsid w:val="00E56130"/>
    <w:rsid w:val="00E954DD"/>
    <w:rsid w:val="00ED6396"/>
    <w:rsid w:val="00EF5A30"/>
    <w:rsid w:val="00EF76FC"/>
    <w:rsid w:val="00F21B68"/>
    <w:rsid w:val="00F8244B"/>
    <w:rsid w:val="00FD1784"/>
    <w:rsid w:val="00FD4067"/>
    <w:rsid w:val="00FE1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6894125-642F-41FB-B74B-D005CC43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E57DC"/>
    <w:rPr>
      <w:rFonts w:ascii="Calibri" w:eastAsia="Calibri" w:hAnsi="Calibri" w:cs="Times New Roman"/>
    </w:rPr>
  </w:style>
  <w:style w:type="paragraph" w:styleId="BalloonText">
    <w:name w:val="Balloon Text"/>
    <w:basedOn w:val="Normal"/>
    <w:link w:val="BalloonTextChar"/>
    <w:uiPriority w:val="99"/>
    <w:semiHidden/>
    <w:unhideWhenUsed/>
    <w:rsid w:val="008E57DC"/>
    <w:rPr>
      <w:rFonts w:ascii="Tahoma" w:hAnsi="Tahoma" w:cs="Tahoma"/>
      <w:sz w:val="16"/>
      <w:szCs w:val="16"/>
    </w:rPr>
  </w:style>
  <w:style w:type="character" w:customStyle="1" w:styleId="BalloonTextChar">
    <w:name w:val="Balloon Text Char"/>
    <w:basedOn w:val="DefaultParagraphFont"/>
    <w:link w:val="BalloonText"/>
    <w:uiPriority w:val="99"/>
    <w:semiHidden/>
    <w:rsid w:val="008E57DC"/>
    <w:rPr>
      <w:rFonts w:ascii="Tahoma" w:hAnsi="Tahoma" w:cs="Tahoma"/>
      <w:sz w:val="16"/>
      <w:szCs w:val="16"/>
    </w:rPr>
  </w:style>
  <w:style w:type="paragraph" w:customStyle="1" w:styleId="Default">
    <w:name w:val="Default"/>
    <w:rsid w:val="009D759B"/>
    <w:pPr>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unhideWhenUsed/>
    <w:rsid w:val="009D759B"/>
    <w:rPr>
      <w:sz w:val="20"/>
      <w:szCs w:val="20"/>
    </w:rPr>
  </w:style>
  <w:style w:type="character" w:customStyle="1" w:styleId="FootnoteTextChar">
    <w:name w:val="Footnote Text Char"/>
    <w:basedOn w:val="DefaultParagraphFont"/>
    <w:link w:val="FootnoteText"/>
    <w:rsid w:val="009D759B"/>
    <w:rPr>
      <w:sz w:val="20"/>
      <w:szCs w:val="20"/>
    </w:rPr>
  </w:style>
  <w:style w:type="character" w:styleId="FootnoteReference">
    <w:name w:val="footnote reference"/>
    <w:basedOn w:val="DefaultParagraphFont"/>
    <w:semiHidden/>
    <w:unhideWhenUsed/>
    <w:rsid w:val="009D759B"/>
    <w:rPr>
      <w:vertAlign w:val="superscript"/>
    </w:rPr>
  </w:style>
  <w:style w:type="character" w:styleId="Hyperlink">
    <w:name w:val="Hyperlink"/>
    <w:basedOn w:val="DefaultParagraphFont"/>
    <w:uiPriority w:val="99"/>
    <w:unhideWhenUsed/>
    <w:rsid w:val="00FE121B"/>
    <w:rPr>
      <w:color w:val="0000FF" w:themeColor="hyperlink"/>
      <w:u w:val="single"/>
    </w:rPr>
  </w:style>
  <w:style w:type="paragraph" w:styleId="Header">
    <w:name w:val="header"/>
    <w:basedOn w:val="Normal"/>
    <w:link w:val="HeaderChar"/>
    <w:uiPriority w:val="99"/>
    <w:unhideWhenUsed/>
    <w:rsid w:val="004E4B7C"/>
    <w:pPr>
      <w:tabs>
        <w:tab w:val="center" w:pos="4680"/>
        <w:tab w:val="right" w:pos="9360"/>
      </w:tabs>
    </w:pPr>
  </w:style>
  <w:style w:type="character" w:customStyle="1" w:styleId="HeaderChar">
    <w:name w:val="Header Char"/>
    <w:basedOn w:val="DefaultParagraphFont"/>
    <w:link w:val="Header"/>
    <w:uiPriority w:val="99"/>
    <w:rsid w:val="004E4B7C"/>
  </w:style>
  <w:style w:type="paragraph" w:styleId="Footer">
    <w:name w:val="footer"/>
    <w:basedOn w:val="Normal"/>
    <w:link w:val="FooterChar"/>
    <w:uiPriority w:val="99"/>
    <w:unhideWhenUsed/>
    <w:rsid w:val="004E4B7C"/>
    <w:pPr>
      <w:tabs>
        <w:tab w:val="center" w:pos="4680"/>
        <w:tab w:val="right" w:pos="9360"/>
      </w:tabs>
    </w:pPr>
  </w:style>
  <w:style w:type="character" w:customStyle="1" w:styleId="FooterChar">
    <w:name w:val="Footer Char"/>
    <w:basedOn w:val="DefaultParagraphFont"/>
    <w:link w:val="Footer"/>
    <w:uiPriority w:val="99"/>
    <w:rsid w:val="004E4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3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3B91F4B9846843B899306117C77E47" ma:contentTypeVersion="175" ma:contentTypeDescription="" ma:contentTypeScope="" ma:versionID="86ea4d11f1052941308d45d802e36e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2014-09-09T07:00:00+00:00</OpenedDate>
    <Date1 xmlns="dc463f71-b30c-4ab2-9473-d307f9d35888">2014-10-27T22:22:20+00:00</Date1>
    <IsDocumentOrder xmlns="dc463f71-b30c-4ab2-9473-d307f9d35888" xsi:nil="true"/>
    <IsHighlyConfidential xmlns="dc463f71-b30c-4ab2-9473-d307f9d35888">false</IsHighlyConfidential>
    <CaseCompanyNames xmlns="dc463f71-b30c-4ab2-9473-d307f9d35888" xsi:nil="true"/>
    <DocketNumber xmlns="dc463f71-b30c-4ab2-9473-d307f9d35888">143300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E4C65EE-3D31-47DF-8DB8-D28466748C11}"/>
</file>

<file path=customXml/itemProps2.xml><?xml version="1.0" encoding="utf-8"?>
<ds:datastoreItem xmlns:ds="http://schemas.openxmlformats.org/officeDocument/2006/customXml" ds:itemID="{830DE416-4504-4406-AFC4-3A5E03686B90}"/>
</file>

<file path=customXml/itemProps3.xml><?xml version="1.0" encoding="utf-8"?>
<ds:datastoreItem xmlns:ds="http://schemas.openxmlformats.org/officeDocument/2006/customXml" ds:itemID="{2E9EF527-3C0C-4054-894C-2E4B6B55EB63}"/>
</file>

<file path=customXml/itemProps4.xml><?xml version="1.0" encoding="utf-8"?>
<ds:datastoreItem xmlns:ds="http://schemas.openxmlformats.org/officeDocument/2006/customXml" ds:itemID="{F10A8632-3913-46A4-8374-315FBB572700}"/>
</file>

<file path=customXml/itemProps5.xml><?xml version="1.0" encoding="utf-8"?>
<ds:datastoreItem xmlns:ds="http://schemas.openxmlformats.org/officeDocument/2006/customXml" ds:itemID="{C3115D07-259A-4EA9-942A-7FBF89CE3ECC}"/>
</file>

<file path=docProps/app.xml><?xml version="1.0" encoding="utf-8"?>
<Properties xmlns="http://schemas.openxmlformats.org/officeDocument/2006/extended-properties" xmlns:vt="http://schemas.openxmlformats.org/officeDocument/2006/docPropsVTypes">
  <Template>Normal</Template>
  <TotalTime>101</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Paul</dc:creator>
  <cp:lastModifiedBy>Banks, Megan (UTC)</cp:lastModifiedBy>
  <cp:revision>7</cp:revision>
  <cp:lastPrinted>2014-10-27T22:08:00Z</cp:lastPrinted>
  <dcterms:created xsi:type="dcterms:W3CDTF">2014-10-22T22:45:00Z</dcterms:created>
  <dcterms:modified xsi:type="dcterms:W3CDTF">2014-10-27T22:10:00Z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0x0101006E56B4D1795A2E4DB2F0B01679ED314A00063B91F4B9846843B899306117C77E47</vt:lpwstr>
  </property>
  <property fmtid="{D5CDD505-2E9C-101B-9397-08002B2CF9AE}" pid="3" name="_docset_NoMedatataSyncRequired">
    <vt:lpwstr>False</vt:lpwstr>
  </property>
</Properties>
</file>