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E77EF" w14:textId="77777777" w:rsidR="009158EA" w:rsidRDefault="009158EA" w:rsidP="009158EA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8BD787" wp14:editId="3FD8492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C42C" w14:textId="77777777" w:rsidR="009158EA" w:rsidRDefault="009158EA" w:rsidP="009158E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1E1963E" w14:textId="77777777" w:rsidR="009158EA" w:rsidRDefault="009158EA" w:rsidP="009158E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64D7C39" w14:textId="77777777" w:rsidR="009158EA" w:rsidRDefault="009158EA" w:rsidP="009158E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5A37D4A" w14:textId="77777777" w:rsidR="009158EA" w:rsidRDefault="009158EA" w:rsidP="009158E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C0A3D8D" w14:textId="77777777" w:rsidR="009158EA" w:rsidRDefault="009158EA" w:rsidP="009158E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FE81080" w14:textId="0C3B75CB" w:rsidR="00F03873" w:rsidRDefault="00281A8D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July </w:t>
      </w:r>
      <w:r w:rsidR="00ED2D15">
        <w:rPr>
          <w:rFonts w:ascii="Times New Roman" w:hAnsi="Times New Roman" w:cs="Times New Roman"/>
          <w:sz w:val="25"/>
          <w:szCs w:val="25"/>
        </w:rPr>
        <w:t>8</w:t>
      </w:r>
      <w:r w:rsidR="00FA5944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4</w:t>
      </w:r>
    </w:p>
    <w:p w14:paraId="04CE0D3E" w14:textId="77777777" w:rsidR="00084E58" w:rsidRDefault="00084E5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6FDEB80C" w14:textId="77777777"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084E58">
        <w:rPr>
          <w:rFonts w:ascii="Times New Roman" w:hAnsi="Times New Roman" w:cs="Times New Roman"/>
          <w:b/>
          <w:sz w:val="25"/>
          <w:szCs w:val="25"/>
        </w:rPr>
        <w:t xml:space="preserve">DENYING </w:t>
      </w:r>
      <w:r w:rsidRPr="00F03873">
        <w:rPr>
          <w:rFonts w:ascii="Times New Roman" w:hAnsi="Times New Roman" w:cs="Times New Roman"/>
          <w:b/>
          <w:sz w:val="25"/>
          <w:szCs w:val="25"/>
        </w:rPr>
        <w:t>APPLICATION FOR MITIGATION</w:t>
      </w:r>
    </w:p>
    <w:p w14:paraId="4E478ADC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07AB3171" w14:textId="4ACEC752" w:rsidR="00F03873" w:rsidRDefault="00F10BCE" w:rsidP="00AB2071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AB2071">
        <w:rPr>
          <w:rFonts w:ascii="Times New Roman" w:hAnsi="Times New Roman" w:cs="Times New Roman"/>
          <w:sz w:val="25"/>
          <w:szCs w:val="25"/>
        </w:rPr>
        <w:t>National Moving &amp; Storage, Inc.</w:t>
      </w:r>
      <w:r>
        <w:rPr>
          <w:rFonts w:ascii="Times New Roman" w:hAnsi="Times New Roman" w:cs="Times New Roman"/>
          <w:sz w:val="25"/>
          <w:szCs w:val="25"/>
        </w:rPr>
        <w:t>,</w:t>
      </w:r>
      <w:r w:rsidR="00F03873">
        <w:rPr>
          <w:rFonts w:ascii="Times New Roman" w:hAnsi="Times New Roman" w:cs="Times New Roman"/>
          <w:sz w:val="25"/>
          <w:szCs w:val="25"/>
        </w:rPr>
        <w:t xml:space="preserve"> </w:t>
      </w:r>
      <w:r w:rsidR="00FC344E">
        <w:rPr>
          <w:rFonts w:ascii="Times New Roman" w:hAnsi="Times New Roman" w:cs="Times New Roman"/>
          <w:sz w:val="25"/>
          <w:szCs w:val="25"/>
        </w:rPr>
        <w:t>Application</w:t>
      </w:r>
      <w:r w:rsidR="00F03873">
        <w:rPr>
          <w:rFonts w:ascii="Times New Roman" w:hAnsi="Times New Roman" w:cs="Times New Roman"/>
          <w:sz w:val="25"/>
          <w:szCs w:val="25"/>
        </w:rPr>
        <w:t xml:space="preserve"> for Mitigation of Penalty Assessment</w:t>
      </w:r>
      <w:r w:rsidR="00AB2071">
        <w:rPr>
          <w:rFonts w:ascii="Times New Roman" w:hAnsi="Times New Roman" w:cs="Times New Roman"/>
          <w:sz w:val="25"/>
          <w:szCs w:val="25"/>
        </w:rPr>
        <w:t xml:space="preserve">, </w:t>
      </w:r>
      <w:r w:rsidR="00F03873">
        <w:rPr>
          <w:rFonts w:ascii="Times New Roman" w:hAnsi="Times New Roman" w:cs="Times New Roman"/>
          <w:sz w:val="25"/>
          <w:szCs w:val="25"/>
        </w:rPr>
        <w:t xml:space="preserve">Docket </w:t>
      </w:r>
      <w:r w:rsidR="00281A8D">
        <w:rPr>
          <w:rFonts w:ascii="Times New Roman" w:hAnsi="Times New Roman" w:cs="Times New Roman"/>
          <w:sz w:val="25"/>
          <w:szCs w:val="25"/>
        </w:rPr>
        <w:t>TV-1409</w:t>
      </w:r>
      <w:r w:rsidR="00AB2071">
        <w:rPr>
          <w:rFonts w:ascii="Times New Roman" w:hAnsi="Times New Roman" w:cs="Times New Roman"/>
          <w:sz w:val="25"/>
          <w:szCs w:val="25"/>
        </w:rPr>
        <w:t>74</w:t>
      </w:r>
    </w:p>
    <w:p w14:paraId="4D947CDD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48708B2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B656968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C89A554" w14:textId="71E40898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281A8D">
        <w:rPr>
          <w:rFonts w:ascii="Times New Roman" w:hAnsi="Times New Roman" w:cs="Times New Roman"/>
          <w:sz w:val="25"/>
          <w:szCs w:val="25"/>
        </w:rPr>
        <w:t xml:space="preserve">June </w:t>
      </w:r>
      <w:r w:rsidR="00AB2071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281A8D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, the Washington Utilities and Transportation Commission (Commission) issued and served Penalty Assessment</w:t>
      </w:r>
      <w:r w:rsidR="00281A8D">
        <w:rPr>
          <w:rFonts w:ascii="Times New Roman" w:hAnsi="Times New Roman" w:cs="Times New Roman"/>
          <w:sz w:val="25"/>
          <w:szCs w:val="25"/>
        </w:rPr>
        <w:t xml:space="preserve"> TV-1409</w:t>
      </w:r>
      <w:r w:rsidR="00AB2071">
        <w:rPr>
          <w:rFonts w:ascii="Times New Roman" w:hAnsi="Times New Roman" w:cs="Times New Roman"/>
          <w:sz w:val="25"/>
          <w:szCs w:val="25"/>
        </w:rPr>
        <w:t>74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AB2071">
        <w:rPr>
          <w:rFonts w:ascii="Times New Roman" w:hAnsi="Times New Roman" w:cs="Times New Roman"/>
          <w:sz w:val="25"/>
          <w:szCs w:val="25"/>
        </w:rPr>
        <w:t>National Moving &amp; Storage, Inc.</w:t>
      </w:r>
      <w:r w:rsidR="00F10BCE">
        <w:rPr>
          <w:rFonts w:ascii="Times New Roman" w:hAnsi="Times New Roman" w:cs="Times New Roman"/>
          <w:sz w:val="25"/>
          <w:szCs w:val="25"/>
        </w:rPr>
        <w:t xml:space="preserve"> (</w:t>
      </w:r>
      <w:r w:rsidR="00AB2071">
        <w:rPr>
          <w:rFonts w:ascii="Times New Roman" w:hAnsi="Times New Roman" w:cs="Times New Roman"/>
          <w:sz w:val="25"/>
          <w:szCs w:val="25"/>
        </w:rPr>
        <w:t>National Moving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or Company)</w:t>
      </w:r>
      <w:r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9158EA">
        <w:rPr>
          <w:rFonts w:ascii="Times New Roman" w:hAnsi="Times New Roman" w:cs="Times New Roman"/>
          <w:sz w:val="25"/>
          <w:szCs w:val="25"/>
        </w:rPr>
        <w:t>1,</w:t>
      </w:r>
      <w:r w:rsidR="00281A8D">
        <w:rPr>
          <w:rFonts w:ascii="Times New Roman" w:hAnsi="Times New Roman" w:cs="Times New Roman"/>
          <w:sz w:val="25"/>
          <w:szCs w:val="25"/>
        </w:rPr>
        <w:t>0</w:t>
      </w:r>
      <w:r w:rsidR="009158EA">
        <w:rPr>
          <w:rFonts w:ascii="Times New Roman" w:hAnsi="Times New Roman" w:cs="Times New Roman"/>
          <w:sz w:val="25"/>
          <w:szCs w:val="25"/>
        </w:rPr>
        <w:t>00</w:t>
      </w:r>
      <w:r>
        <w:rPr>
          <w:rFonts w:ascii="Times New Roman" w:hAnsi="Times New Roman" w:cs="Times New Roman"/>
          <w:sz w:val="25"/>
          <w:szCs w:val="25"/>
        </w:rPr>
        <w:t>, alleging a violation of WAC 480-</w:t>
      </w:r>
      <w:r w:rsidR="00281A8D">
        <w:rPr>
          <w:rFonts w:ascii="Times New Roman" w:hAnsi="Times New Roman" w:cs="Times New Roman"/>
          <w:sz w:val="25"/>
          <w:szCs w:val="25"/>
        </w:rPr>
        <w:t>15-480</w:t>
      </w:r>
      <w:r>
        <w:rPr>
          <w:rFonts w:ascii="Times New Roman" w:hAnsi="Times New Roman" w:cs="Times New Roman"/>
          <w:sz w:val="25"/>
          <w:szCs w:val="25"/>
        </w:rPr>
        <w:t xml:space="preserve">, which requires </w:t>
      </w:r>
      <w:r w:rsidR="00281A8D">
        <w:rPr>
          <w:rFonts w:ascii="Times New Roman" w:hAnsi="Times New Roman" w:cs="Times New Roman"/>
          <w:sz w:val="25"/>
          <w:szCs w:val="25"/>
        </w:rPr>
        <w:t>household goods carrier companies</w:t>
      </w:r>
      <w:r w:rsidR="00F10BCE">
        <w:rPr>
          <w:rFonts w:ascii="Times New Roman" w:hAnsi="Times New Roman" w:cs="Times New Roman"/>
          <w:sz w:val="25"/>
          <w:szCs w:val="25"/>
        </w:rPr>
        <w:t xml:space="preserve"> to </w:t>
      </w:r>
      <w:r>
        <w:rPr>
          <w:rFonts w:ascii="Times New Roman" w:hAnsi="Times New Roman" w:cs="Times New Roman"/>
          <w:sz w:val="25"/>
          <w:szCs w:val="25"/>
        </w:rPr>
        <w:t xml:space="preserve">file annual reports with the Commission by </w:t>
      </w:r>
      <w:r w:rsidR="009158EA">
        <w:rPr>
          <w:rFonts w:ascii="Times New Roman" w:hAnsi="Times New Roman" w:cs="Times New Roman"/>
          <w:sz w:val="25"/>
          <w:szCs w:val="25"/>
        </w:rPr>
        <w:t>May 1</w:t>
      </w:r>
      <w:r>
        <w:rPr>
          <w:rFonts w:ascii="Times New Roman" w:hAnsi="Times New Roman" w:cs="Times New Roman"/>
          <w:sz w:val="25"/>
          <w:szCs w:val="25"/>
        </w:rPr>
        <w:t xml:space="preserve"> each year and pay regulatory fees annually on that date.</w:t>
      </w:r>
    </w:p>
    <w:p w14:paraId="27986C99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D8ADE55" w14:textId="135943B2" w:rsidR="003F12D8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281A8D">
        <w:rPr>
          <w:rFonts w:ascii="Times New Roman" w:hAnsi="Times New Roman" w:cs="Times New Roman"/>
          <w:sz w:val="25"/>
          <w:szCs w:val="25"/>
        </w:rPr>
        <w:t xml:space="preserve">June </w:t>
      </w:r>
      <w:r w:rsidR="00AB2071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281A8D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AB2071">
        <w:rPr>
          <w:rFonts w:ascii="Times New Roman" w:hAnsi="Times New Roman" w:cs="Times New Roman"/>
          <w:sz w:val="25"/>
          <w:szCs w:val="25"/>
        </w:rPr>
        <w:t>National Moving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</w:t>
      </w:r>
      <w:r w:rsidR="00084E58">
        <w:rPr>
          <w:rFonts w:ascii="Times New Roman" w:hAnsi="Times New Roman" w:cs="Times New Roman"/>
          <w:sz w:val="25"/>
          <w:szCs w:val="25"/>
        </w:rPr>
        <w:t xml:space="preserve"> request</w:t>
      </w:r>
      <w:r w:rsidR="00F10BCE">
        <w:rPr>
          <w:rFonts w:ascii="Times New Roman" w:hAnsi="Times New Roman" w:cs="Times New Roman"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sz w:val="25"/>
          <w:szCs w:val="25"/>
        </w:rPr>
        <w:t>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AB2071">
        <w:rPr>
          <w:rFonts w:ascii="Times New Roman" w:hAnsi="Times New Roman" w:cs="Times New Roman"/>
          <w:sz w:val="25"/>
          <w:szCs w:val="25"/>
        </w:rPr>
        <w:t>National Moving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the box on that form indicating that the Company </w:t>
      </w:r>
      <w:r w:rsidR="00F10BCE">
        <w:rPr>
          <w:rFonts w:ascii="Times New Roman" w:hAnsi="Times New Roman" w:cs="Times New Roman"/>
          <w:sz w:val="25"/>
          <w:szCs w:val="25"/>
        </w:rPr>
        <w:t>admits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one or more of the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>occur</w:t>
      </w:r>
      <w:r w:rsidR="00143CCA">
        <w:rPr>
          <w:rFonts w:ascii="Times New Roman" w:hAnsi="Times New Roman" w:cs="Times New Roman"/>
          <w:sz w:val="25"/>
          <w:szCs w:val="25"/>
        </w:rPr>
        <w:t>red</w:t>
      </w:r>
      <w:r w:rsidR="00477051">
        <w:rPr>
          <w:rFonts w:ascii="Times New Roman" w:hAnsi="Times New Roman" w:cs="Times New Roman"/>
          <w:sz w:val="25"/>
          <w:szCs w:val="25"/>
        </w:rPr>
        <w:t xml:space="preserve">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F10BCE">
        <w:rPr>
          <w:rFonts w:ascii="Times New Roman" w:hAnsi="Times New Roman" w:cs="Times New Roman"/>
          <w:sz w:val="25"/>
          <w:szCs w:val="25"/>
        </w:rPr>
        <w:t xml:space="preserve"> and that it believes that the penalty should be reduced</w:t>
      </w:r>
      <w:r w:rsidR="00477051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738037EB" w14:textId="77777777" w:rsidR="003F12D8" w:rsidRDefault="003F12D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8EE38CC" w14:textId="4282CEC3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</w:t>
      </w:r>
      <w:r w:rsidR="00281A8D">
        <w:rPr>
          <w:rFonts w:ascii="Times New Roman" w:hAnsi="Times New Roman" w:cs="Times New Roman"/>
          <w:sz w:val="25"/>
          <w:szCs w:val="25"/>
        </w:rPr>
        <w:t xml:space="preserve">penalty assessment and </w:t>
      </w:r>
      <w:r>
        <w:rPr>
          <w:rFonts w:ascii="Times New Roman" w:hAnsi="Times New Roman" w:cs="Times New Roman"/>
          <w:sz w:val="25"/>
          <w:szCs w:val="25"/>
        </w:rPr>
        <w:t xml:space="preserve">form, however, conditions the </w:t>
      </w:r>
      <w:r w:rsidR="00F10BCE">
        <w:rPr>
          <w:rFonts w:ascii="Times New Roman" w:hAnsi="Times New Roman" w:cs="Times New Roman"/>
          <w:sz w:val="25"/>
          <w:szCs w:val="25"/>
        </w:rPr>
        <w:t>application for mitigation</w:t>
      </w:r>
      <w:r>
        <w:rPr>
          <w:rFonts w:ascii="Times New Roman" w:hAnsi="Times New Roman" w:cs="Times New Roman"/>
          <w:sz w:val="25"/>
          <w:szCs w:val="25"/>
        </w:rPr>
        <w:t xml:space="preserve"> on </w:t>
      </w:r>
      <w:r w:rsidR="00AB2071">
        <w:rPr>
          <w:rFonts w:ascii="Times New Roman" w:hAnsi="Times New Roman" w:cs="Times New Roman"/>
          <w:sz w:val="25"/>
          <w:szCs w:val="25"/>
        </w:rPr>
        <w:t>National</w:t>
      </w:r>
      <w:r w:rsidR="00281A8D">
        <w:rPr>
          <w:rFonts w:ascii="Times New Roman" w:hAnsi="Times New Roman" w:cs="Times New Roman"/>
          <w:sz w:val="25"/>
          <w:szCs w:val="25"/>
        </w:rPr>
        <w:t xml:space="preserve"> Moving</w:t>
      </w:r>
      <w:r>
        <w:rPr>
          <w:rFonts w:ascii="Times New Roman" w:hAnsi="Times New Roman" w:cs="Times New Roman"/>
          <w:sz w:val="25"/>
          <w:szCs w:val="25"/>
        </w:rPr>
        <w:t xml:space="preserve"> providing a written statement of the reasons the Company believes the alleged </w:t>
      </w:r>
      <w:r w:rsidR="00F10BCE">
        <w:rPr>
          <w:rFonts w:ascii="Times New Roman" w:hAnsi="Times New Roman" w:cs="Times New Roman"/>
          <w:sz w:val="25"/>
          <w:szCs w:val="25"/>
        </w:rPr>
        <w:t>penalty should be reduced</w:t>
      </w:r>
      <w:r>
        <w:rPr>
          <w:rFonts w:ascii="Times New Roman" w:hAnsi="Times New Roman" w:cs="Times New Roman"/>
          <w:sz w:val="25"/>
          <w:szCs w:val="25"/>
        </w:rPr>
        <w:t>.</w:t>
      </w:r>
      <w:r w:rsidR="00084E58">
        <w:rPr>
          <w:rFonts w:ascii="Times New Roman" w:hAnsi="Times New Roman" w:cs="Times New Roman"/>
          <w:sz w:val="25"/>
          <w:szCs w:val="25"/>
        </w:rPr>
        <w:t xml:space="preserve">  </w:t>
      </w:r>
      <w:r w:rsidR="00281A8D">
        <w:rPr>
          <w:rFonts w:ascii="Times New Roman" w:hAnsi="Times New Roman" w:cs="Times New Roman"/>
          <w:sz w:val="25"/>
          <w:szCs w:val="25"/>
        </w:rPr>
        <w:t xml:space="preserve">The penalty assessment states that “Failure to provide such a statement will result in denial of the request.”  </w:t>
      </w:r>
      <w:r w:rsidR="00AB2071">
        <w:rPr>
          <w:rFonts w:ascii="Times New Roman" w:hAnsi="Times New Roman" w:cs="Times New Roman"/>
          <w:sz w:val="25"/>
          <w:szCs w:val="25"/>
        </w:rPr>
        <w:t>National</w:t>
      </w:r>
      <w:r w:rsidR="00281A8D">
        <w:rPr>
          <w:rFonts w:ascii="Times New Roman" w:hAnsi="Times New Roman" w:cs="Times New Roman"/>
          <w:sz w:val="25"/>
          <w:szCs w:val="25"/>
        </w:rPr>
        <w:t xml:space="preserve"> Moving </w:t>
      </w:r>
      <w:r w:rsidR="00084E58">
        <w:rPr>
          <w:rFonts w:ascii="Times New Roman" w:hAnsi="Times New Roman" w:cs="Times New Roman"/>
          <w:sz w:val="25"/>
          <w:szCs w:val="25"/>
        </w:rPr>
        <w:t>did not provide</w:t>
      </w:r>
      <w:r>
        <w:rPr>
          <w:rFonts w:ascii="Times New Roman" w:hAnsi="Times New Roman" w:cs="Times New Roman"/>
          <w:sz w:val="25"/>
          <w:szCs w:val="25"/>
        </w:rPr>
        <w:t xml:space="preserve"> a</w:t>
      </w:r>
      <w:r w:rsidR="003F12D8">
        <w:rPr>
          <w:rFonts w:ascii="Times New Roman" w:hAnsi="Times New Roman" w:cs="Times New Roman"/>
          <w:sz w:val="25"/>
          <w:szCs w:val="25"/>
        </w:rPr>
        <w:t>ny information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F12D8">
        <w:rPr>
          <w:rFonts w:ascii="Times New Roman" w:hAnsi="Times New Roman" w:cs="Times New Roman"/>
          <w:sz w:val="25"/>
          <w:szCs w:val="25"/>
        </w:rPr>
        <w:t xml:space="preserve">or </w:t>
      </w:r>
      <w:r>
        <w:rPr>
          <w:rFonts w:ascii="Times New Roman" w:hAnsi="Times New Roman" w:cs="Times New Roman"/>
          <w:sz w:val="25"/>
          <w:szCs w:val="25"/>
        </w:rPr>
        <w:t xml:space="preserve">reasons supporting </w:t>
      </w:r>
      <w:r w:rsidR="003F12D8">
        <w:rPr>
          <w:rFonts w:ascii="Times New Roman" w:hAnsi="Times New Roman" w:cs="Times New Roman"/>
          <w:sz w:val="25"/>
          <w:szCs w:val="25"/>
        </w:rPr>
        <w:t>its request</w:t>
      </w:r>
      <w:r w:rsidR="00143CCA">
        <w:rPr>
          <w:rFonts w:ascii="Times New Roman" w:hAnsi="Times New Roman" w:cs="Times New Roman"/>
          <w:sz w:val="25"/>
          <w:szCs w:val="25"/>
        </w:rPr>
        <w:t xml:space="preserve">. 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  <w:r w:rsidR="00143CCA">
        <w:rPr>
          <w:rFonts w:ascii="Times New Roman" w:hAnsi="Times New Roman" w:cs="Times New Roman"/>
          <w:sz w:val="25"/>
          <w:szCs w:val="25"/>
        </w:rPr>
        <w:t xml:space="preserve">Accordingly, the Company has failed to state any grounds for </w:t>
      </w:r>
      <w:r>
        <w:rPr>
          <w:rFonts w:ascii="Times New Roman" w:hAnsi="Times New Roman" w:cs="Times New Roman"/>
          <w:sz w:val="25"/>
          <w:szCs w:val="25"/>
        </w:rPr>
        <w:t>mitigation</w:t>
      </w:r>
      <w:r w:rsidR="00FC344E">
        <w:rPr>
          <w:rFonts w:ascii="Times New Roman" w:hAnsi="Times New Roman" w:cs="Times New Roman"/>
          <w:sz w:val="25"/>
          <w:szCs w:val="25"/>
        </w:rPr>
        <w:t>.</w:t>
      </w:r>
      <w:r w:rsidR="003F12D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6059858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FB21E38" w14:textId="08EB8E66" w:rsidR="00084E58" w:rsidRDefault="00084E58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AB2071">
        <w:rPr>
          <w:rFonts w:ascii="Times New Roman" w:hAnsi="Times New Roman" w:cs="Times New Roman"/>
          <w:b/>
          <w:sz w:val="25"/>
          <w:szCs w:val="25"/>
        </w:rPr>
        <w:t>National</w:t>
      </w:r>
      <w:r w:rsidR="00281A8D">
        <w:rPr>
          <w:rFonts w:ascii="Times New Roman" w:hAnsi="Times New Roman" w:cs="Times New Roman"/>
          <w:b/>
          <w:sz w:val="25"/>
          <w:szCs w:val="25"/>
        </w:rPr>
        <w:t xml:space="preserve"> Moving</w:t>
      </w:r>
      <w:r w:rsidR="009158EA">
        <w:rPr>
          <w:rFonts w:ascii="Times New Roman" w:hAnsi="Times New Roman" w:cs="Times New Roman"/>
          <w:b/>
          <w:sz w:val="25"/>
          <w:szCs w:val="25"/>
        </w:rPr>
        <w:t>’s</w:t>
      </w:r>
      <w:r>
        <w:rPr>
          <w:rFonts w:ascii="Times New Roman" w:hAnsi="Times New Roman" w:cs="Times New Roman"/>
          <w:b/>
          <w:sz w:val="25"/>
          <w:szCs w:val="25"/>
        </w:rPr>
        <w:t xml:space="preserve"> application for mitigation is </w:t>
      </w:r>
      <w:r w:rsidRPr="00477051">
        <w:rPr>
          <w:rFonts w:ascii="Times New Roman" w:hAnsi="Times New Roman" w:cs="Times New Roman"/>
          <w:b/>
          <w:sz w:val="25"/>
          <w:szCs w:val="25"/>
        </w:rPr>
        <w:t>denied.</w:t>
      </w:r>
    </w:p>
    <w:p w14:paraId="0F3E114E" w14:textId="77777777" w:rsidR="00084E58" w:rsidRDefault="00084E58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14:paraId="5B2A9156" w14:textId="749F0C53" w:rsidR="00084E58" w:rsidRPr="00477051" w:rsidRDefault="001C287C" w:rsidP="00084E5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FURTHER NOTICE That the penalty of $</w:t>
      </w:r>
      <w:r w:rsidR="009158EA">
        <w:rPr>
          <w:rFonts w:ascii="Times New Roman" w:hAnsi="Times New Roman" w:cs="Times New Roman"/>
          <w:b/>
          <w:sz w:val="25"/>
          <w:szCs w:val="25"/>
        </w:rPr>
        <w:t>1,</w:t>
      </w:r>
      <w:r w:rsidR="00281A8D">
        <w:rPr>
          <w:rFonts w:ascii="Times New Roman" w:hAnsi="Times New Roman" w:cs="Times New Roman"/>
          <w:b/>
          <w:sz w:val="25"/>
          <w:szCs w:val="25"/>
        </w:rPr>
        <w:t>0</w:t>
      </w:r>
      <w:r w:rsidR="009158EA">
        <w:rPr>
          <w:rFonts w:ascii="Times New Roman" w:hAnsi="Times New Roman" w:cs="Times New Roman"/>
          <w:b/>
          <w:sz w:val="25"/>
          <w:szCs w:val="25"/>
        </w:rPr>
        <w:t>00</w:t>
      </w:r>
      <w:r>
        <w:rPr>
          <w:rFonts w:ascii="Times New Roman" w:hAnsi="Times New Roman" w:cs="Times New Roman"/>
          <w:b/>
          <w:sz w:val="25"/>
          <w:szCs w:val="25"/>
        </w:rPr>
        <w:t xml:space="preserve"> assessed against </w:t>
      </w:r>
      <w:r w:rsidR="00AB2071">
        <w:rPr>
          <w:rFonts w:ascii="Times New Roman" w:hAnsi="Times New Roman" w:cs="Times New Roman"/>
          <w:b/>
          <w:sz w:val="25"/>
          <w:szCs w:val="25"/>
        </w:rPr>
        <w:t>National</w:t>
      </w:r>
      <w:r w:rsidR="00281A8D">
        <w:rPr>
          <w:rFonts w:ascii="Times New Roman" w:hAnsi="Times New Roman" w:cs="Times New Roman"/>
          <w:b/>
          <w:sz w:val="25"/>
          <w:szCs w:val="25"/>
        </w:rPr>
        <w:t xml:space="preserve"> Moving</w:t>
      </w:r>
      <w:r>
        <w:rPr>
          <w:rFonts w:ascii="Times New Roman" w:hAnsi="Times New Roman" w:cs="Times New Roman"/>
          <w:b/>
          <w:sz w:val="25"/>
          <w:szCs w:val="25"/>
        </w:rPr>
        <w:t xml:space="preserve"> is due and payable to the Commission within 15 days following the service date of this Notice.</w:t>
      </w:r>
    </w:p>
    <w:p w14:paraId="0B166C55" w14:textId="77777777" w:rsidR="001C287C" w:rsidRDefault="001C287C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7646B56B" w14:textId="77777777" w:rsidR="00335419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1AAC116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EBE1C2B" w14:textId="77777777" w:rsid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14:paraId="3E4B79C9" w14:textId="77777777" w:rsidR="00477051" w:rsidRPr="00477051" w:rsidRDefault="0033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477051" w:rsidRPr="00477051" w:rsidSect="005D15B7">
      <w:headerReference w:type="default" r:id="rId9"/>
      <w:headerReference w:type="first" r:id="rId10"/>
      <w:pgSz w:w="12240" w:h="15840" w:code="1"/>
      <w:pgMar w:top="720" w:right="1440" w:bottom="907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454B3" w14:textId="77777777" w:rsidR="00B84EF4" w:rsidRDefault="00B84EF4" w:rsidP="00165419">
      <w:r>
        <w:separator/>
      </w:r>
    </w:p>
  </w:endnote>
  <w:endnote w:type="continuationSeparator" w:id="0">
    <w:p w14:paraId="40157C08" w14:textId="77777777" w:rsidR="00B84EF4" w:rsidRDefault="00B84EF4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A7730" w14:textId="77777777" w:rsidR="00B84EF4" w:rsidRDefault="00B84EF4" w:rsidP="00165419">
      <w:r>
        <w:separator/>
      </w:r>
    </w:p>
  </w:footnote>
  <w:footnote w:type="continuationSeparator" w:id="0">
    <w:p w14:paraId="618A4F58" w14:textId="77777777" w:rsidR="00B84EF4" w:rsidRDefault="00B84EF4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A123E" w14:textId="77777777"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>DOCKET TV-120910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AB2071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88A9F9A" w14:textId="77777777" w:rsidR="00FC344E" w:rsidRPr="00165419" w:rsidRDefault="00FC344E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5A06F" w14:textId="322E4943" w:rsidR="005D15B7" w:rsidRPr="005311AE" w:rsidRDefault="005D15B7" w:rsidP="005D15B7">
    <w:pPr>
      <w:pStyle w:val="Header"/>
      <w:tabs>
        <w:tab w:val="clear" w:pos="4680"/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5311AE" w:rsidRPr="005311AE">
      <w:rPr>
        <w:rFonts w:ascii="Times New Roman" w:hAnsi="Times New Roman" w:cs="Times New Roman"/>
        <w:b/>
        <w:sz w:val="20"/>
        <w:szCs w:val="20"/>
      </w:rPr>
      <w:t>[Service Date July 8,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84E58"/>
    <w:rsid w:val="000E640C"/>
    <w:rsid w:val="00143CCA"/>
    <w:rsid w:val="00165419"/>
    <w:rsid w:val="001C287C"/>
    <w:rsid w:val="001C5AB1"/>
    <w:rsid w:val="001E1D7A"/>
    <w:rsid w:val="001E2B4E"/>
    <w:rsid w:val="00281A8D"/>
    <w:rsid w:val="00286C06"/>
    <w:rsid w:val="002B2469"/>
    <w:rsid w:val="002C039A"/>
    <w:rsid w:val="00335419"/>
    <w:rsid w:val="003F12D8"/>
    <w:rsid w:val="00477051"/>
    <w:rsid w:val="00511D27"/>
    <w:rsid w:val="005311AE"/>
    <w:rsid w:val="00552600"/>
    <w:rsid w:val="005A6C74"/>
    <w:rsid w:val="005D15B7"/>
    <w:rsid w:val="00672F7B"/>
    <w:rsid w:val="006A41EE"/>
    <w:rsid w:val="006C5D65"/>
    <w:rsid w:val="007C6E89"/>
    <w:rsid w:val="00805810"/>
    <w:rsid w:val="009070A1"/>
    <w:rsid w:val="009158EA"/>
    <w:rsid w:val="0098506F"/>
    <w:rsid w:val="009E61D9"/>
    <w:rsid w:val="00A84C2A"/>
    <w:rsid w:val="00AB2071"/>
    <w:rsid w:val="00AC23FD"/>
    <w:rsid w:val="00AD3312"/>
    <w:rsid w:val="00AE273E"/>
    <w:rsid w:val="00B13041"/>
    <w:rsid w:val="00B13E33"/>
    <w:rsid w:val="00B84EF4"/>
    <w:rsid w:val="00BD669A"/>
    <w:rsid w:val="00C46D0B"/>
    <w:rsid w:val="00CE2577"/>
    <w:rsid w:val="00CE6967"/>
    <w:rsid w:val="00DA1B86"/>
    <w:rsid w:val="00DD2A47"/>
    <w:rsid w:val="00E339AA"/>
    <w:rsid w:val="00ED2D15"/>
    <w:rsid w:val="00F03873"/>
    <w:rsid w:val="00F10BCE"/>
    <w:rsid w:val="00F21B68"/>
    <w:rsid w:val="00FA5944"/>
    <w:rsid w:val="00FC344E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62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3A302E4941E4BAB9E77ADBBABC6EA" ma:contentTypeVersion="175" ma:contentTypeDescription="" ma:contentTypeScope="" ma:versionID="3b627f42e0a2ea558ebe71ed8fbf1f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National Moving &amp; Storage, Inc.</CaseCompanyNames>
    <DocketNumber xmlns="dc463f71-b30c-4ab2-9473-d307f9d35888">140974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4BD089-CD7E-4F84-8C9B-7ED3B76BBC29}"/>
</file>

<file path=customXml/itemProps2.xml><?xml version="1.0" encoding="utf-8"?>
<ds:datastoreItem xmlns:ds="http://schemas.openxmlformats.org/officeDocument/2006/customXml" ds:itemID="{846B0E7D-673F-4AC7-A174-76D5AD4A1724}"/>
</file>

<file path=customXml/itemProps3.xml><?xml version="1.0" encoding="utf-8"?>
<ds:datastoreItem xmlns:ds="http://schemas.openxmlformats.org/officeDocument/2006/customXml" ds:itemID="{12435EC6-65F9-4D59-BF6E-B4473FC5D9F8}"/>
</file>

<file path=customXml/itemProps4.xml><?xml version="1.0" encoding="utf-8"?>
<ds:datastoreItem xmlns:ds="http://schemas.openxmlformats.org/officeDocument/2006/customXml" ds:itemID="{110E938E-570F-465C-B449-7BBDE7187926}"/>
</file>

<file path=customXml/itemProps5.xml><?xml version="1.0" encoding="utf-8"?>
<ds:datastoreItem xmlns:ds="http://schemas.openxmlformats.org/officeDocument/2006/customXml" ds:itemID="{236E7818-5EDA-4BFF-9FEA-FE513FFAB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2014-07-08T14:16:00Z</dcterms:created>
  <dcterms:modified xsi:type="dcterms:W3CDTF">2014-07-08T14:16:00Z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0x0101006E56B4D1795A2E4DB2F0B01679ED314A00BDE3A302E4941E4BAB9E77ADBBABC6EA</vt:lpwstr>
  </property>
  <property fmtid="{D5CDD505-2E9C-101B-9397-08002B2CF9AE}" pid="3" name="_docset_NoMedatataSyncRequired">
    <vt:lpwstr>False</vt:lpwstr>
  </property>
</Properties>
</file>