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F529" w14:textId="77777777" w:rsidR="00E25F39" w:rsidRDefault="00E25F39" w:rsidP="00E25F39">
      <w:pPr>
        <w:pStyle w:val="NoSpacing"/>
        <w:jc w:val="center"/>
        <w:rPr>
          <w:sz w:val="14"/>
        </w:rPr>
      </w:pPr>
      <w:r>
        <w:rPr>
          <w:noProof/>
        </w:rPr>
        <w:drawing>
          <wp:inline distT="0" distB="0" distL="0" distR="0" wp14:anchorId="0F800971" wp14:editId="3DF6EAA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95DE357" w14:textId="77777777" w:rsidR="00E25F39" w:rsidRDefault="00E25F39" w:rsidP="00E25F39">
      <w:pPr>
        <w:pStyle w:val="NoSpacing"/>
        <w:jc w:val="center"/>
        <w:rPr>
          <w:rFonts w:ascii="Arial" w:hAnsi="Arial"/>
          <w:b/>
          <w:color w:val="008000"/>
          <w:sz w:val="18"/>
        </w:rPr>
      </w:pPr>
    </w:p>
    <w:p w14:paraId="71E731FB" w14:textId="77777777" w:rsidR="00E25F39" w:rsidRDefault="00E25F39" w:rsidP="00E25F39">
      <w:pPr>
        <w:pStyle w:val="NoSpacing"/>
        <w:spacing w:after="80"/>
        <w:jc w:val="center"/>
        <w:rPr>
          <w:rFonts w:ascii="Arial" w:hAnsi="Arial"/>
          <w:b/>
          <w:color w:val="008000"/>
          <w:sz w:val="18"/>
        </w:rPr>
      </w:pPr>
      <w:r>
        <w:rPr>
          <w:rFonts w:ascii="Arial" w:hAnsi="Arial"/>
          <w:b/>
          <w:color w:val="008000"/>
          <w:sz w:val="18"/>
        </w:rPr>
        <w:t>STATE OF WASHINGTON</w:t>
      </w:r>
    </w:p>
    <w:p w14:paraId="4D755EEC" w14:textId="77777777" w:rsidR="00E25F39" w:rsidRDefault="00E25F39" w:rsidP="00E25F39">
      <w:pPr>
        <w:pStyle w:val="NoSpacing"/>
        <w:spacing w:after="80"/>
        <w:jc w:val="center"/>
        <w:rPr>
          <w:rFonts w:ascii="Arial" w:hAnsi="Arial"/>
          <w:color w:val="008000"/>
          <w:sz w:val="28"/>
        </w:rPr>
      </w:pPr>
      <w:r>
        <w:rPr>
          <w:rFonts w:ascii="Arial" w:hAnsi="Arial"/>
          <w:color w:val="008000"/>
          <w:sz w:val="28"/>
        </w:rPr>
        <w:t>UTILITIES AND TRANSPORTATION COMMISSION</w:t>
      </w:r>
    </w:p>
    <w:p w14:paraId="2AC75D6D" w14:textId="77777777" w:rsidR="00E25F39" w:rsidRDefault="00E25F39" w:rsidP="00E25F3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D57E255" w14:textId="77777777" w:rsidR="00E25F39" w:rsidRDefault="00E25F39" w:rsidP="00E25F3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F92B882" w14:textId="77777777" w:rsidR="00E25F39" w:rsidRPr="004657E2" w:rsidRDefault="00CE1083" w:rsidP="00E25F39">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July</w:t>
      </w:r>
      <w:r w:rsidR="00E25F39" w:rsidRPr="004657E2">
        <w:rPr>
          <w:rFonts w:ascii="Times New Roman" w:hAnsi="Times New Roman" w:cs="Times New Roman"/>
          <w:sz w:val="25"/>
          <w:szCs w:val="25"/>
        </w:rPr>
        <w:t xml:space="preserve"> </w:t>
      </w:r>
      <w:r w:rsidR="002B0F1E">
        <w:rPr>
          <w:rFonts w:ascii="Times New Roman" w:hAnsi="Times New Roman" w:cs="Times New Roman"/>
          <w:sz w:val="25"/>
          <w:szCs w:val="25"/>
        </w:rPr>
        <w:t>11</w:t>
      </w:r>
      <w:r w:rsidR="00E25F39" w:rsidRPr="004657E2">
        <w:rPr>
          <w:rFonts w:ascii="Times New Roman" w:hAnsi="Times New Roman" w:cs="Times New Roman"/>
          <w:sz w:val="25"/>
          <w:szCs w:val="25"/>
        </w:rPr>
        <w:t>, 201</w:t>
      </w:r>
      <w:r>
        <w:rPr>
          <w:rFonts w:ascii="Times New Roman" w:hAnsi="Times New Roman" w:cs="Times New Roman"/>
          <w:sz w:val="25"/>
          <w:szCs w:val="25"/>
        </w:rPr>
        <w:t>4</w:t>
      </w:r>
    </w:p>
    <w:p w14:paraId="6ABD4710" w14:textId="77777777" w:rsidR="003E4E1F" w:rsidRDefault="003E4E1F" w:rsidP="00E25F39">
      <w:pPr>
        <w:pStyle w:val="NoSpacing"/>
        <w:spacing w:line="264" w:lineRule="auto"/>
        <w:rPr>
          <w:rFonts w:ascii="Times New Roman" w:hAnsi="Times New Roman" w:cs="Times New Roman"/>
          <w:sz w:val="25"/>
          <w:szCs w:val="25"/>
        </w:rPr>
      </w:pPr>
    </w:p>
    <w:p w14:paraId="7A5C29F8" w14:textId="77777777" w:rsidR="002B0F1E" w:rsidRPr="004657E2" w:rsidRDefault="002B0F1E" w:rsidP="00E25F39">
      <w:pPr>
        <w:pStyle w:val="NoSpacing"/>
        <w:spacing w:line="264" w:lineRule="auto"/>
        <w:rPr>
          <w:rFonts w:ascii="Times New Roman" w:hAnsi="Times New Roman" w:cs="Times New Roman"/>
          <w:sz w:val="25"/>
          <w:szCs w:val="25"/>
        </w:rPr>
      </w:pPr>
    </w:p>
    <w:p w14:paraId="3CC30448" w14:textId="77777777" w:rsidR="00E25F39" w:rsidRPr="004657E2" w:rsidRDefault="00E25F39" w:rsidP="00E25F39">
      <w:pPr>
        <w:pStyle w:val="NoSpacing"/>
        <w:spacing w:line="264" w:lineRule="auto"/>
        <w:jc w:val="center"/>
        <w:rPr>
          <w:rFonts w:ascii="Times New Roman" w:hAnsi="Times New Roman" w:cs="Times New Roman"/>
          <w:b/>
          <w:sz w:val="25"/>
          <w:szCs w:val="25"/>
        </w:rPr>
      </w:pPr>
      <w:r w:rsidRPr="004657E2">
        <w:rPr>
          <w:rFonts w:ascii="Times New Roman" w:hAnsi="Times New Roman" w:cs="Times New Roman"/>
          <w:b/>
          <w:sz w:val="25"/>
          <w:szCs w:val="25"/>
        </w:rPr>
        <w:t>NOTICE W</w:t>
      </w:r>
      <w:r w:rsidR="00A14487">
        <w:rPr>
          <w:rFonts w:ascii="Times New Roman" w:hAnsi="Times New Roman" w:cs="Times New Roman"/>
          <w:b/>
          <w:sz w:val="25"/>
          <w:szCs w:val="25"/>
        </w:rPr>
        <w:t>ITHDRAW</w:t>
      </w:r>
      <w:r w:rsidRPr="004657E2">
        <w:rPr>
          <w:rFonts w:ascii="Times New Roman" w:hAnsi="Times New Roman" w:cs="Times New Roman"/>
          <w:b/>
          <w:sz w:val="25"/>
          <w:szCs w:val="25"/>
        </w:rPr>
        <w:t>ING PENALTY</w:t>
      </w:r>
    </w:p>
    <w:p w14:paraId="20881B4B" w14:textId="77777777" w:rsidR="00E25F39" w:rsidRDefault="00E25F39" w:rsidP="00E25F39">
      <w:pPr>
        <w:pStyle w:val="NoSpacing"/>
        <w:spacing w:line="264" w:lineRule="auto"/>
        <w:rPr>
          <w:rFonts w:ascii="Times New Roman" w:hAnsi="Times New Roman" w:cs="Times New Roman"/>
          <w:sz w:val="25"/>
          <w:szCs w:val="25"/>
        </w:rPr>
      </w:pPr>
    </w:p>
    <w:p w14:paraId="208BDD9F" w14:textId="77777777" w:rsidR="002B0F1E" w:rsidRPr="004657E2" w:rsidRDefault="002B0F1E" w:rsidP="00E25F39">
      <w:pPr>
        <w:pStyle w:val="NoSpacing"/>
        <w:spacing w:line="264" w:lineRule="auto"/>
        <w:rPr>
          <w:rFonts w:ascii="Times New Roman" w:hAnsi="Times New Roman" w:cs="Times New Roman"/>
          <w:sz w:val="25"/>
          <w:szCs w:val="25"/>
        </w:rPr>
      </w:pPr>
    </w:p>
    <w:p w14:paraId="30C1DA47" w14:textId="77777777" w:rsidR="00E25F39" w:rsidRPr="004657E2" w:rsidRDefault="00E25F39" w:rsidP="00E25F39">
      <w:pPr>
        <w:pStyle w:val="NoSpacing"/>
        <w:spacing w:line="264" w:lineRule="auto"/>
        <w:ind w:left="720" w:hanging="720"/>
        <w:rPr>
          <w:rFonts w:ascii="Times New Roman" w:hAnsi="Times New Roman" w:cs="Times New Roman"/>
          <w:sz w:val="25"/>
          <w:szCs w:val="25"/>
        </w:rPr>
      </w:pPr>
      <w:r w:rsidRPr="004657E2">
        <w:rPr>
          <w:rFonts w:ascii="Times New Roman" w:hAnsi="Times New Roman" w:cs="Times New Roman"/>
          <w:sz w:val="25"/>
          <w:szCs w:val="25"/>
        </w:rPr>
        <w:t>RE:</w:t>
      </w:r>
      <w:r w:rsidRPr="004657E2">
        <w:rPr>
          <w:rFonts w:ascii="Times New Roman" w:hAnsi="Times New Roman" w:cs="Times New Roman"/>
          <w:sz w:val="25"/>
          <w:szCs w:val="25"/>
        </w:rPr>
        <w:tab/>
      </w:r>
      <w:r w:rsidR="00CE1083">
        <w:rPr>
          <w:rFonts w:ascii="Times New Roman" w:hAnsi="Times New Roman" w:cs="Times New Roman"/>
          <w:sz w:val="25"/>
          <w:szCs w:val="25"/>
        </w:rPr>
        <w:t>Umpqua Indian Development Corp.</w:t>
      </w:r>
      <w:r w:rsidRPr="004657E2">
        <w:rPr>
          <w:rFonts w:ascii="Times New Roman" w:hAnsi="Times New Roman" w:cs="Times New Roman"/>
          <w:sz w:val="25"/>
          <w:szCs w:val="25"/>
        </w:rPr>
        <w:t>, Application for Mitigation of Penalty Assessment Docket UT-</w:t>
      </w:r>
      <w:r w:rsidR="00CE1083" w:rsidRPr="00CE1083">
        <w:rPr>
          <w:rFonts w:ascii="Times New Roman" w:hAnsi="Times New Roman" w:cs="Times New Roman"/>
          <w:bCs/>
          <w:sz w:val="25"/>
          <w:szCs w:val="25"/>
        </w:rPr>
        <w:t>140926</w:t>
      </w:r>
    </w:p>
    <w:p w14:paraId="17DFB481" w14:textId="77777777" w:rsidR="00E25F39" w:rsidRPr="004657E2" w:rsidRDefault="00E25F39" w:rsidP="00E25F39">
      <w:pPr>
        <w:pStyle w:val="NoSpacing"/>
        <w:spacing w:line="264" w:lineRule="auto"/>
        <w:rPr>
          <w:rFonts w:ascii="Times New Roman" w:hAnsi="Times New Roman" w:cs="Times New Roman"/>
          <w:sz w:val="25"/>
          <w:szCs w:val="25"/>
        </w:rPr>
      </w:pPr>
    </w:p>
    <w:p w14:paraId="7C1C831D" w14:textId="77777777" w:rsidR="00E25F39" w:rsidRPr="004657E2" w:rsidRDefault="00E25F39"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TO ALL PARTIES:</w:t>
      </w:r>
    </w:p>
    <w:p w14:paraId="6CDEEFF6" w14:textId="77777777" w:rsidR="00E25F39" w:rsidRPr="004657E2" w:rsidRDefault="00E25F39" w:rsidP="00E25F39">
      <w:pPr>
        <w:pStyle w:val="NoSpacing"/>
        <w:spacing w:line="264" w:lineRule="auto"/>
        <w:rPr>
          <w:rFonts w:ascii="Times New Roman" w:hAnsi="Times New Roman" w:cs="Times New Roman"/>
          <w:sz w:val="25"/>
          <w:szCs w:val="25"/>
        </w:rPr>
      </w:pPr>
    </w:p>
    <w:p w14:paraId="3FA896F2" w14:textId="77777777" w:rsidR="00E25F39" w:rsidRPr="004657E2" w:rsidRDefault="00E25F39"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lastRenderedPageBreak/>
        <w:t xml:space="preserve">On </w:t>
      </w:r>
      <w:r w:rsidR="00CE1083">
        <w:rPr>
          <w:rFonts w:ascii="Times New Roman" w:hAnsi="Times New Roman" w:cs="Times New Roman"/>
          <w:sz w:val="25"/>
          <w:szCs w:val="25"/>
        </w:rPr>
        <w:t>June 3</w:t>
      </w:r>
      <w:r w:rsidRPr="004657E2">
        <w:rPr>
          <w:rFonts w:ascii="Times New Roman" w:hAnsi="Times New Roman" w:cs="Times New Roman"/>
          <w:sz w:val="25"/>
          <w:szCs w:val="25"/>
        </w:rPr>
        <w:t>, 201</w:t>
      </w:r>
      <w:r w:rsidR="00CE1083">
        <w:rPr>
          <w:rFonts w:ascii="Times New Roman" w:hAnsi="Times New Roman" w:cs="Times New Roman"/>
          <w:sz w:val="25"/>
          <w:szCs w:val="25"/>
        </w:rPr>
        <w:t>4</w:t>
      </w:r>
      <w:r w:rsidRPr="004657E2">
        <w:rPr>
          <w:rFonts w:ascii="Times New Roman" w:hAnsi="Times New Roman" w:cs="Times New Roman"/>
          <w:sz w:val="25"/>
          <w:szCs w:val="25"/>
        </w:rPr>
        <w:t xml:space="preserve">, the Washington Utilities and Transportation Commission (Commission) issued and served </w:t>
      </w:r>
      <w:r w:rsidR="00A14487">
        <w:rPr>
          <w:rFonts w:ascii="Times New Roman" w:hAnsi="Times New Roman" w:cs="Times New Roman"/>
          <w:sz w:val="25"/>
          <w:szCs w:val="25"/>
        </w:rPr>
        <w:t xml:space="preserve">a </w:t>
      </w:r>
      <w:r w:rsidRPr="004657E2">
        <w:rPr>
          <w:rFonts w:ascii="Times New Roman" w:hAnsi="Times New Roman" w:cs="Times New Roman"/>
          <w:sz w:val="25"/>
          <w:szCs w:val="25"/>
        </w:rPr>
        <w:t xml:space="preserve">Penalty Assessment against </w:t>
      </w:r>
      <w:r w:rsidR="00CE1083">
        <w:rPr>
          <w:rFonts w:ascii="Times New Roman" w:hAnsi="Times New Roman" w:cs="Times New Roman"/>
          <w:sz w:val="25"/>
          <w:szCs w:val="25"/>
        </w:rPr>
        <w:t>Umpqua Indian Development Corp.</w:t>
      </w:r>
      <w:r w:rsidRPr="004657E2">
        <w:rPr>
          <w:rFonts w:ascii="Times New Roman" w:hAnsi="Times New Roman" w:cs="Times New Roman"/>
          <w:sz w:val="25"/>
          <w:szCs w:val="25"/>
        </w:rPr>
        <w:t xml:space="preserve"> (</w:t>
      </w:r>
      <w:r w:rsidR="00CE1083">
        <w:rPr>
          <w:rFonts w:ascii="Times New Roman" w:hAnsi="Times New Roman" w:cs="Times New Roman"/>
          <w:sz w:val="25"/>
          <w:szCs w:val="25"/>
        </w:rPr>
        <w:t>Umpqua</w:t>
      </w:r>
      <w:r w:rsidRPr="004657E2">
        <w:rPr>
          <w:rFonts w:ascii="Times New Roman" w:hAnsi="Times New Roman" w:cs="Times New Roman"/>
          <w:sz w:val="25"/>
          <w:szCs w:val="25"/>
        </w:rPr>
        <w:t xml:space="preserve"> or Company) in the amount of $1,</w:t>
      </w:r>
      <w:r w:rsidR="00CE1083">
        <w:rPr>
          <w:rFonts w:ascii="Times New Roman" w:hAnsi="Times New Roman" w:cs="Times New Roman"/>
          <w:sz w:val="25"/>
          <w:szCs w:val="25"/>
        </w:rPr>
        <w:t>0</w:t>
      </w:r>
      <w:r w:rsidRPr="004657E2">
        <w:rPr>
          <w:rFonts w:ascii="Times New Roman" w:hAnsi="Times New Roman" w:cs="Times New Roman"/>
          <w:sz w:val="25"/>
          <w:szCs w:val="25"/>
        </w:rPr>
        <w:t>00, alleging violation</w:t>
      </w:r>
      <w:r w:rsidR="00CE1083">
        <w:rPr>
          <w:rFonts w:ascii="Times New Roman" w:hAnsi="Times New Roman" w:cs="Times New Roman"/>
          <w:sz w:val="25"/>
          <w:szCs w:val="25"/>
        </w:rPr>
        <w:t>s</w:t>
      </w:r>
      <w:r w:rsidRPr="004657E2">
        <w:rPr>
          <w:rFonts w:ascii="Times New Roman" w:hAnsi="Times New Roman" w:cs="Times New Roman"/>
          <w:sz w:val="25"/>
          <w:szCs w:val="25"/>
        </w:rPr>
        <w:t xml:space="preserve"> of WAC 480-120-382, which requires telecommunications companies to file annual reports </w:t>
      </w:r>
      <w:r w:rsidR="00A14487">
        <w:rPr>
          <w:rFonts w:ascii="Times New Roman" w:hAnsi="Times New Roman" w:cs="Times New Roman"/>
          <w:sz w:val="25"/>
          <w:szCs w:val="25"/>
        </w:rPr>
        <w:t>and pay regulatory fees</w:t>
      </w:r>
      <w:r w:rsidRPr="004657E2">
        <w:rPr>
          <w:rFonts w:ascii="Times New Roman" w:hAnsi="Times New Roman" w:cs="Times New Roman"/>
          <w:sz w:val="25"/>
          <w:szCs w:val="25"/>
        </w:rPr>
        <w:t xml:space="preserve"> by May 1 each year.</w:t>
      </w:r>
    </w:p>
    <w:p w14:paraId="41B38F04" w14:textId="77777777" w:rsidR="00E25F39" w:rsidRPr="004657E2" w:rsidRDefault="00E25F39" w:rsidP="00E25F39">
      <w:pPr>
        <w:pStyle w:val="NoSpacing"/>
        <w:spacing w:line="264" w:lineRule="auto"/>
        <w:rPr>
          <w:rFonts w:ascii="Times New Roman" w:hAnsi="Times New Roman" w:cs="Times New Roman"/>
          <w:sz w:val="25"/>
          <w:szCs w:val="25"/>
        </w:rPr>
      </w:pPr>
    </w:p>
    <w:p w14:paraId="208262C6" w14:textId="77777777" w:rsidR="00E25F39" w:rsidRPr="00CE1083" w:rsidRDefault="00CE1083" w:rsidP="00E25F39">
      <w:pPr>
        <w:pStyle w:val="NoSpacing"/>
        <w:spacing w:line="264" w:lineRule="auto"/>
        <w:rPr>
          <w:rFonts w:ascii="Times New Roman" w:hAnsi="Times New Roman" w:cs="Times New Roman"/>
          <w:sz w:val="25"/>
          <w:szCs w:val="25"/>
        </w:rPr>
      </w:pPr>
      <w:r w:rsidRPr="00CE1083">
        <w:rPr>
          <w:rFonts w:ascii="Times New Roman" w:hAnsi="Times New Roman" w:cs="Times New Roman"/>
          <w:bCs/>
          <w:sz w:val="25"/>
          <w:szCs w:val="25"/>
        </w:rPr>
        <w:t xml:space="preserve">On June 10, 2014, Telecom Professionals, Inc. responded to the </w:t>
      </w:r>
      <w:r w:rsidRPr="00CE1083">
        <w:rPr>
          <w:rFonts w:ascii="Times New Roman" w:hAnsi="Times New Roman" w:cs="Times New Roman"/>
          <w:sz w:val="25"/>
          <w:szCs w:val="25"/>
        </w:rPr>
        <w:t xml:space="preserve">Commission’s penalty assessment on </w:t>
      </w:r>
      <w:r w:rsidR="002F2E81">
        <w:rPr>
          <w:rFonts w:ascii="Times New Roman" w:hAnsi="Times New Roman" w:cs="Times New Roman"/>
          <w:sz w:val="25"/>
          <w:szCs w:val="25"/>
        </w:rPr>
        <w:t xml:space="preserve">Umpqua’s </w:t>
      </w:r>
      <w:r w:rsidRPr="00CE1083">
        <w:rPr>
          <w:rFonts w:ascii="Times New Roman" w:hAnsi="Times New Roman" w:cs="Times New Roman"/>
          <w:sz w:val="25"/>
          <w:szCs w:val="25"/>
        </w:rPr>
        <w:t>behalf and requested a hearing to contest the penalty.  Telecom Professionals also submitted a letter explaining that it mailed a request for extension to the Commission on April 24, and provided a UPS Internet shipping receipt bearing that date.</w:t>
      </w:r>
    </w:p>
    <w:p w14:paraId="451402FF" w14:textId="77777777" w:rsidR="00CE1083" w:rsidRPr="00CE1083" w:rsidRDefault="00CE1083" w:rsidP="00E25F39">
      <w:pPr>
        <w:pStyle w:val="NoSpacing"/>
        <w:spacing w:line="264" w:lineRule="auto"/>
        <w:rPr>
          <w:rFonts w:ascii="Times New Roman" w:hAnsi="Times New Roman" w:cs="Times New Roman"/>
          <w:sz w:val="25"/>
          <w:szCs w:val="25"/>
        </w:rPr>
      </w:pPr>
    </w:p>
    <w:p w14:paraId="2BC3CBE7" w14:textId="77777777" w:rsidR="002C758B" w:rsidRPr="00CE1083" w:rsidRDefault="00CE1083" w:rsidP="00E25F39">
      <w:pPr>
        <w:pStyle w:val="NoSpacing"/>
        <w:spacing w:line="264" w:lineRule="auto"/>
        <w:rPr>
          <w:rFonts w:ascii="Times New Roman" w:hAnsi="Times New Roman" w:cs="Times New Roman"/>
          <w:sz w:val="25"/>
          <w:szCs w:val="25"/>
        </w:rPr>
      </w:pPr>
      <w:r w:rsidRPr="00CE1083">
        <w:rPr>
          <w:rFonts w:ascii="Times New Roman" w:hAnsi="Times New Roman" w:cs="Times New Roman"/>
          <w:sz w:val="25"/>
          <w:szCs w:val="25"/>
        </w:rPr>
        <w:t xml:space="preserve">On June 12, 2014, Commission Staff (Staff) filed a response recommending the Commission consider the Company’s request for extension and waive the penalty.  Staff noted that while the Company received penalties for late filed reports in 2008 and 2009, it was granted extensions in 2010 and 2013.  </w:t>
      </w:r>
    </w:p>
    <w:p w14:paraId="1172198A" w14:textId="77777777" w:rsidR="00CE1083" w:rsidRPr="00CE1083" w:rsidRDefault="00CE1083" w:rsidP="00E25F39">
      <w:pPr>
        <w:pStyle w:val="NoSpacing"/>
        <w:spacing w:line="264" w:lineRule="auto"/>
        <w:rPr>
          <w:rFonts w:ascii="Times New Roman" w:hAnsi="Times New Roman" w:cs="Times New Roman"/>
          <w:sz w:val="25"/>
          <w:szCs w:val="25"/>
        </w:rPr>
      </w:pPr>
    </w:p>
    <w:p w14:paraId="614A7495" w14:textId="77777777" w:rsidR="00CE1083" w:rsidRDefault="00CE1083" w:rsidP="00CE1083">
      <w:pPr>
        <w:tabs>
          <w:tab w:val="left" w:pos="0"/>
        </w:tabs>
        <w:spacing w:line="288" w:lineRule="auto"/>
        <w:rPr>
          <w:rFonts w:ascii="Times New Roman" w:hAnsi="Times New Roman" w:cs="Times New Roman"/>
          <w:sz w:val="25"/>
          <w:szCs w:val="25"/>
        </w:rPr>
      </w:pPr>
      <w:r w:rsidRPr="00CE1083">
        <w:rPr>
          <w:rFonts w:ascii="Times New Roman" w:hAnsi="Times New Roman" w:cs="Times New Roman"/>
          <w:sz w:val="25"/>
          <w:szCs w:val="25"/>
        </w:rPr>
        <w:t xml:space="preserve">On June 26, 2014, the Commission issued Order 01 in Docket UT-141271 granting Umpqua’s request for extension to file its annual report until July 1.  </w:t>
      </w:r>
    </w:p>
    <w:p w14:paraId="006773D7" w14:textId="77777777" w:rsidR="00CE1083" w:rsidRDefault="00CE1083" w:rsidP="00CE1083">
      <w:pPr>
        <w:tabs>
          <w:tab w:val="left" w:pos="0"/>
        </w:tabs>
        <w:spacing w:line="288" w:lineRule="auto"/>
        <w:rPr>
          <w:rFonts w:ascii="Times New Roman" w:hAnsi="Times New Roman" w:cs="Times New Roman"/>
          <w:sz w:val="25"/>
          <w:szCs w:val="25"/>
        </w:rPr>
      </w:pPr>
    </w:p>
    <w:p w14:paraId="1BD3AE50" w14:textId="77777777" w:rsidR="00CE1083" w:rsidRPr="00CE1083" w:rsidRDefault="005B611B" w:rsidP="00CE1083">
      <w:pPr>
        <w:tabs>
          <w:tab w:val="left" w:pos="0"/>
        </w:tabs>
        <w:spacing w:line="288" w:lineRule="auto"/>
        <w:rPr>
          <w:rFonts w:ascii="Times New Roman" w:hAnsi="Times New Roman" w:cs="Times New Roman"/>
          <w:sz w:val="25"/>
          <w:szCs w:val="25"/>
        </w:rPr>
      </w:pPr>
      <w:r>
        <w:rPr>
          <w:rFonts w:ascii="Times New Roman" w:hAnsi="Times New Roman" w:cs="Times New Roman"/>
          <w:sz w:val="25"/>
          <w:szCs w:val="25"/>
        </w:rPr>
        <w:lastRenderedPageBreak/>
        <w:t xml:space="preserve">The Commission withdraws the penalty assessed against Umpqua.  </w:t>
      </w:r>
      <w:r w:rsidR="00CE1083" w:rsidRPr="00CE1083">
        <w:rPr>
          <w:rFonts w:ascii="Times New Roman" w:hAnsi="Times New Roman" w:cs="Times New Roman"/>
          <w:sz w:val="25"/>
          <w:szCs w:val="25"/>
        </w:rPr>
        <w:t xml:space="preserve">The Company’s agent made a good faith effort to request an extension for filing its annual report before it was due, and provided proof that the request was timely mailed.  The Company’s request was subsequently granted by the Commission, and the Company was given until July 1, 2014, to make its </w:t>
      </w:r>
      <w:r>
        <w:rPr>
          <w:rFonts w:ascii="Times New Roman" w:hAnsi="Times New Roman" w:cs="Times New Roman"/>
          <w:sz w:val="25"/>
          <w:szCs w:val="25"/>
        </w:rPr>
        <w:t xml:space="preserve">filing.  </w:t>
      </w:r>
      <w:r w:rsidR="00807E1B">
        <w:rPr>
          <w:rFonts w:ascii="Times New Roman" w:hAnsi="Times New Roman" w:cs="Times New Roman"/>
          <w:sz w:val="25"/>
          <w:szCs w:val="25"/>
        </w:rPr>
        <w:t>Once the extension was granted, the violations cited in the Penalty Assessment became moot.</w:t>
      </w:r>
    </w:p>
    <w:p w14:paraId="22D2F72D" w14:textId="77777777" w:rsidR="002C758B" w:rsidRPr="004657E2" w:rsidRDefault="002C758B" w:rsidP="00E25F39">
      <w:pPr>
        <w:pStyle w:val="NoSpacing"/>
        <w:spacing w:line="264" w:lineRule="auto"/>
        <w:rPr>
          <w:rFonts w:ascii="Times New Roman" w:hAnsi="Times New Roman" w:cs="Times New Roman"/>
          <w:sz w:val="25"/>
          <w:szCs w:val="25"/>
        </w:rPr>
      </w:pPr>
    </w:p>
    <w:p w14:paraId="12613F7C" w14:textId="77777777" w:rsidR="00990B09" w:rsidRPr="004657E2" w:rsidRDefault="00CE1083" w:rsidP="00E25F39">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THE COMMISSION GIVES NOTICE t</w:t>
      </w:r>
      <w:r w:rsidR="00990B09" w:rsidRPr="004657E2">
        <w:rPr>
          <w:rFonts w:ascii="Times New Roman" w:hAnsi="Times New Roman" w:cs="Times New Roman"/>
          <w:b/>
          <w:sz w:val="25"/>
          <w:szCs w:val="25"/>
        </w:rPr>
        <w:t xml:space="preserve">hat </w:t>
      </w:r>
      <w:r w:rsidR="002C758B" w:rsidRPr="004657E2">
        <w:rPr>
          <w:rFonts w:ascii="Times New Roman" w:hAnsi="Times New Roman" w:cs="Times New Roman"/>
          <w:b/>
          <w:sz w:val="25"/>
          <w:szCs w:val="25"/>
        </w:rPr>
        <w:t>the penalty of $1,</w:t>
      </w:r>
      <w:r>
        <w:rPr>
          <w:rFonts w:ascii="Times New Roman" w:hAnsi="Times New Roman" w:cs="Times New Roman"/>
          <w:b/>
          <w:sz w:val="25"/>
          <w:szCs w:val="25"/>
        </w:rPr>
        <w:t>00</w:t>
      </w:r>
      <w:r w:rsidR="002C758B" w:rsidRPr="004657E2">
        <w:rPr>
          <w:rFonts w:ascii="Times New Roman" w:hAnsi="Times New Roman" w:cs="Times New Roman"/>
          <w:b/>
          <w:sz w:val="25"/>
          <w:szCs w:val="25"/>
        </w:rPr>
        <w:t xml:space="preserve">0 assessed against </w:t>
      </w:r>
      <w:r>
        <w:rPr>
          <w:rFonts w:ascii="Times New Roman" w:hAnsi="Times New Roman" w:cs="Times New Roman"/>
          <w:b/>
          <w:sz w:val="25"/>
          <w:szCs w:val="25"/>
        </w:rPr>
        <w:t>Umpqua Indian Development Corp.</w:t>
      </w:r>
      <w:r w:rsidR="002C758B" w:rsidRPr="004657E2">
        <w:rPr>
          <w:rFonts w:ascii="Times New Roman" w:hAnsi="Times New Roman" w:cs="Times New Roman"/>
          <w:b/>
          <w:sz w:val="25"/>
          <w:szCs w:val="25"/>
        </w:rPr>
        <w:t>, is w</w:t>
      </w:r>
      <w:r w:rsidR="00A14487">
        <w:rPr>
          <w:rFonts w:ascii="Times New Roman" w:hAnsi="Times New Roman" w:cs="Times New Roman"/>
          <w:b/>
          <w:sz w:val="25"/>
          <w:szCs w:val="25"/>
        </w:rPr>
        <w:t>ithdrawn</w:t>
      </w:r>
      <w:r w:rsidR="002C758B" w:rsidRPr="004657E2">
        <w:rPr>
          <w:rFonts w:ascii="Times New Roman" w:hAnsi="Times New Roman" w:cs="Times New Roman"/>
          <w:b/>
          <w:sz w:val="25"/>
          <w:szCs w:val="25"/>
        </w:rPr>
        <w:t xml:space="preserve"> and Docket UT-1</w:t>
      </w:r>
      <w:r>
        <w:rPr>
          <w:rFonts w:ascii="Times New Roman" w:hAnsi="Times New Roman" w:cs="Times New Roman"/>
          <w:b/>
          <w:sz w:val="25"/>
          <w:szCs w:val="25"/>
        </w:rPr>
        <w:t>40926</w:t>
      </w:r>
      <w:r w:rsidR="002C758B" w:rsidRPr="004657E2">
        <w:rPr>
          <w:rFonts w:ascii="Times New Roman" w:hAnsi="Times New Roman" w:cs="Times New Roman"/>
          <w:b/>
          <w:sz w:val="25"/>
          <w:szCs w:val="25"/>
        </w:rPr>
        <w:t xml:space="preserve"> is closed.</w:t>
      </w:r>
    </w:p>
    <w:p w14:paraId="37CD2C1F" w14:textId="77777777" w:rsidR="002C758B" w:rsidRPr="004657E2" w:rsidRDefault="002C758B" w:rsidP="00E25F39">
      <w:pPr>
        <w:pStyle w:val="NoSpacing"/>
        <w:spacing w:line="264" w:lineRule="auto"/>
        <w:rPr>
          <w:rFonts w:ascii="Times New Roman" w:hAnsi="Times New Roman" w:cs="Times New Roman"/>
          <w:sz w:val="25"/>
          <w:szCs w:val="25"/>
        </w:rPr>
      </w:pPr>
    </w:p>
    <w:p w14:paraId="55228451" w14:textId="77777777" w:rsidR="003E4E1F" w:rsidRDefault="003E4E1F" w:rsidP="00E25F39">
      <w:pPr>
        <w:pStyle w:val="NoSpacing"/>
        <w:spacing w:line="264" w:lineRule="auto"/>
        <w:rPr>
          <w:rFonts w:ascii="Times New Roman" w:hAnsi="Times New Roman" w:cs="Times New Roman"/>
          <w:sz w:val="25"/>
          <w:szCs w:val="25"/>
        </w:rPr>
      </w:pPr>
    </w:p>
    <w:p w14:paraId="283AF636" w14:textId="77777777" w:rsidR="002B0F1E" w:rsidRDefault="002B0F1E" w:rsidP="00E25F39">
      <w:pPr>
        <w:pStyle w:val="NoSpacing"/>
        <w:spacing w:line="264" w:lineRule="auto"/>
        <w:rPr>
          <w:rFonts w:ascii="Times New Roman" w:hAnsi="Times New Roman" w:cs="Times New Roman"/>
          <w:sz w:val="25"/>
          <w:szCs w:val="25"/>
        </w:rPr>
      </w:pPr>
    </w:p>
    <w:p w14:paraId="790446D6" w14:textId="77777777" w:rsidR="002B0F1E" w:rsidRPr="004657E2" w:rsidRDefault="002B0F1E" w:rsidP="00E25F39">
      <w:pPr>
        <w:pStyle w:val="NoSpacing"/>
        <w:spacing w:line="264" w:lineRule="auto"/>
        <w:rPr>
          <w:rFonts w:ascii="Times New Roman" w:hAnsi="Times New Roman" w:cs="Times New Roman"/>
          <w:sz w:val="25"/>
          <w:szCs w:val="25"/>
        </w:rPr>
      </w:pPr>
    </w:p>
    <w:p w14:paraId="341E7C0D" w14:textId="77777777" w:rsidR="002C758B" w:rsidRPr="004657E2" w:rsidRDefault="002C758B"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GREGORY J. KOPTA</w:t>
      </w:r>
    </w:p>
    <w:p w14:paraId="1089BF64" w14:textId="77777777" w:rsidR="002C758B" w:rsidRPr="004657E2" w:rsidRDefault="002C758B"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Director, Administrative Law Division</w:t>
      </w:r>
    </w:p>
    <w:sectPr w:rsidR="002C758B" w:rsidRPr="004657E2" w:rsidSect="008D2167">
      <w:headerReference w:type="first" r:id="rId11"/>
      <w:pgSz w:w="12240" w:h="15840" w:code="1"/>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06B0F" w14:textId="77777777" w:rsidR="008607D0" w:rsidRDefault="008607D0" w:rsidP="009B1938">
      <w:r>
        <w:separator/>
      </w:r>
    </w:p>
  </w:endnote>
  <w:endnote w:type="continuationSeparator" w:id="0">
    <w:p w14:paraId="53B63EC0" w14:textId="77777777" w:rsidR="008607D0" w:rsidRDefault="008607D0" w:rsidP="009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B248" w14:textId="77777777" w:rsidR="008607D0" w:rsidRDefault="008607D0" w:rsidP="009B1938">
      <w:r>
        <w:separator/>
      </w:r>
    </w:p>
  </w:footnote>
  <w:footnote w:type="continuationSeparator" w:id="0">
    <w:p w14:paraId="23AB61C1" w14:textId="77777777" w:rsidR="008607D0" w:rsidRDefault="008607D0" w:rsidP="009B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42E9" w14:textId="77777777" w:rsidR="008D2167" w:rsidRDefault="008D2167" w:rsidP="008D2167">
    <w:pPr>
      <w:pStyle w:val="Header"/>
      <w:jc w:val="right"/>
      <w:rPr>
        <w:rFonts w:ascii="Times New Roman" w:hAnsi="Times New Roman" w:cs="Times New Roman"/>
      </w:rPr>
    </w:pPr>
    <w:r>
      <w:rPr>
        <w:rFonts w:ascii="Times New Roman" w:hAnsi="Times New Roman" w:cs="Times New Roman"/>
        <w:b/>
        <w:sz w:val="20"/>
        <w:szCs w:val="20"/>
      </w:rPr>
      <w:t>[Service date July 11,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39"/>
    <w:rsid w:val="000E640C"/>
    <w:rsid w:val="00133DAD"/>
    <w:rsid w:val="00165934"/>
    <w:rsid w:val="001C5AB1"/>
    <w:rsid w:val="001E1D7A"/>
    <w:rsid w:val="002554D0"/>
    <w:rsid w:val="00265074"/>
    <w:rsid w:val="002B0F1E"/>
    <w:rsid w:val="002C039A"/>
    <w:rsid w:val="002C758B"/>
    <w:rsid w:val="002F2E81"/>
    <w:rsid w:val="003D0BAE"/>
    <w:rsid w:val="003E4E1F"/>
    <w:rsid w:val="004657E2"/>
    <w:rsid w:val="00552600"/>
    <w:rsid w:val="005A6C74"/>
    <w:rsid w:val="005B611B"/>
    <w:rsid w:val="00672F7B"/>
    <w:rsid w:val="006A41EE"/>
    <w:rsid w:val="006B7811"/>
    <w:rsid w:val="00725A05"/>
    <w:rsid w:val="007A398E"/>
    <w:rsid w:val="00807E1B"/>
    <w:rsid w:val="008607D0"/>
    <w:rsid w:val="008D2167"/>
    <w:rsid w:val="00990B09"/>
    <w:rsid w:val="009B1938"/>
    <w:rsid w:val="00A14487"/>
    <w:rsid w:val="00A84C2A"/>
    <w:rsid w:val="00A94DA2"/>
    <w:rsid w:val="00AD259C"/>
    <w:rsid w:val="00AD3312"/>
    <w:rsid w:val="00AE273E"/>
    <w:rsid w:val="00B13041"/>
    <w:rsid w:val="00B82A94"/>
    <w:rsid w:val="00C31F7E"/>
    <w:rsid w:val="00C61D93"/>
    <w:rsid w:val="00CE1083"/>
    <w:rsid w:val="00D41845"/>
    <w:rsid w:val="00DA1B86"/>
    <w:rsid w:val="00DD2A47"/>
    <w:rsid w:val="00E0139E"/>
    <w:rsid w:val="00E25F39"/>
    <w:rsid w:val="00E7059A"/>
    <w:rsid w:val="00EC547D"/>
    <w:rsid w:val="00F163B8"/>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9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nhideWhenUsed/>
    <w:rsid w:val="009B1938"/>
    <w:pPr>
      <w:tabs>
        <w:tab w:val="center" w:pos="4680"/>
        <w:tab w:val="right" w:pos="9360"/>
      </w:tabs>
    </w:pPr>
  </w:style>
  <w:style w:type="character" w:customStyle="1" w:styleId="HeaderChar">
    <w:name w:val="Header Char"/>
    <w:basedOn w:val="DefaultParagraphFont"/>
    <w:link w:val="Header"/>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 w:type="character" w:styleId="CommentReference">
    <w:name w:val="annotation reference"/>
    <w:rsid w:val="00CE1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07654">
      <w:bodyDiv w:val="1"/>
      <w:marLeft w:val="0"/>
      <w:marRight w:val="0"/>
      <w:marTop w:val="0"/>
      <w:marBottom w:val="0"/>
      <w:divBdr>
        <w:top w:val="none" w:sz="0" w:space="0" w:color="auto"/>
        <w:left w:val="none" w:sz="0" w:space="0" w:color="auto"/>
        <w:bottom w:val="none" w:sz="0" w:space="0" w:color="auto"/>
        <w:right w:val="none" w:sz="0" w:space="0" w:color="auto"/>
      </w:divBdr>
    </w:div>
    <w:div w:id="16401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1D9F089C6C54688CCFF7532D54DDD" ma:contentTypeVersion="175" ma:contentTypeDescription="" ma:contentTypeScope="" ma:versionID="7456040d0af8c47f10de83269b933e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Umpqua Indian Development Corp.</CaseCompanyNames>
    <DocketNumber xmlns="dc463f71-b30c-4ab2-9473-d307f9d35888">140926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22C168-B14D-48FD-9F89-D34C45203C43}"/>
</file>

<file path=customXml/itemProps2.xml><?xml version="1.0" encoding="utf-8"?>
<ds:datastoreItem xmlns:ds="http://schemas.openxmlformats.org/officeDocument/2006/customXml" ds:itemID="{FD9433CA-3B90-4F8D-815D-7A58DA98291B}"/>
</file>

<file path=customXml/itemProps3.xml><?xml version="1.0" encoding="utf-8"?>
<ds:datastoreItem xmlns:ds="http://schemas.openxmlformats.org/officeDocument/2006/customXml" ds:itemID="{30A347BA-1E68-4E04-8711-525872D882EA}"/>
</file>

<file path=customXml/itemProps4.xml><?xml version="1.0" encoding="utf-8"?>
<ds:datastoreItem xmlns:ds="http://schemas.openxmlformats.org/officeDocument/2006/customXml" ds:itemID="{4EC31ABF-DDCB-4F18-9EEA-88138B3EBB9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2014-07-08T18:18:00Z</dcterms:created>
  <dcterms:modified xsi:type="dcterms:W3CDTF">2014-07-10T22:05:00Z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0x0101006E56B4D1795A2E4DB2F0B01679ED314A00D461D9F089C6C54688CCFF7532D54DDD</vt:lpwstr>
  </property>
  <property fmtid="{D5CDD505-2E9C-101B-9397-08002B2CF9AE}" pid="3" name="_docset_NoMedatataSyncRequired">
    <vt:lpwstr>False</vt:lpwstr>
  </property>
</Properties>
</file>