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53" w:rsidRDefault="00246D69" w:rsidP="00F94453">
      <w:pPr>
        <w:pStyle w:val="Addressee"/>
      </w:pPr>
      <w:r>
        <w:t>June 6</w:t>
      </w:r>
      <w:r w:rsidR="00A36F08">
        <w:t>, 2013</w:t>
      </w:r>
    </w:p>
    <w:p w:rsidR="00F94453" w:rsidRDefault="00F94453" w:rsidP="00F94453">
      <w:pPr>
        <w:pStyle w:val="Addressee"/>
      </w:pPr>
    </w:p>
    <w:p w:rsidR="00F94453" w:rsidRPr="000467F9" w:rsidRDefault="00F94453" w:rsidP="00F94453">
      <w:r>
        <w:tab/>
      </w:r>
      <w:r>
        <w:tab/>
      </w:r>
      <w:r>
        <w:tab/>
      </w:r>
      <w:r>
        <w:tab/>
      </w:r>
      <w:r>
        <w:tab/>
      </w:r>
    </w:p>
    <w:p w:rsidR="00F94453" w:rsidRPr="00051107" w:rsidRDefault="00F94453" w:rsidP="00F94453">
      <w:pPr>
        <w:pStyle w:val="Addressee"/>
      </w:pPr>
      <w:r>
        <w:t>Mr. Steven King</w:t>
      </w:r>
      <w:r>
        <w:tab/>
      </w:r>
      <w:r>
        <w:tab/>
      </w:r>
      <w:r>
        <w:tab/>
      </w:r>
      <w:r>
        <w:tab/>
      </w:r>
    </w:p>
    <w:p w:rsidR="00F94453" w:rsidRDefault="00F94453" w:rsidP="00F94453">
      <w:pPr>
        <w:pStyle w:val="Addressee"/>
      </w:pPr>
      <w:r>
        <w:t>Washington Utilitie</w:t>
      </w:r>
      <w:bookmarkStart w:id="0" w:name="_GoBack"/>
      <w:bookmarkEnd w:id="0"/>
      <w:r>
        <w:t>s and Transportation Commission</w:t>
      </w:r>
    </w:p>
    <w:p w:rsidR="00F94453" w:rsidRDefault="00F94453" w:rsidP="00F94453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F94453" w:rsidRPr="00E258DA" w:rsidRDefault="00F94453" w:rsidP="00F94453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F94453" w:rsidRDefault="00F94453" w:rsidP="00F94453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F94453" w:rsidRDefault="00F94453" w:rsidP="00F94453"/>
    <w:p w:rsidR="00F94453" w:rsidRDefault="00246D69" w:rsidP="00A36F08">
      <w:pPr>
        <w:pStyle w:val="ReLine"/>
        <w:spacing w:before="0"/>
      </w:pPr>
      <w:r>
        <w:t xml:space="preserve">Subject:  </w:t>
      </w:r>
      <w:r w:rsidR="00A36F08">
        <w:t>Letter of Protest re: TC-130708</w:t>
      </w:r>
    </w:p>
    <w:p w:rsidR="00F94453" w:rsidRDefault="00F94453" w:rsidP="00F94453">
      <w:pPr>
        <w:pStyle w:val="Salutation"/>
      </w:pPr>
      <w:r>
        <w:t>Dear Mr. King:</w:t>
      </w:r>
    </w:p>
    <w:p w:rsidR="00F94453" w:rsidRDefault="00F94453" w:rsidP="00F94453">
      <w:bookmarkStart w:id="1" w:name="OLE_LINK1"/>
      <w:bookmarkStart w:id="2" w:name="OLE_LINK2"/>
      <w:r>
        <w:t xml:space="preserve">We </w:t>
      </w:r>
      <w:r w:rsidR="005C4A0E">
        <w:t xml:space="preserve">strongly urge you to deny the application made by clearly a “fly by night” individual who thinks he can serve the public better by cherry picking a route that has been served for decades by </w:t>
      </w:r>
      <w:proofErr w:type="spellStart"/>
      <w:r w:rsidR="005C4A0E">
        <w:t>Wickkiser</w:t>
      </w:r>
      <w:proofErr w:type="spellEnd"/>
      <w:r w:rsidR="005C4A0E">
        <w:t xml:space="preserve"> International, Inc. </w:t>
      </w:r>
      <w:proofErr w:type="spellStart"/>
      <w:r w:rsidR="005C4A0E">
        <w:t>dba</w:t>
      </w:r>
      <w:proofErr w:type="spellEnd"/>
      <w:r w:rsidR="005C4A0E">
        <w:t xml:space="preserve"> </w:t>
      </w:r>
      <w:proofErr w:type="spellStart"/>
      <w:r w:rsidR="005C4A0E">
        <w:t>Bellair</w:t>
      </w:r>
      <w:proofErr w:type="spellEnd"/>
      <w:r w:rsidR="005C4A0E">
        <w:t xml:space="preserve"> </w:t>
      </w:r>
      <w:proofErr w:type="spellStart"/>
      <w:r w:rsidR="005C4A0E">
        <w:t>Airporter</w:t>
      </w:r>
      <w:proofErr w:type="spellEnd"/>
      <w:r w:rsidR="005C4A0E">
        <w:t xml:space="preserve"> Shuttle.  First of all, his application is incomplete. There are no financials at all. Secondly, he does not list any individuals in charge of Safety and Operations in Secti</w:t>
      </w:r>
      <w:r w:rsidR="0093496C">
        <w:t xml:space="preserve">on 7.  He has no actual vehicle </w:t>
      </w:r>
      <w:r w:rsidR="005C4A0E">
        <w:t>at this tim</w:t>
      </w:r>
      <w:r w:rsidR="00B135C8">
        <w:t>e and would need a minimum of three vehicles to provide 8 trips a day.</w:t>
      </w:r>
    </w:p>
    <w:p w:rsidR="005C4A0E" w:rsidRDefault="005C4A0E" w:rsidP="00F94453"/>
    <w:p w:rsidR="0093496C" w:rsidRDefault="005C4A0E" w:rsidP="00F94453">
      <w:r>
        <w:t>As to the actual service times his estimated trip is l</w:t>
      </w:r>
      <w:r w:rsidR="0093496C">
        <w:t>isted as 1 hour and 50 minutes w</w:t>
      </w:r>
      <w:r>
        <w:t xml:space="preserve">hile </w:t>
      </w:r>
      <w:proofErr w:type="spellStart"/>
      <w:r>
        <w:t>Bellair’s</w:t>
      </w:r>
      <w:proofErr w:type="spellEnd"/>
      <w:r>
        <w:t xml:space="preserve"> trip time is 2 hours and 30 minutes, only 40 minutes longer</w:t>
      </w:r>
      <w:r w:rsidR="00B8459E">
        <w:t xml:space="preserve">.  </w:t>
      </w:r>
      <w:proofErr w:type="spellStart"/>
      <w:r w:rsidR="00B8459E">
        <w:t>Bellair</w:t>
      </w:r>
      <w:proofErr w:type="spellEnd"/>
      <w:r w:rsidR="00B8459E">
        <w:t xml:space="preserve"> already picks up passengers </w:t>
      </w:r>
      <w:r>
        <w:t xml:space="preserve">at the </w:t>
      </w:r>
      <w:proofErr w:type="spellStart"/>
      <w:r>
        <w:t>GuestHouse</w:t>
      </w:r>
      <w:proofErr w:type="spellEnd"/>
      <w:r>
        <w:t xml:space="preserve"> Inn </w:t>
      </w:r>
      <w:r w:rsidR="00B8459E">
        <w:t xml:space="preserve">off </w:t>
      </w:r>
      <w:proofErr w:type="spellStart"/>
      <w:r w:rsidR="00B8459E">
        <w:t>Lakeway</w:t>
      </w:r>
      <w:proofErr w:type="spellEnd"/>
      <w:r w:rsidR="00B8459E">
        <w:t xml:space="preserve"> which is only 300 yards from the proposed Best Western pick up point, therefore not even providing any additional service.  </w:t>
      </w:r>
      <w:proofErr w:type="spellStart"/>
      <w:r w:rsidR="00B8459E">
        <w:t>Bellair</w:t>
      </w:r>
      <w:proofErr w:type="spellEnd"/>
      <w:r w:rsidR="00B8459E">
        <w:t xml:space="preserve"> runs 11 times a day already, with many of their trips only 1 hour apart.  The </w:t>
      </w:r>
      <w:r w:rsidR="00892486">
        <w:t>proposed new service only runs 8</w:t>
      </w:r>
      <w:r w:rsidR="00B8459E">
        <w:t xml:space="preserve"> times </w:t>
      </w:r>
      <w:r w:rsidR="00892486">
        <w:t xml:space="preserve">a day and they have a gap of 2 to 2 ½ hours between trips so anyone who needs to get to SEATAC can actually find a shuttle on </w:t>
      </w:r>
      <w:proofErr w:type="spellStart"/>
      <w:r w:rsidR="00892486">
        <w:t>Bellair</w:t>
      </w:r>
      <w:proofErr w:type="spellEnd"/>
      <w:r w:rsidR="00892486">
        <w:t xml:space="preserve"> that will get them to the airport BEFORE any of the proposed shuttle</w:t>
      </w:r>
      <w:r w:rsidR="0093496C">
        <w:t>’s times</w:t>
      </w:r>
      <w:r w:rsidR="00892486">
        <w:t xml:space="preserve">.  </w:t>
      </w:r>
    </w:p>
    <w:p w:rsidR="0093496C" w:rsidRDefault="0093496C" w:rsidP="00F94453"/>
    <w:p w:rsidR="005C4A0E" w:rsidRDefault="00892486" w:rsidP="00F94453">
      <w:r>
        <w:t xml:space="preserve">A savings of only 40 minutes is not justification to let a new operator </w:t>
      </w:r>
      <w:r w:rsidR="00B135C8">
        <w:t xml:space="preserve">to </w:t>
      </w:r>
      <w:r>
        <w:t>cherry pick a route from an established operator.</w:t>
      </w:r>
    </w:p>
    <w:p w:rsidR="0093496C" w:rsidRDefault="0093496C" w:rsidP="00F94453"/>
    <w:p w:rsidR="0093496C" w:rsidRDefault="0093496C" w:rsidP="00F94453">
      <w:r>
        <w:t>I also bel</w:t>
      </w:r>
      <w:r w:rsidR="00B135C8">
        <w:t xml:space="preserve">ieve that </w:t>
      </w:r>
      <w:proofErr w:type="spellStart"/>
      <w:r w:rsidR="00B135C8">
        <w:t>Bellair</w:t>
      </w:r>
      <w:proofErr w:type="spellEnd"/>
      <w:r w:rsidR="00B135C8">
        <w:t xml:space="preserve"> already has the </w:t>
      </w:r>
      <w:r>
        <w:t>capability to provide wheelchair service to SEATAC</w:t>
      </w:r>
      <w:r w:rsidR="00B135C8">
        <w:t>.</w:t>
      </w:r>
    </w:p>
    <w:p w:rsidR="00892486" w:rsidRDefault="00892486" w:rsidP="00F94453"/>
    <w:p w:rsidR="00C03E66" w:rsidRDefault="00C03E66" w:rsidP="00F94453"/>
    <w:p w:rsidR="00C03E66" w:rsidRDefault="00C03E66" w:rsidP="00F94453"/>
    <w:p w:rsidR="00C03E66" w:rsidRDefault="00C03E66" w:rsidP="00F94453"/>
    <w:p w:rsidR="00C03E66" w:rsidRDefault="00C03E66" w:rsidP="00F94453"/>
    <w:p w:rsidR="00C03E66" w:rsidRDefault="00C03E66" w:rsidP="00F94453"/>
    <w:p w:rsidR="00C03E66" w:rsidRDefault="00C03E66" w:rsidP="00F94453"/>
    <w:p w:rsidR="00C03E66" w:rsidRDefault="00C03E66" w:rsidP="00F94453"/>
    <w:p w:rsidR="00C03E66" w:rsidRDefault="00C03E66" w:rsidP="00F94453"/>
    <w:p w:rsidR="00C03E66" w:rsidRDefault="00C03E66" w:rsidP="00F94453"/>
    <w:p w:rsidR="00C03E66" w:rsidRDefault="00C03E66" w:rsidP="00F94453"/>
    <w:p w:rsidR="00C03E66" w:rsidRDefault="00C03E66" w:rsidP="00F94453"/>
    <w:p w:rsidR="00C03E66" w:rsidRDefault="00C03E66" w:rsidP="00F94453"/>
    <w:p w:rsidR="00892486" w:rsidRDefault="00892486" w:rsidP="00F94453">
      <w:r>
        <w:lastRenderedPageBreak/>
        <w:t xml:space="preserve">However, the overriding factor that needs to be considered is the ability, experience and safety of this proposed new service.  Does this person really have that expertise and ability to provide </w:t>
      </w:r>
      <w:r w:rsidR="00824A9F">
        <w:t xml:space="preserve">quality </w:t>
      </w:r>
      <w:r>
        <w:t xml:space="preserve">service to the public </w:t>
      </w:r>
      <w:r w:rsidR="00824A9F">
        <w:t xml:space="preserve">and the satisfaction of the Commission </w:t>
      </w:r>
      <w:r>
        <w:t xml:space="preserve">while at the same time running his </w:t>
      </w:r>
      <w:r w:rsidR="0093496C">
        <w:t>Smoking &amp; Curing business?  I think not.</w:t>
      </w:r>
    </w:p>
    <w:bookmarkEnd w:id="1"/>
    <w:bookmarkEnd w:id="2"/>
    <w:p w:rsidR="00F94453" w:rsidRDefault="00F94453" w:rsidP="00F94453"/>
    <w:p w:rsidR="00F94453" w:rsidRDefault="00F94453" w:rsidP="00F94453">
      <w:r>
        <w:t>Thank you very much.</w:t>
      </w:r>
    </w:p>
    <w:p w:rsidR="00F94453" w:rsidRDefault="00F94453" w:rsidP="00F94453"/>
    <w:p w:rsidR="00F94453" w:rsidRDefault="00F94453" w:rsidP="00F94453">
      <w:r>
        <w:t>Sincerely,</w:t>
      </w:r>
    </w:p>
    <w:p w:rsidR="00F94453" w:rsidRDefault="00F94453" w:rsidP="00F94453"/>
    <w:p w:rsidR="00F94453" w:rsidRDefault="00F94453" w:rsidP="00F94453">
      <w:pPr>
        <w:pStyle w:val="LetterSignature"/>
        <w:ind w:left="0"/>
      </w:pPr>
    </w:p>
    <w:p w:rsidR="00F94453" w:rsidRDefault="00F94453" w:rsidP="00F94453">
      <w:pPr>
        <w:pStyle w:val="LetterSignature"/>
        <w:ind w:left="0"/>
      </w:pPr>
      <w:r>
        <w:t xml:space="preserve">John J. </w:t>
      </w:r>
      <w:proofErr w:type="spellStart"/>
      <w:r>
        <w:t>Solin</w:t>
      </w:r>
      <w:proofErr w:type="spellEnd"/>
    </w:p>
    <w:p w:rsidR="00A36F08" w:rsidRDefault="00A36F08" w:rsidP="00F94453">
      <w:pPr>
        <w:pStyle w:val="LetterSignature"/>
        <w:ind w:left="0"/>
      </w:pPr>
      <w:r>
        <w:t xml:space="preserve">Mike </w:t>
      </w:r>
      <w:proofErr w:type="spellStart"/>
      <w:r>
        <w:t>Lauver</w:t>
      </w:r>
      <w:proofErr w:type="spellEnd"/>
    </w:p>
    <w:p w:rsidR="00F94453" w:rsidRDefault="00F94453" w:rsidP="00F94453">
      <w:pPr>
        <w:pStyle w:val="LetterSignature"/>
        <w:ind w:left="0"/>
      </w:pPr>
      <w:r>
        <w:t>Member</w:t>
      </w:r>
      <w:r w:rsidR="00A36F08">
        <w:t>s</w:t>
      </w:r>
      <w:r>
        <w:t>, LLC</w:t>
      </w:r>
    </w:p>
    <w:p w:rsidR="00F94453" w:rsidRDefault="00F94453" w:rsidP="00F94453">
      <w:pPr>
        <w:pStyle w:val="LetterSignature"/>
        <w:ind w:left="0"/>
      </w:pPr>
      <w:r>
        <w:t>SEATAC SHUTTLE, LLC</w:t>
      </w:r>
    </w:p>
    <w:p w:rsidR="00F94453" w:rsidRDefault="00F94453" w:rsidP="00F94453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F94453" w:rsidRDefault="00F94453" w:rsidP="00F94453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F94453" w:rsidRDefault="00F94453" w:rsidP="00F94453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F94453" w:rsidRDefault="00F94453" w:rsidP="00F94453">
      <w:pPr>
        <w:pStyle w:val="LetterSignature"/>
        <w:ind w:left="0"/>
      </w:pPr>
    </w:p>
    <w:p w:rsidR="00F94453" w:rsidRDefault="00F94453" w:rsidP="00F94453">
      <w:pPr>
        <w:pStyle w:val="LetterSignature"/>
        <w:ind w:left="0"/>
      </w:pPr>
      <w:r>
        <w:t>360-679-4003 Phone</w:t>
      </w:r>
    </w:p>
    <w:p w:rsidR="00F94453" w:rsidRDefault="00F94453" w:rsidP="00F94453">
      <w:pPr>
        <w:pStyle w:val="LetterSignature"/>
        <w:ind w:left="0"/>
      </w:pPr>
      <w:r>
        <w:t>360-323-8894 Fax</w:t>
      </w:r>
    </w:p>
    <w:p w:rsidR="00F846FB" w:rsidRDefault="00F846FB"/>
    <w:sectPr w:rsidR="00F846FB" w:rsidSect="00E741B4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53"/>
    <w:rsid w:val="00246D69"/>
    <w:rsid w:val="005C4A0E"/>
    <w:rsid w:val="00824A9F"/>
    <w:rsid w:val="00892486"/>
    <w:rsid w:val="0093496C"/>
    <w:rsid w:val="00A36F08"/>
    <w:rsid w:val="00B135C8"/>
    <w:rsid w:val="00B8459E"/>
    <w:rsid w:val="00C03E66"/>
    <w:rsid w:val="00F846FB"/>
    <w:rsid w:val="00F9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ee">
    <w:name w:val="Addressee"/>
    <w:basedOn w:val="Normal"/>
    <w:next w:val="Normal"/>
    <w:rsid w:val="00F94453"/>
    <w:rPr>
      <w:szCs w:val="20"/>
    </w:rPr>
  </w:style>
  <w:style w:type="paragraph" w:customStyle="1" w:styleId="LetterSignature">
    <w:name w:val="Letter Signature"/>
    <w:basedOn w:val="Normal"/>
    <w:rsid w:val="00F94453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rsid w:val="00F94453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link w:val="SalutationChar"/>
    <w:rsid w:val="00F94453"/>
    <w:pPr>
      <w:spacing w:before="240" w:after="240"/>
    </w:pPr>
    <w:rPr>
      <w:szCs w:val="20"/>
    </w:rPr>
  </w:style>
  <w:style w:type="character" w:customStyle="1" w:styleId="SalutationChar">
    <w:name w:val="Salutation Char"/>
    <w:basedOn w:val="DefaultParagraphFont"/>
    <w:link w:val="Salutation"/>
    <w:rsid w:val="00F94453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944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944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ee">
    <w:name w:val="Addressee"/>
    <w:basedOn w:val="Normal"/>
    <w:next w:val="Normal"/>
    <w:rsid w:val="00F94453"/>
    <w:rPr>
      <w:szCs w:val="20"/>
    </w:rPr>
  </w:style>
  <w:style w:type="paragraph" w:customStyle="1" w:styleId="LetterSignature">
    <w:name w:val="Letter Signature"/>
    <w:basedOn w:val="Normal"/>
    <w:rsid w:val="00F94453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rsid w:val="00F94453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link w:val="SalutationChar"/>
    <w:rsid w:val="00F94453"/>
    <w:pPr>
      <w:spacing w:before="240" w:after="240"/>
    </w:pPr>
    <w:rPr>
      <w:szCs w:val="20"/>
    </w:rPr>
  </w:style>
  <w:style w:type="character" w:customStyle="1" w:styleId="SalutationChar">
    <w:name w:val="Salutation Char"/>
    <w:basedOn w:val="DefaultParagraphFont"/>
    <w:link w:val="Salutation"/>
    <w:rsid w:val="00F94453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944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944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Protest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2013-05-07T07:00:00+00:00</OpenedDate>
    <Date1 xmlns="dc463f71-b30c-4ab2-9473-d307f9d35888">2013-06-06T07:00:00+00:00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Smoking &amp; Curing, Inc.</CaseCompanyNames>
    <DocketNumber xmlns="dc463f71-b30c-4ab2-9473-d307f9d35888">130708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592967427FB4A44B36409CCDC0DC288" ma:contentTypeVersion="135" ma:contentTypeDescription="" ma:contentTypeScope="" ma:versionID="3e7015c79d65141e3bd06d11039800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05CE14-5F98-466D-A9BA-39FF9B08570B}"/>
</file>

<file path=customXml/itemProps2.xml><?xml version="1.0" encoding="utf-8"?>
<ds:datastoreItem xmlns:ds="http://schemas.openxmlformats.org/officeDocument/2006/customXml" ds:itemID="{6053AA40-EEC5-4196-B1FA-F35CD60CB3B0}"/>
</file>

<file path=customXml/itemProps3.xml><?xml version="1.0" encoding="utf-8"?>
<ds:datastoreItem xmlns:ds="http://schemas.openxmlformats.org/officeDocument/2006/customXml" ds:itemID="{D3CC46B1-D365-4CB7-B2A4-5391215E23A1}"/>
</file>

<file path=customXml/itemProps4.xml><?xml version="1.0" encoding="utf-8"?>
<ds:datastoreItem xmlns:ds="http://schemas.openxmlformats.org/officeDocument/2006/customXml" ds:itemID="{220D9D56-396A-4A8F-8A7A-56403B0052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John Solin</cp:lastModifiedBy>
  <cp:revision>8</cp:revision>
  <dcterms:created xsi:type="dcterms:W3CDTF">2013-05-24T19:43:00Z</dcterms:created>
  <dcterms:modified xsi:type="dcterms:W3CDTF">2013-06-06T02:22:00Z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0x0101006E56B4D1795A2E4DB2F0B01679ED314A00F592967427FB4A44B36409CCDC0DC288</vt:lpwstr>
  </property>
  <property fmtid="{D5CDD505-2E9C-101B-9397-08002B2CF9AE}" pid="3" name="_docset_NoMedatataSyncRequired">
    <vt:lpwstr>False</vt:lpwstr>
  </property>
</Properties>
</file>