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AB" w:rsidRDefault="00D87DAB" w:rsidP="00635421">
      <w:pPr>
        <w:rPr>
          <w:rFonts w:ascii="Times New Roman" w:hAnsi="Times New Roman"/>
          <w:b/>
        </w:rPr>
      </w:pPr>
    </w:p>
    <w:p w:rsidR="00156333" w:rsidRDefault="00156333" w:rsidP="00635421">
      <w:pPr>
        <w:rPr>
          <w:rFonts w:ascii="Times New Roman" w:hAnsi="Times New Roman"/>
          <w:b/>
        </w:rPr>
      </w:pPr>
    </w:p>
    <w:p w:rsidR="00156333" w:rsidRDefault="00156333" w:rsidP="00635421">
      <w:pPr>
        <w:rPr>
          <w:rFonts w:ascii="Times New Roman" w:hAnsi="Times New Roman"/>
          <w:b/>
        </w:rPr>
      </w:pPr>
    </w:p>
    <w:p w:rsidR="00156333" w:rsidRDefault="00156333" w:rsidP="00635421">
      <w:pPr>
        <w:rPr>
          <w:rFonts w:ascii="Times New Roman" w:hAnsi="Times New Roman"/>
          <w:b/>
        </w:rPr>
      </w:pPr>
    </w:p>
    <w:p w:rsidR="00156333" w:rsidRPr="00156333" w:rsidRDefault="00156333" w:rsidP="00156333">
      <w:pPr>
        <w:widowControl/>
        <w:rPr>
          <w:rFonts w:ascii="Times New Roman" w:hAnsi="Times New Roman"/>
          <w:b/>
          <w:snapToGrid/>
          <w:szCs w:val="24"/>
        </w:rPr>
      </w:pPr>
      <w:r w:rsidRPr="00156333">
        <w:rPr>
          <w:rFonts w:ascii="Times New Roman" w:hAnsi="Times New Roman"/>
          <w:b/>
          <w:snapToGrid/>
          <w:szCs w:val="24"/>
        </w:rPr>
        <w:t>VIA US MAIL AND ELECTRONIC MAIL</w:t>
      </w:r>
    </w:p>
    <w:p w:rsidR="00156333" w:rsidRPr="00156333" w:rsidRDefault="00156333" w:rsidP="00156333">
      <w:pPr>
        <w:widowControl/>
        <w:rPr>
          <w:rFonts w:ascii="Times New Roman" w:hAnsi="Times New Roman"/>
          <w:snapToGrid/>
          <w:szCs w:val="24"/>
        </w:rPr>
      </w:pPr>
    </w:p>
    <w:p w:rsidR="00156333" w:rsidRDefault="00156333" w:rsidP="00156333">
      <w:pPr>
        <w:widowControl/>
        <w:rPr>
          <w:rFonts w:ascii="Times New Roman" w:hAnsi="Times New Roman"/>
          <w:noProof/>
          <w:snapToGrid/>
          <w:szCs w:val="24"/>
        </w:rPr>
      </w:pPr>
    </w:p>
    <w:p w:rsidR="00156333" w:rsidRPr="00156333" w:rsidRDefault="00156333" w:rsidP="00156333">
      <w:pPr>
        <w:widowControl/>
        <w:rPr>
          <w:rFonts w:ascii="Times New Roman" w:hAnsi="Times New Roman"/>
          <w:noProof/>
          <w:snapToGrid/>
          <w:szCs w:val="24"/>
        </w:rPr>
      </w:pPr>
    </w:p>
    <w:p w:rsidR="00156333" w:rsidRPr="00156333" w:rsidRDefault="00156333" w:rsidP="00156333">
      <w:pPr>
        <w:widowControl/>
        <w:rPr>
          <w:rFonts w:ascii="Times New Roman" w:hAnsi="Times New Roman"/>
          <w:noProof/>
          <w:snapToGrid/>
          <w:szCs w:val="24"/>
        </w:rPr>
      </w:pPr>
      <w:r w:rsidRPr="00156333">
        <w:rPr>
          <w:rFonts w:ascii="Times New Roman" w:hAnsi="Times New Roman"/>
          <w:noProof/>
          <w:snapToGrid/>
          <w:szCs w:val="24"/>
        </w:rPr>
        <w:t>February 1, 2013</w:t>
      </w: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snapToGrid/>
          <w:szCs w:val="24"/>
        </w:rPr>
      </w:pPr>
      <w:r w:rsidRPr="00156333">
        <w:rPr>
          <w:rFonts w:ascii="Times New Roman" w:hAnsi="Times New Roman"/>
          <w:snapToGrid/>
          <w:szCs w:val="24"/>
        </w:rPr>
        <w:t xml:space="preserve">John </w:t>
      </w:r>
      <w:proofErr w:type="spellStart"/>
      <w:r w:rsidRPr="00156333">
        <w:rPr>
          <w:rFonts w:ascii="Times New Roman" w:hAnsi="Times New Roman"/>
          <w:snapToGrid/>
          <w:szCs w:val="24"/>
        </w:rPr>
        <w:t>Solin</w:t>
      </w:r>
      <w:proofErr w:type="spellEnd"/>
      <w:r w:rsidRPr="00156333">
        <w:rPr>
          <w:rFonts w:ascii="Times New Roman" w:hAnsi="Times New Roman"/>
          <w:snapToGrid/>
          <w:szCs w:val="24"/>
        </w:rPr>
        <w:t>, Owner</w:t>
      </w:r>
    </w:p>
    <w:p w:rsidR="00156333" w:rsidRPr="00156333" w:rsidRDefault="00156333" w:rsidP="00156333">
      <w:pPr>
        <w:widowControl/>
        <w:rPr>
          <w:rFonts w:ascii="Times New Roman" w:hAnsi="Times New Roman"/>
          <w:snapToGrid/>
          <w:szCs w:val="24"/>
        </w:rPr>
      </w:pPr>
      <w:r w:rsidRPr="00156333">
        <w:rPr>
          <w:rFonts w:ascii="Times New Roman" w:hAnsi="Times New Roman"/>
          <w:snapToGrid/>
          <w:szCs w:val="24"/>
        </w:rPr>
        <w:t xml:space="preserve">Mike </w:t>
      </w:r>
      <w:proofErr w:type="spellStart"/>
      <w:r w:rsidRPr="00156333">
        <w:rPr>
          <w:rFonts w:ascii="Times New Roman" w:hAnsi="Times New Roman"/>
          <w:snapToGrid/>
          <w:szCs w:val="24"/>
        </w:rPr>
        <w:t>Lauver</w:t>
      </w:r>
      <w:proofErr w:type="spellEnd"/>
      <w:r w:rsidRPr="00156333">
        <w:rPr>
          <w:rFonts w:ascii="Times New Roman" w:hAnsi="Times New Roman"/>
          <w:snapToGrid/>
          <w:szCs w:val="24"/>
        </w:rPr>
        <w:t>, Owner</w:t>
      </w:r>
    </w:p>
    <w:p w:rsidR="00156333" w:rsidRPr="00156333" w:rsidRDefault="00156333" w:rsidP="00156333">
      <w:pPr>
        <w:widowControl/>
        <w:rPr>
          <w:rFonts w:ascii="Times New Roman" w:hAnsi="Times New Roman"/>
          <w:snapToGrid/>
          <w:szCs w:val="24"/>
        </w:rPr>
      </w:pPr>
      <w:r w:rsidRPr="00156333">
        <w:rPr>
          <w:rFonts w:ascii="Times New Roman" w:hAnsi="Times New Roman"/>
          <w:snapToGrid/>
          <w:szCs w:val="24"/>
        </w:rPr>
        <w:t>SeaTac Shuttle, LLC</w:t>
      </w:r>
    </w:p>
    <w:p w:rsidR="00156333" w:rsidRPr="00156333" w:rsidRDefault="00156333" w:rsidP="00156333">
      <w:pPr>
        <w:widowControl/>
        <w:rPr>
          <w:rFonts w:ascii="Times New Roman" w:hAnsi="Times New Roman"/>
          <w:snapToGrid/>
          <w:szCs w:val="24"/>
        </w:rPr>
      </w:pPr>
      <w:r w:rsidRPr="00156333">
        <w:rPr>
          <w:rFonts w:ascii="Times New Roman" w:hAnsi="Times New Roman"/>
          <w:snapToGrid/>
          <w:szCs w:val="24"/>
        </w:rPr>
        <w:t xml:space="preserve">P.O. Box 2895 </w:t>
      </w:r>
    </w:p>
    <w:p w:rsidR="00156333" w:rsidRPr="00156333" w:rsidRDefault="00156333" w:rsidP="00156333">
      <w:pPr>
        <w:widowControl/>
        <w:rPr>
          <w:rFonts w:ascii="Times New Roman" w:hAnsi="Times New Roman"/>
          <w:snapToGrid/>
          <w:szCs w:val="24"/>
        </w:rPr>
      </w:pPr>
      <w:r w:rsidRPr="00156333">
        <w:rPr>
          <w:rFonts w:ascii="Times New Roman" w:hAnsi="Times New Roman"/>
          <w:snapToGrid/>
          <w:szCs w:val="24"/>
        </w:rPr>
        <w:t xml:space="preserve">Oak Harbor, WA 98277 </w:t>
      </w: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i/>
          <w:snapToGrid/>
          <w:szCs w:val="24"/>
        </w:rPr>
      </w:pPr>
      <w:r w:rsidRPr="00156333">
        <w:rPr>
          <w:rFonts w:ascii="Times New Roman" w:hAnsi="Times New Roman"/>
          <w:snapToGrid/>
          <w:szCs w:val="24"/>
        </w:rPr>
        <w:t>RE:</w:t>
      </w:r>
      <w:r w:rsidRPr="00156333">
        <w:rPr>
          <w:rFonts w:ascii="Times New Roman" w:hAnsi="Times New Roman"/>
          <w:snapToGrid/>
          <w:szCs w:val="24"/>
        </w:rPr>
        <w:tab/>
        <w:t>TC-130102</w:t>
      </w:r>
      <w:r w:rsidRPr="00156333">
        <w:rPr>
          <w:rFonts w:ascii="Times New Roman" w:hAnsi="Times New Roman"/>
          <w:i/>
          <w:snapToGrid/>
          <w:szCs w:val="24"/>
        </w:rPr>
        <w:t>,</w:t>
      </w:r>
      <w:r w:rsidRPr="00156333">
        <w:rPr>
          <w:rFonts w:ascii="Times New Roman" w:hAnsi="Times New Roman"/>
          <w:snapToGrid/>
          <w:szCs w:val="24"/>
        </w:rPr>
        <w:t xml:space="preserve"> </w:t>
      </w:r>
      <w:r w:rsidRPr="00156333">
        <w:rPr>
          <w:rFonts w:ascii="Times New Roman" w:hAnsi="Times New Roman"/>
          <w:i/>
          <w:snapToGrid/>
          <w:szCs w:val="24"/>
        </w:rPr>
        <w:t xml:space="preserve">Tariff No. 5, Passenger Rules and Time Schedule No. 10 Revision </w:t>
      </w: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snapToGrid/>
          <w:szCs w:val="24"/>
        </w:rPr>
      </w:pPr>
      <w:r w:rsidRPr="00156333">
        <w:rPr>
          <w:rFonts w:ascii="Times New Roman" w:hAnsi="Times New Roman"/>
          <w:snapToGrid/>
          <w:szCs w:val="24"/>
        </w:rPr>
        <w:t xml:space="preserve">Dear Messrs. </w:t>
      </w:r>
      <w:proofErr w:type="spellStart"/>
      <w:r w:rsidRPr="00156333">
        <w:rPr>
          <w:rFonts w:ascii="Times New Roman" w:hAnsi="Times New Roman"/>
          <w:snapToGrid/>
          <w:szCs w:val="24"/>
        </w:rPr>
        <w:t>Solin</w:t>
      </w:r>
      <w:proofErr w:type="spellEnd"/>
      <w:r w:rsidRPr="00156333">
        <w:rPr>
          <w:rFonts w:ascii="Times New Roman" w:hAnsi="Times New Roman"/>
          <w:snapToGrid/>
          <w:szCs w:val="24"/>
        </w:rPr>
        <w:t xml:space="preserve"> and </w:t>
      </w:r>
      <w:proofErr w:type="spellStart"/>
      <w:r w:rsidRPr="00156333">
        <w:rPr>
          <w:rFonts w:ascii="Times New Roman" w:hAnsi="Times New Roman"/>
          <w:snapToGrid/>
          <w:szCs w:val="24"/>
        </w:rPr>
        <w:t>Lauver</w:t>
      </w:r>
      <w:proofErr w:type="spellEnd"/>
      <w:r w:rsidRPr="00156333">
        <w:rPr>
          <w:rFonts w:ascii="Times New Roman" w:hAnsi="Times New Roman"/>
          <w:snapToGrid/>
          <w:szCs w:val="24"/>
        </w:rPr>
        <w:t>:</w:t>
      </w: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snapToGrid/>
          <w:szCs w:val="24"/>
        </w:rPr>
      </w:pPr>
      <w:r w:rsidRPr="00156333">
        <w:rPr>
          <w:rFonts w:ascii="Times New Roman" w:hAnsi="Times New Roman"/>
          <w:snapToGrid/>
          <w:szCs w:val="24"/>
        </w:rPr>
        <w:t>On January 23, 2013, SeaTac Shuttle, LLC (SeaTac Shuttle or company), filed with the Utilities and Transportation Commission (Commission) a proposal to establish a “</w:t>
      </w:r>
      <w:r w:rsidRPr="00156333">
        <w:rPr>
          <w:rFonts w:ascii="Times New Roman" w:hAnsi="Times New Roman"/>
          <w:i/>
          <w:snapToGrid/>
          <w:szCs w:val="24"/>
        </w:rPr>
        <w:t>new</w:t>
      </w:r>
      <w:r w:rsidRPr="00156333">
        <w:rPr>
          <w:rFonts w:ascii="Times New Roman" w:hAnsi="Times New Roman"/>
          <w:snapToGrid/>
          <w:szCs w:val="24"/>
        </w:rPr>
        <w:t xml:space="preserve">” </w:t>
      </w:r>
      <w:r w:rsidRPr="00156333">
        <w:rPr>
          <w:rFonts w:ascii="Times New Roman" w:hAnsi="Times New Roman"/>
          <w:i/>
          <w:snapToGrid/>
          <w:szCs w:val="24"/>
        </w:rPr>
        <w:t>door-to door / shared ride service</w:t>
      </w:r>
      <w:r w:rsidRPr="00156333">
        <w:rPr>
          <w:rFonts w:ascii="Times New Roman" w:hAnsi="Times New Roman"/>
          <w:snapToGrid/>
          <w:szCs w:val="24"/>
        </w:rPr>
        <w:t xml:space="preserve"> between Whidbey Island and the Bellingham International Airport (BLI).  The cover letter states that the filing complies with the requirements of WAC 480-30-301, which authorizes one business-day notice to the Commission for, among other things, “3.  Tariff and time schedule filings whose only purpose is to add a new service option or a service level which has not been previously included in the company's tariff.”  Staff concludes the filing does not comply with WAC 480-30-301 because the proposed service is already published in SeaTac Shuttle’s current tariff.</w:t>
      </w: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snapToGrid/>
          <w:szCs w:val="24"/>
        </w:rPr>
      </w:pPr>
      <w:r w:rsidRPr="00156333">
        <w:rPr>
          <w:rFonts w:ascii="Times New Roman" w:hAnsi="Times New Roman"/>
          <w:snapToGrid/>
          <w:szCs w:val="24"/>
        </w:rPr>
        <w:t>SeaTac Shuttle’s certificate of public convenience and necessity for service between Whidbey Island and BLI</w:t>
      </w:r>
      <w:r w:rsidRPr="00156333" w:rsidDel="00EF3765">
        <w:rPr>
          <w:rFonts w:ascii="Times New Roman" w:hAnsi="Times New Roman"/>
          <w:snapToGrid/>
          <w:szCs w:val="24"/>
        </w:rPr>
        <w:t xml:space="preserve"> </w:t>
      </w:r>
      <w:r w:rsidRPr="00156333">
        <w:rPr>
          <w:rFonts w:ascii="Times New Roman" w:hAnsi="Times New Roman"/>
          <w:snapToGrid/>
          <w:szCs w:val="24"/>
        </w:rPr>
        <w:t xml:space="preserve">authorizes the company to provide </w:t>
      </w:r>
      <w:r w:rsidRPr="00156333">
        <w:rPr>
          <w:rFonts w:ascii="Times New Roman" w:hAnsi="Times New Roman"/>
          <w:snapToGrid/>
          <w:szCs w:val="24"/>
          <w:u w:val="single"/>
        </w:rPr>
        <w:t>only</w:t>
      </w:r>
      <w:r w:rsidRPr="00156333">
        <w:rPr>
          <w:rFonts w:ascii="Times New Roman" w:hAnsi="Times New Roman"/>
          <w:snapToGrid/>
          <w:szCs w:val="24"/>
        </w:rPr>
        <w:t xml:space="preserve"> door-to-door service, by reservation.  The company’s current Tariff 5, 1st Revised Page No. 10 publishes rates for service (door-to-door service, by reservation) between Whidbey Island and BLI for $35, copy attached.</w:t>
      </w: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snapToGrid/>
          <w:szCs w:val="24"/>
        </w:rPr>
      </w:pPr>
      <w:r w:rsidRPr="00156333">
        <w:rPr>
          <w:rFonts w:ascii="Times New Roman" w:hAnsi="Times New Roman"/>
          <w:snapToGrid/>
          <w:szCs w:val="24"/>
        </w:rPr>
        <w:t xml:space="preserve">The filing proposes service (door-to-door service, by reservation) between Whidbey Island and BLI for $120 to and from points located in zip code 98277 and $125 to and from points located in zip code 98278.  Because this is an increase in the current rate, this proposal requires 30 days’ notice to the Commission and customers and therefore does not comply with RCW 81.28.050 and WAC 480-30-316. </w:t>
      </w: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snapToGrid/>
          <w:szCs w:val="24"/>
        </w:rPr>
      </w:pPr>
      <w:bookmarkStart w:id="0" w:name="_GoBack"/>
      <w:bookmarkEnd w:id="0"/>
      <w:r w:rsidRPr="00156333">
        <w:rPr>
          <w:rFonts w:ascii="Times New Roman" w:hAnsi="Times New Roman"/>
          <w:snapToGrid/>
          <w:szCs w:val="24"/>
        </w:rPr>
        <w:lastRenderedPageBreak/>
        <w:t xml:space="preserve">Under WAC 480-07-141, the Commission may reject a filing if it is insufficient or defective.  As filed, the company’s proposed revisions to </w:t>
      </w:r>
      <w:r w:rsidRPr="00156333">
        <w:rPr>
          <w:rFonts w:ascii="Times New Roman" w:hAnsi="Times New Roman"/>
          <w:i/>
          <w:snapToGrid/>
          <w:szCs w:val="24"/>
        </w:rPr>
        <w:t>Tariff 5 and Time Schedule 10</w:t>
      </w:r>
      <w:r w:rsidRPr="00156333">
        <w:rPr>
          <w:rFonts w:ascii="Times New Roman" w:hAnsi="Times New Roman"/>
          <w:snapToGrid/>
          <w:szCs w:val="24"/>
        </w:rPr>
        <w:t xml:space="preserve"> are not in compliance with the law.  Consequently, the Commission rejects the company’s January 23, 2013, filing in its entirety.</w:t>
      </w: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snapToGrid/>
          <w:szCs w:val="24"/>
        </w:rPr>
      </w:pPr>
      <w:r w:rsidRPr="00156333">
        <w:rPr>
          <w:rFonts w:ascii="Times New Roman" w:hAnsi="Times New Roman"/>
          <w:snapToGrid/>
          <w:szCs w:val="24"/>
        </w:rPr>
        <w:t>If you have any questions regarding this matter, please contact Penny Ingram, Regulatory Analyst, at pingram@utc.wa.gov or 360-664-1242.</w:t>
      </w: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snapToGrid/>
          <w:szCs w:val="24"/>
        </w:rPr>
      </w:pPr>
      <w:r w:rsidRPr="00156333">
        <w:rPr>
          <w:rFonts w:ascii="Times New Roman" w:hAnsi="Times New Roman"/>
          <w:snapToGrid/>
          <w:szCs w:val="24"/>
        </w:rPr>
        <w:t>Sincerely,</w:t>
      </w: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snapToGrid/>
          <w:szCs w:val="24"/>
        </w:rPr>
      </w:pPr>
      <w:r w:rsidRPr="00156333">
        <w:rPr>
          <w:rFonts w:ascii="Times New Roman" w:hAnsi="Times New Roman"/>
          <w:snapToGrid/>
          <w:szCs w:val="24"/>
        </w:rPr>
        <w:t>DAVID W. DANNER</w:t>
      </w:r>
    </w:p>
    <w:p w:rsidR="00156333" w:rsidRPr="00156333" w:rsidRDefault="00156333" w:rsidP="00156333">
      <w:pPr>
        <w:widowControl/>
        <w:rPr>
          <w:rFonts w:ascii="Times New Roman" w:hAnsi="Times New Roman"/>
          <w:snapToGrid/>
          <w:szCs w:val="24"/>
        </w:rPr>
      </w:pPr>
      <w:r w:rsidRPr="00156333">
        <w:rPr>
          <w:rFonts w:ascii="Times New Roman" w:hAnsi="Times New Roman"/>
          <w:snapToGrid/>
          <w:szCs w:val="24"/>
        </w:rPr>
        <w:t>Executive Director and Secretary</w:t>
      </w:r>
    </w:p>
    <w:p w:rsidR="00156333" w:rsidRPr="00156333" w:rsidRDefault="00156333" w:rsidP="00156333">
      <w:pPr>
        <w:widowControl/>
        <w:rPr>
          <w:rFonts w:ascii="Times New Roman" w:hAnsi="Times New Roman"/>
          <w:snapToGrid/>
          <w:szCs w:val="24"/>
        </w:rPr>
      </w:pPr>
    </w:p>
    <w:p w:rsidR="00156333" w:rsidRPr="00156333" w:rsidRDefault="00156333" w:rsidP="00156333">
      <w:pPr>
        <w:widowControl/>
        <w:rPr>
          <w:rFonts w:ascii="Times New Roman" w:hAnsi="Times New Roman"/>
          <w:snapToGrid/>
          <w:szCs w:val="24"/>
        </w:rPr>
      </w:pPr>
    </w:p>
    <w:p w:rsidR="00635421" w:rsidRPr="00716529" w:rsidRDefault="00635421" w:rsidP="00156333">
      <w:pPr>
        <w:rPr>
          <w:rFonts w:ascii="Times New Roman" w:hAnsi="Times New Roman"/>
        </w:rPr>
      </w:pPr>
    </w:p>
    <w:sectPr w:rsidR="00635421" w:rsidRPr="00716529" w:rsidSect="00635421">
      <w:headerReference w:type="default" r:id="rId9"/>
      <w:headerReference w:type="first" r:id="rId10"/>
      <w:footerReference w:type="first" r:id="rId11"/>
      <w:pgSz w:w="12240" w:h="15840" w:code="1"/>
      <w:pgMar w:top="821" w:right="1296" w:bottom="864" w:left="1440" w:header="18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B97" w:rsidRDefault="00B01B97">
      <w:r>
        <w:separator/>
      </w:r>
    </w:p>
  </w:endnote>
  <w:endnote w:type="continuationSeparator" w:id="0">
    <w:p w:rsidR="00B01B97" w:rsidRDefault="00B0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B3" w:rsidRDefault="002705B3">
    <w:pPr>
      <w:pStyle w:val="Footer"/>
    </w:pPr>
    <w:r>
      <w:object w:dxaOrig="12733"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6.4pt" o:ole="">
          <v:imagedata r:id="rId1" o:title=""/>
        </v:shape>
        <o:OLEObject Type="Embed" ProgID="PBrush" ShapeID="_x0000_i1025" DrawAspect="Content" ObjectID="_1421471015"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B97" w:rsidRDefault="00B01B97">
      <w:r>
        <w:separator/>
      </w:r>
    </w:p>
  </w:footnote>
  <w:footnote w:type="continuationSeparator" w:id="0">
    <w:p w:rsidR="00B01B97" w:rsidRDefault="00B01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B3" w:rsidRDefault="002705B3">
    <w:pPr>
      <w:pStyle w:val="Header"/>
      <w:rPr>
        <w:sz w:val="20"/>
      </w:rPr>
    </w:pPr>
  </w:p>
  <w:p w:rsidR="002705B3" w:rsidRDefault="002705B3">
    <w:pPr>
      <w:pStyle w:val="Header"/>
      <w:rPr>
        <w:sz w:val="20"/>
      </w:rPr>
    </w:pPr>
  </w:p>
  <w:p w:rsidR="00156333" w:rsidRDefault="00156333" w:rsidP="00156333">
    <w:pPr>
      <w:widowControl/>
      <w:tabs>
        <w:tab w:val="center" w:pos="4680"/>
        <w:tab w:val="right" w:pos="9360"/>
      </w:tabs>
      <w:rPr>
        <w:rFonts w:ascii="Times New Roman" w:hAnsi="Times New Roman"/>
        <w:snapToGrid/>
        <w:sz w:val="20"/>
      </w:rPr>
    </w:pPr>
  </w:p>
  <w:p w:rsidR="00156333" w:rsidRPr="00156333" w:rsidRDefault="00156333" w:rsidP="00156333">
    <w:pPr>
      <w:widowControl/>
      <w:tabs>
        <w:tab w:val="center" w:pos="4680"/>
        <w:tab w:val="right" w:pos="9360"/>
      </w:tabs>
      <w:rPr>
        <w:rFonts w:ascii="Times New Roman" w:hAnsi="Times New Roman"/>
        <w:snapToGrid/>
        <w:sz w:val="20"/>
      </w:rPr>
    </w:pPr>
    <w:r w:rsidRPr="00156333">
      <w:rPr>
        <w:rFonts w:ascii="Times New Roman" w:hAnsi="Times New Roman"/>
        <w:snapToGrid/>
        <w:sz w:val="20"/>
      </w:rPr>
      <w:t xml:space="preserve">John </w:t>
    </w:r>
    <w:proofErr w:type="spellStart"/>
    <w:r w:rsidRPr="00156333">
      <w:rPr>
        <w:rFonts w:ascii="Times New Roman" w:hAnsi="Times New Roman"/>
        <w:snapToGrid/>
        <w:sz w:val="20"/>
      </w:rPr>
      <w:t>Solin</w:t>
    </w:r>
    <w:proofErr w:type="spellEnd"/>
    <w:r w:rsidRPr="00156333">
      <w:rPr>
        <w:rFonts w:ascii="Times New Roman" w:hAnsi="Times New Roman"/>
        <w:snapToGrid/>
        <w:sz w:val="20"/>
      </w:rPr>
      <w:t>, Owner</w:t>
    </w:r>
  </w:p>
  <w:p w:rsidR="00156333" w:rsidRPr="00156333" w:rsidRDefault="00156333" w:rsidP="00156333">
    <w:pPr>
      <w:widowControl/>
      <w:tabs>
        <w:tab w:val="center" w:pos="4680"/>
        <w:tab w:val="right" w:pos="9360"/>
      </w:tabs>
      <w:rPr>
        <w:rFonts w:ascii="Times New Roman" w:hAnsi="Times New Roman"/>
        <w:snapToGrid/>
        <w:sz w:val="20"/>
      </w:rPr>
    </w:pPr>
    <w:r w:rsidRPr="00156333">
      <w:rPr>
        <w:rFonts w:ascii="Times New Roman" w:hAnsi="Times New Roman"/>
        <w:snapToGrid/>
        <w:sz w:val="20"/>
      </w:rPr>
      <w:t xml:space="preserve">Mike </w:t>
    </w:r>
    <w:proofErr w:type="spellStart"/>
    <w:r w:rsidRPr="00156333">
      <w:rPr>
        <w:rFonts w:ascii="Times New Roman" w:hAnsi="Times New Roman"/>
        <w:snapToGrid/>
        <w:sz w:val="20"/>
      </w:rPr>
      <w:t>Lauver</w:t>
    </w:r>
    <w:proofErr w:type="spellEnd"/>
    <w:r w:rsidRPr="00156333">
      <w:rPr>
        <w:rFonts w:ascii="Times New Roman" w:hAnsi="Times New Roman"/>
        <w:snapToGrid/>
        <w:sz w:val="20"/>
      </w:rPr>
      <w:t>, Owner</w:t>
    </w:r>
  </w:p>
  <w:p w:rsidR="00156333" w:rsidRPr="00156333" w:rsidRDefault="00156333" w:rsidP="00156333">
    <w:pPr>
      <w:widowControl/>
      <w:tabs>
        <w:tab w:val="center" w:pos="4680"/>
        <w:tab w:val="right" w:pos="9360"/>
      </w:tabs>
      <w:rPr>
        <w:rFonts w:ascii="Times New Roman" w:hAnsi="Times New Roman"/>
        <w:snapToGrid/>
        <w:sz w:val="20"/>
      </w:rPr>
    </w:pPr>
    <w:r w:rsidRPr="00156333">
      <w:rPr>
        <w:rFonts w:ascii="Times New Roman" w:hAnsi="Times New Roman"/>
        <w:snapToGrid/>
        <w:sz w:val="20"/>
      </w:rPr>
      <w:t>February 1, 2013</w:t>
    </w:r>
  </w:p>
  <w:p w:rsidR="002705B3" w:rsidRDefault="002705B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6333">
      <w:rPr>
        <w:rStyle w:val="PageNumber"/>
        <w:noProof/>
      </w:rPr>
      <w:t>2</w:t>
    </w:r>
    <w:r>
      <w:rPr>
        <w:rStyle w:val="PageNumber"/>
      </w:rPr>
      <w:fldChar w:fldCharType="end"/>
    </w:r>
  </w:p>
  <w:p w:rsidR="00156333" w:rsidRDefault="00156333">
    <w:pPr>
      <w:pStyle w:val="Header"/>
      <w:rPr>
        <w:rStyle w:val="PageNumber"/>
      </w:rPr>
    </w:pPr>
  </w:p>
  <w:p w:rsidR="00156333" w:rsidRDefault="001563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B3" w:rsidRDefault="002705B3">
    <w:pPr>
      <w:pStyle w:val="Header"/>
    </w:pPr>
    <w:r>
      <w:rPr>
        <w:noProof/>
        <w:snapToGrid/>
      </w:rPr>
      <w:drawing>
        <wp:inline distT="0" distB="0" distL="0" distR="0" wp14:anchorId="14EE4A13" wp14:editId="149C7307">
          <wp:extent cx="5943600" cy="1619250"/>
          <wp:effectExtent l="19050" t="0" r="0" b="0"/>
          <wp:docPr id="1" name="Picture 1" descr="WUTC_ltrh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TC_ltrhdA"/>
                  <pic:cNvPicPr>
                    <a:picLocks noChangeAspect="1" noChangeArrowheads="1"/>
                  </pic:cNvPicPr>
                </pic:nvPicPr>
                <pic:blipFill>
                  <a:blip r:embed="rId1"/>
                  <a:srcRect/>
                  <a:stretch>
                    <a:fillRect/>
                  </a:stretch>
                </pic:blipFill>
                <pic:spPr bwMode="auto">
                  <a:xfrm>
                    <a:off x="0" y="0"/>
                    <a:ext cx="5943600" cy="16192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CD8"/>
    <w:multiLevelType w:val="hybridMultilevel"/>
    <w:tmpl w:val="5072826C"/>
    <w:lvl w:ilvl="0" w:tplc="94F295C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551A25"/>
    <w:multiLevelType w:val="hybridMultilevel"/>
    <w:tmpl w:val="21C4AC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762058"/>
    <w:multiLevelType w:val="hybridMultilevel"/>
    <w:tmpl w:val="D7A21220"/>
    <w:lvl w:ilvl="0" w:tplc="B6DA7E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95E2BD6"/>
    <w:multiLevelType w:val="hybridMultilevel"/>
    <w:tmpl w:val="AD3EAB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6F788C"/>
    <w:multiLevelType w:val="hybridMultilevel"/>
    <w:tmpl w:val="DC1A93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5C"/>
    <w:rsid w:val="00002E96"/>
    <w:rsid w:val="00007EEB"/>
    <w:rsid w:val="00012E73"/>
    <w:rsid w:val="00014954"/>
    <w:rsid w:val="0001691B"/>
    <w:rsid w:val="0003065C"/>
    <w:rsid w:val="00032AAC"/>
    <w:rsid w:val="00047C0E"/>
    <w:rsid w:val="00050E63"/>
    <w:rsid w:val="000568BC"/>
    <w:rsid w:val="000675A0"/>
    <w:rsid w:val="00073AAD"/>
    <w:rsid w:val="000933E9"/>
    <w:rsid w:val="00093431"/>
    <w:rsid w:val="000947CF"/>
    <w:rsid w:val="000A15F4"/>
    <w:rsid w:val="000A5851"/>
    <w:rsid w:val="000D6711"/>
    <w:rsid w:val="000E294A"/>
    <w:rsid w:val="000F2F4A"/>
    <w:rsid w:val="000F640A"/>
    <w:rsid w:val="000F67E9"/>
    <w:rsid w:val="00106C81"/>
    <w:rsid w:val="001107D0"/>
    <w:rsid w:val="001115D2"/>
    <w:rsid w:val="00121EB7"/>
    <w:rsid w:val="00143078"/>
    <w:rsid w:val="00156333"/>
    <w:rsid w:val="00170E7E"/>
    <w:rsid w:val="00171E8A"/>
    <w:rsid w:val="00174CAF"/>
    <w:rsid w:val="00194CC7"/>
    <w:rsid w:val="00197209"/>
    <w:rsid w:val="00197346"/>
    <w:rsid w:val="001A15C0"/>
    <w:rsid w:val="001B0868"/>
    <w:rsid w:val="001B42AD"/>
    <w:rsid w:val="001C6453"/>
    <w:rsid w:val="001F777B"/>
    <w:rsid w:val="0020011B"/>
    <w:rsid w:val="00201CC6"/>
    <w:rsid w:val="00205155"/>
    <w:rsid w:val="0021749D"/>
    <w:rsid w:val="00224ECC"/>
    <w:rsid w:val="00231F87"/>
    <w:rsid w:val="00236938"/>
    <w:rsid w:val="0023716E"/>
    <w:rsid w:val="00263048"/>
    <w:rsid w:val="00266797"/>
    <w:rsid w:val="002705B3"/>
    <w:rsid w:val="00280933"/>
    <w:rsid w:val="00294D95"/>
    <w:rsid w:val="002A680B"/>
    <w:rsid w:val="002B218B"/>
    <w:rsid w:val="002B6A5E"/>
    <w:rsid w:val="002B785A"/>
    <w:rsid w:val="002C31E9"/>
    <w:rsid w:val="002C5977"/>
    <w:rsid w:val="002E4274"/>
    <w:rsid w:val="002E6FF1"/>
    <w:rsid w:val="002E74E2"/>
    <w:rsid w:val="00306792"/>
    <w:rsid w:val="00321FDF"/>
    <w:rsid w:val="0032380B"/>
    <w:rsid w:val="00357B75"/>
    <w:rsid w:val="00374CE0"/>
    <w:rsid w:val="00384272"/>
    <w:rsid w:val="0038550C"/>
    <w:rsid w:val="0039028F"/>
    <w:rsid w:val="00396AFB"/>
    <w:rsid w:val="003B6E6E"/>
    <w:rsid w:val="003B6FAF"/>
    <w:rsid w:val="003C5F45"/>
    <w:rsid w:val="003E6C51"/>
    <w:rsid w:val="003F19FC"/>
    <w:rsid w:val="003F64CA"/>
    <w:rsid w:val="00410568"/>
    <w:rsid w:val="00414B6A"/>
    <w:rsid w:val="00423A61"/>
    <w:rsid w:val="00426DF7"/>
    <w:rsid w:val="00430E62"/>
    <w:rsid w:val="00436B40"/>
    <w:rsid w:val="004415F1"/>
    <w:rsid w:val="00470BC1"/>
    <w:rsid w:val="004711D5"/>
    <w:rsid w:val="00471311"/>
    <w:rsid w:val="004A33DF"/>
    <w:rsid w:val="004A3CDC"/>
    <w:rsid w:val="004B4C85"/>
    <w:rsid w:val="004B6153"/>
    <w:rsid w:val="004D4BAC"/>
    <w:rsid w:val="004E5E4A"/>
    <w:rsid w:val="0051538B"/>
    <w:rsid w:val="00524D4F"/>
    <w:rsid w:val="00545985"/>
    <w:rsid w:val="00550859"/>
    <w:rsid w:val="00551711"/>
    <w:rsid w:val="005705AD"/>
    <w:rsid w:val="00593E4E"/>
    <w:rsid w:val="005C1641"/>
    <w:rsid w:val="005C1999"/>
    <w:rsid w:val="005C19AB"/>
    <w:rsid w:val="005C53DB"/>
    <w:rsid w:val="00604093"/>
    <w:rsid w:val="00611663"/>
    <w:rsid w:val="0062421E"/>
    <w:rsid w:val="00627B11"/>
    <w:rsid w:val="006310BD"/>
    <w:rsid w:val="00635421"/>
    <w:rsid w:val="006446B9"/>
    <w:rsid w:val="0064614B"/>
    <w:rsid w:val="00657618"/>
    <w:rsid w:val="00675223"/>
    <w:rsid w:val="006758F7"/>
    <w:rsid w:val="00686D9C"/>
    <w:rsid w:val="006C1D20"/>
    <w:rsid w:val="006D2D56"/>
    <w:rsid w:val="006D4BF2"/>
    <w:rsid w:val="006E0D25"/>
    <w:rsid w:val="006F4087"/>
    <w:rsid w:val="006F7EE3"/>
    <w:rsid w:val="0070460F"/>
    <w:rsid w:val="00716529"/>
    <w:rsid w:val="007171C1"/>
    <w:rsid w:val="00745BA5"/>
    <w:rsid w:val="0077315B"/>
    <w:rsid w:val="00776514"/>
    <w:rsid w:val="0078025B"/>
    <w:rsid w:val="00783059"/>
    <w:rsid w:val="00787733"/>
    <w:rsid w:val="007A0531"/>
    <w:rsid w:val="007C43EB"/>
    <w:rsid w:val="0080352B"/>
    <w:rsid w:val="0085067B"/>
    <w:rsid w:val="00852702"/>
    <w:rsid w:val="00871CD3"/>
    <w:rsid w:val="00880405"/>
    <w:rsid w:val="008A2638"/>
    <w:rsid w:val="008C7B02"/>
    <w:rsid w:val="008D0CB9"/>
    <w:rsid w:val="008D3042"/>
    <w:rsid w:val="008E3809"/>
    <w:rsid w:val="008E452E"/>
    <w:rsid w:val="008F2ECD"/>
    <w:rsid w:val="008F6690"/>
    <w:rsid w:val="008F7779"/>
    <w:rsid w:val="00902574"/>
    <w:rsid w:val="009108FD"/>
    <w:rsid w:val="00952090"/>
    <w:rsid w:val="00953BC9"/>
    <w:rsid w:val="00955806"/>
    <w:rsid w:val="0096094E"/>
    <w:rsid w:val="00964AB4"/>
    <w:rsid w:val="009754A0"/>
    <w:rsid w:val="00983B43"/>
    <w:rsid w:val="009A2035"/>
    <w:rsid w:val="009C036B"/>
    <w:rsid w:val="009C0BA7"/>
    <w:rsid w:val="009C5F7F"/>
    <w:rsid w:val="009E1CDD"/>
    <w:rsid w:val="009F2460"/>
    <w:rsid w:val="00A01C52"/>
    <w:rsid w:val="00A0354F"/>
    <w:rsid w:val="00A16269"/>
    <w:rsid w:val="00A16471"/>
    <w:rsid w:val="00A236F5"/>
    <w:rsid w:val="00A5084C"/>
    <w:rsid w:val="00A5234F"/>
    <w:rsid w:val="00A65C83"/>
    <w:rsid w:val="00A70476"/>
    <w:rsid w:val="00A77FDB"/>
    <w:rsid w:val="00AA3C65"/>
    <w:rsid w:val="00AA4724"/>
    <w:rsid w:val="00AA4CE1"/>
    <w:rsid w:val="00AA5EA0"/>
    <w:rsid w:val="00AA7124"/>
    <w:rsid w:val="00AC0EB1"/>
    <w:rsid w:val="00AC0F6D"/>
    <w:rsid w:val="00AC6619"/>
    <w:rsid w:val="00AC6885"/>
    <w:rsid w:val="00AE2132"/>
    <w:rsid w:val="00B01B97"/>
    <w:rsid w:val="00B22D35"/>
    <w:rsid w:val="00B51459"/>
    <w:rsid w:val="00B609A9"/>
    <w:rsid w:val="00B74CB1"/>
    <w:rsid w:val="00B863E2"/>
    <w:rsid w:val="00B87A11"/>
    <w:rsid w:val="00B92613"/>
    <w:rsid w:val="00BA3B84"/>
    <w:rsid w:val="00BA6DAC"/>
    <w:rsid w:val="00BB22E2"/>
    <w:rsid w:val="00BB4D83"/>
    <w:rsid w:val="00BC090A"/>
    <w:rsid w:val="00BC09AC"/>
    <w:rsid w:val="00BC16AA"/>
    <w:rsid w:val="00BE3F43"/>
    <w:rsid w:val="00BF2CCB"/>
    <w:rsid w:val="00BF693C"/>
    <w:rsid w:val="00C109E0"/>
    <w:rsid w:val="00C17948"/>
    <w:rsid w:val="00C32E91"/>
    <w:rsid w:val="00C330BA"/>
    <w:rsid w:val="00C333DA"/>
    <w:rsid w:val="00C34CFF"/>
    <w:rsid w:val="00C42531"/>
    <w:rsid w:val="00C46F6D"/>
    <w:rsid w:val="00C52A7F"/>
    <w:rsid w:val="00C8565D"/>
    <w:rsid w:val="00C86BDC"/>
    <w:rsid w:val="00C95A35"/>
    <w:rsid w:val="00C95E9E"/>
    <w:rsid w:val="00CC0A16"/>
    <w:rsid w:val="00CC2AB5"/>
    <w:rsid w:val="00CE05C4"/>
    <w:rsid w:val="00CE3C4D"/>
    <w:rsid w:val="00CF2184"/>
    <w:rsid w:val="00CF66EF"/>
    <w:rsid w:val="00D11F9D"/>
    <w:rsid w:val="00D42857"/>
    <w:rsid w:val="00D87DAB"/>
    <w:rsid w:val="00DA0BB1"/>
    <w:rsid w:val="00DA471C"/>
    <w:rsid w:val="00DB5034"/>
    <w:rsid w:val="00DC5E79"/>
    <w:rsid w:val="00DD16A9"/>
    <w:rsid w:val="00DD3086"/>
    <w:rsid w:val="00DD4E73"/>
    <w:rsid w:val="00DE1CB9"/>
    <w:rsid w:val="00DE2430"/>
    <w:rsid w:val="00DF7840"/>
    <w:rsid w:val="00E03F50"/>
    <w:rsid w:val="00E10778"/>
    <w:rsid w:val="00E2355F"/>
    <w:rsid w:val="00E23AEC"/>
    <w:rsid w:val="00E2483E"/>
    <w:rsid w:val="00E25230"/>
    <w:rsid w:val="00E362AD"/>
    <w:rsid w:val="00E36537"/>
    <w:rsid w:val="00E37F2F"/>
    <w:rsid w:val="00E60EE6"/>
    <w:rsid w:val="00E644AF"/>
    <w:rsid w:val="00E955B6"/>
    <w:rsid w:val="00EA195C"/>
    <w:rsid w:val="00ED75C7"/>
    <w:rsid w:val="00EE213A"/>
    <w:rsid w:val="00EE2F04"/>
    <w:rsid w:val="00EE78DE"/>
    <w:rsid w:val="00F04743"/>
    <w:rsid w:val="00F21E77"/>
    <w:rsid w:val="00F224E2"/>
    <w:rsid w:val="00F321D8"/>
    <w:rsid w:val="00F3335E"/>
    <w:rsid w:val="00F56217"/>
    <w:rsid w:val="00F57C77"/>
    <w:rsid w:val="00F62667"/>
    <w:rsid w:val="00F64243"/>
    <w:rsid w:val="00F66AEA"/>
    <w:rsid w:val="00F80E8C"/>
    <w:rsid w:val="00F84902"/>
    <w:rsid w:val="00F94F33"/>
    <w:rsid w:val="00FA2519"/>
    <w:rsid w:val="00FB0BBE"/>
    <w:rsid w:val="00FB531A"/>
    <w:rsid w:val="00FB66F3"/>
    <w:rsid w:val="00FD0253"/>
    <w:rsid w:val="00FD267B"/>
    <w:rsid w:val="00FF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65D"/>
    <w:pPr>
      <w:widowControl w:val="0"/>
    </w:pPr>
    <w:rPr>
      <w:rFonts w:ascii="CG Times" w:hAnsi="CG Times"/>
      <w:snapToGrid w:val="0"/>
      <w:sz w:val="24"/>
    </w:rPr>
  </w:style>
  <w:style w:type="paragraph" w:styleId="Heading2">
    <w:name w:val="heading 2"/>
    <w:basedOn w:val="Normal"/>
    <w:next w:val="Normal"/>
    <w:qFormat/>
    <w:rsid w:val="00BE3F43"/>
    <w:pPr>
      <w:keepNext/>
      <w:spacing w:line="207" w:lineRule="auto"/>
      <w:outlineLvl w:val="1"/>
    </w:pPr>
    <w:rPr>
      <w:rFonts w:ascii="Palatino Linotype" w:hAnsi="Palatino Linotype"/>
      <w:b/>
      <w:bCs/>
      <w:u w:val="single"/>
    </w:rPr>
  </w:style>
  <w:style w:type="paragraph" w:styleId="Heading3">
    <w:name w:val="heading 3"/>
    <w:basedOn w:val="Normal"/>
    <w:next w:val="Normal"/>
    <w:qFormat/>
    <w:rsid w:val="00BE3F43"/>
    <w:pPr>
      <w:keepNext/>
      <w:spacing w:line="207" w:lineRule="auto"/>
      <w:jc w:val="right"/>
      <w:outlineLvl w:val="2"/>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E3F43"/>
    <w:rPr>
      <w:rFonts w:ascii="Courier New" w:hAnsi="Courier New" w:cs="Courier New"/>
      <w:sz w:val="20"/>
    </w:rPr>
  </w:style>
  <w:style w:type="paragraph" w:styleId="Header">
    <w:name w:val="header"/>
    <w:basedOn w:val="Normal"/>
    <w:link w:val="HeaderChar"/>
    <w:uiPriority w:val="99"/>
    <w:rsid w:val="00BE3F43"/>
    <w:pPr>
      <w:tabs>
        <w:tab w:val="center" w:pos="4320"/>
        <w:tab w:val="right" w:pos="8640"/>
      </w:tabs>
    </w:pPr>
  </w:style>
  <w:style w:type="paragraph" w:styleId="Footer">
    <w:name w:val="footer"/>
    <w:basedOn w:val="Normal"/>
    <w:rsid w:val="00BE3F43"/>
    <w:pPr>
      <w:tabs>
        <w:tab w:val="center" w:pos="4320"/>
        <w:tab w:val="right" w:pos="8640"/>
      </w:tabs>
    </w:pPr>
  </w:style>
  <w:style w:type="character" w:styleId="PageNumber">
    <w:name w:val="page number"/>
    <w:basedOn w:val="DefaultParagraphFont"/>
    <w:rsid w:val="00BE3F43"/>
  </w:style>
  <w:style w:type="character" w:styleId="Hyperlink">
    <w:name w:val="Hyperlink"/>
    <w:basedOn w:val="DefaultParagraphFont"/>
    <w:rsid w:val="00BE3F43"/>
    <w:rPr>
      <w:color w:val="0000FF"/>
      <w:u w:val="single"/>
    </w:rPr>
  </w:style>
  <w:style w:type="paragraph" w:styleId="BalloonText">
    <w:name w:val="Balloon Text"/>
    <w:basedOn w:val="Normal"/>
    <w:semiHidden/>
    <w:rsid w:val="00BA6DAC"/>
    <w:rPr>
      <w:rFonts w:ascii="Tahoma" w:hAnsi="Tahoma" w:cs="Tahoma"/>
      <w:sz w:val="16"/>
      <w:szCs w:val="16"/>
    </w:rPr>
  </w:style>
  <w:style w:type="paragraph" w:styleId="ListParagraph">
    <w:name w:val="List Paragraph"/>
    <w:basedOn w:val="Normal"/>
    <w:uiPriority w:val="34"/>
    <w:qFormat/>
    <w:rsid w:val="00955806"/>
    <w:pPr>
      <w:ind w:left="720"/>
    </w:pPr>
  </w:style>
  <w:style w:type="table" w:styleId="TableGrid">
    <w:name w:val="Table Grid"/>
    <w:basedOn w:val="TableNormal"/>
    <w:rsid w:val="00201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35421"/>
    <w:rPr>
      <w:rFonts w:ascii="CG Times" w:hAnsi="CG Times"/>
      <w:snapToGrid w:val="0"/>
      <w:sz w:val="24"/>
    </w:rPr>
  </w:style>
  <w:style w:type="paragraph" w:customStyle="1" w:styleId="Default">
    <w:name w:val="Default"/>
    <w:rsid w:val="002705B3"/>
    <w:pPr>
      <w:autoSpaceDE w:val="0"/>
      <w:autoSpaceDN w:val="0"/>
      <w:adjustRightInd w:val="0"/>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65D"/>
    <w:pPr>
      <w:widowControl w:val="0"/>
    </w:pPr>
    <w:rPr>
      <w:rFonts w:ascii="CG Times" w:hAnsi="CG Times"/>
      <w:snapToGrid w:val="0"/>
      <w:sz w:val="24"/>
    </w:rPr>
  </w:style>
  <w:style w:type="paragraph" w:styleId="Heading2">
    <w:name w:val="heading 2"/>
    <w:basedOn w:val="Normal"/>
    <w:next w:val="Normal"/>
    <w:qFormat/>
    <w:rsid w:val="00BE3F43"/>
    <w:pPr>
      <w:keepNext/>
      <w:spacing w:line="207" w:lineRule="auto"/>
      <w:outlineLvl w:val="1"/>
    </w:pPr>
    <w:rPr>
      <w:rFonts w:ascii="Palatino Linotype" w:hAnsi="Palatino Linotype"/>
      <w:b/>
      <w:bCs/>
      <w:u w:val="single"/>
    </w:rPr>
  </w:style>
  <w:style w:type="paragraph" w:styleId="Heading3">
    <w:name w:val="heading 3"/>
    <w:basedOn w:val="Normal"/>
    <w:next w:val="Normal"/>
    <w:qFormat/>
    <w:rsid w:val="00BE3F43"/>
    <w:pPr>
      <w:keepNext/>
      <w:spacing w:line="207" w:lineRule="auto"/>
      <w:jc w:val="right"/>
      <w:outlineLvl w:val="2"/>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E3F43"/>
    <w:rPr>
      <w:rFonts w:ascii="Courier New" w:hAnsi="Courier New" w:cs="Courier New"/>
      <w:sz w:val="20"/>
    </w:rPr>
  </w:style>
  <w:style w:type="paragraph" w:styleId="Header">
    <w:name w:val="header"/>
    <w:basedOn w:val="Normal"/>
    <w:link w:val="HeaderChar"/>
    <w:uiPriority w:val="99"/>
    <w:rsid w:val="00BE3F43"/>
    <w:pPr>
      <w:tabs>
        <w:tab w:val="center" w:pos="4320"/>
        <w:tab w:val="right" w:pos="8640"/>
      </w:tabs>
    </w:pPr>
  </w:style>
  <w:style w:type="paragraph" w:styleId="Footer">
    <w:name w:val="footer"/>
    <w:basedOn w:val="Normal"/>
    <w:rsid w:val="00BE3F43"/>
    <w:pPr>
      <w:tabs>
        <w:tab w:val="center" w:pos="4320"/>
        <w:tab w:val="right" w:pos="8640"/>
      </w:tabs>
    </w:pPr>
  </w:style>
  <w:style w:type="character" w:styleId="PageNumber">
    <w:name w:val="page number"/>
    <w:basedOn w:val="DefaultParagraphFont"/>
    <w:rsid w:val="00BE3F43"/>
  </w:style>
  <w:style w:type="character" w:styleId="Hyperlink">
    <w:name w:val="Hyperlink"/>
    <w:basedOn w:val="DefaultParagraphFont"/>
    <w:rsid w:val="00BE3F43"/>
    <w:rPr>
      <w:color w:val="0000FF"/>
      <w:u w:val="single"/>
    </w:rPr>
  </w:style>
  <w:style w:type="paragraph" w:styleId="BalloonText">
    <w:name w:val="Balloon Text"/>
    <w:basedOn w:val="Normal"/>
    <w:semiHidden/>
    <w:rsid w:val="00BA6DAC"/>
    <w:rPr>
      <w:rFonts w:ascii="Tahoma" w:hAnsi="Tahoma" w:cs="Tahoma"/>
      <w:sz w:val="16"/>
      <w:szCs w:val="16"/>
    </w:rPr>
  </w:style>
  <w:style w:type="paragraph" w:styleId="ListParagraph">
    <w:name w:val="List Paragraph"/>
    <w:basedOn w:val="Normal"/>
    <w:uiPriority w:val="34"/>
    <w:qFormat/>
    <w:rsid w:val="00955806"/>
    <w:pPr>
      <w:ind w:left="720"/>
    </w:pPr>
  </w:style>
  <w:style w:type="table" w:styleId="TableGrid">
    <w:name w:val="Table Grid"/>
    <w:basedOn w:val="TableNormal"/>
    <w:rsid w:val="00201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35421"/>
    <w:rPr>
      <w:rFonts w:ascii="CG Times" w:hAnsi="CG Times"/>
      <w:snapToGrid w:val="0"/>
      <w:sz w:val="24"/>
    </w:rPr>
  </w:style>
  <w:style w:type="paragraph" w:customStyle="1" w:styleId="Default">
    <w:name w:val="Default"/>
    <w:rsid w:val="002705B3"/>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25858513955646B4EB7205A6DB9049" ma:contentTypeVersion="135" ma:contentTypeDescription="" ma:contentTypeScope="" ma:versionID="8ec913bb1bc714e48aa50c9dc2db0a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2013-01-23T08:00:00+00:00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130102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7BC89B4-A77E-4A67-BE99-2323C617B45C}"/>
</file>

<file path=customXml/itemProps2.xml><?xml version="1.0" encoding="utf-8"?>
<ds:datastoreItem xmlns:ds="http://schemas.openxmlformats.org/officeDocument/2006/customXml" ds:itemID="{7E4222F8-6AAF-41E6-85A9-BC5978C9B6C9}"/>
</file>

<file path=customXml/itemProps3.xml><?xml version="1.0" encoding="utf-8"?>
<ds:datastoreItem xmlns:ds="http://schemas.openxmlformats.org/officeDocument/2006/customXml" ds:itemID="{3FEC8F4E-6AB6-4A9D-98A1-1946A5B4CFD8}"/>
</file>

<file path=customXml/itemProps4.xml><?xml version="1.0" encoding="utf-8"?>
<ds:datastoreItem xmlns:ds="http://schemas.openxmlformats.org/officeDocument/2006/customXml" ds:itemID="{91AB4EC1-5054-4DF7-A170-85B70DB28FE6}"/>
</file>

<file path=customXml/itemProps5.xml><?xml version="1.0" encoding="utf-8"?>
<ds:datastoreItem xmlns:ds="http://schemas.openxmlformats.org/officeDocument/2006/customXml" ds:itemID="{AE39CDA3-C638-4D53-9E22-DF1A34F4D3D8}"/>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2305</CharactersWithSpaces>
  <SharedDoc>false</SharedDoc>
  <HLinks>
    <vt:vector size="6" baseType="variant">
      <vt:variant>
        <vt:i4>5242927</vt:i4>
      </vt:variant>
      <vt:variant>
        <vt:i4>0</vt:i4>
      </vt:variant>
      <vt:variant>
        <vt:i4>0</vt:i4>
      </vt:variant>
      <vt:variant>
        <vt:i4>5</vt:i4>
      </vt:variant>
      <vt:variant>
        <vt:lpwstr>mailto:jward@wutc.wa.gov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Anderson, Linda (UTC)</cp:lastModifiedBy>
  <cp:revision>2</cp:revision>
  <cp:lastPrinted>2013-01-09T22:16:00Z</cp:lastPrinted>
  <dcterms:created xsi:type="dcterms:W3CDTF">2013-02-04T16:17:00Z</dcterms:created>
  <dcterms:modified xsi:type="dcterms:W3CDTF">2013-02-04T16:17:00Z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0x0101006E56B4D1795A2E4DB2F0B01679ED314A007725858513955646B4EB7205A6DB9049</vt:lpwstr>
  </property>
  <property fmtid="{D5CDD505-2E9C-101B-9397-08002B2CF9AE}" pid="3" name="_docset_NoMedatataSyncRequired">
    <vt:lpwstr>False</vt:lpwstr>
  </property>
</Properties>
</file>