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97" w:rsidRPr="003A7B35" w:rsidRDefault="003E2C97" w:rsidP="00B3599E">
      <w:pPr>
        <w:pStyle w:val="BodyText"/>
        <w:spacing w:line="264" w:lineRule="auto"/>
        <w:rPr>
          <w:b/>
          <w:bCs/>
          <w:sz w:val="25"/>
          <w:szCs w:val="25"/>
        </w:rPr>
      </w:pPr>
      <w:bookmarkStart w:id="0" w:name="_GoBack"/>
      <w:bookmarkEnd w:id="0"/>
      <w:r w:rsidRPr="003A7B35">
        <w:rPr>
          <w:b/>
          <w:bCs/>
          <w:sz w:val="25"/>
          <w:szCs w:val="25"/>
        </w:rPr>
        <w:t>BEFORE THE WASHINGTON</w:t>
      </w:r>
    </w:p>
    <w:p w:rsidR="003E2C97" w:rsidRPr="003A7B35" w:rsidRDefault="003E2C97" w:rsidP="00B3599E">
      <w:pPr>
        <w:pStyle w:val="BodyText"/>
        <w:spacing w:line="264" w:lineRule="auto"/>
        <w:rPr>
          <w:b/>
          <w:bCs/>
          <w:sz w:val="25"/>
          <w:szCs w:val="25"/>
        </w:rPr>
      </w:pPr>
      <w:r w:rsidRPr="003A7B35">
        <w:rPr>
          <w:b/>
          <w:bCs/>
          <w:sz w:val="25"/>
          <w:szCs w:val="25"/>
        </w:rPr>
        <w:t>UTILITIES AND TRANSPORTATION COMMISSION</w:t>
      </w:r>
    </w:p>
    <w:p w:rsidR="003E2C97" w:rsidRDefault="003E2C97" w:rsidP="00B3599E">
      <w:pPr>
        <w:pStyle w:val="BodyText"/>
        <w:spacing w:line="264" w:lineRule="auto"/>
        <w:rPr>
          <w:sz w:val="25"/>
          <w:szCs w:val="25"/>
        </w:rPr>
      </w:pPr>
    </w:p>
    <w:p w:rsidR="00B3599E" w:rsidRPr="003A7B35" w:rsidRDefault="00B3599E" w:rsidP="00B3599E">
      <w:pPr>
        <w:pStyle w:val="BodyText"/>
        <w:spacing w:line="264" w:lineRule="auto"/>
        <w:rPr>
          <w:sz w:val="25"/>
          <w:szCs w:val="25"/>
        </w:rPr>
      </w:pPr>
    </w:p>
    <w:tbl>
      <w:tblPr>
        <w:tblW w:w="0" w:type="auto"/>
        <w:tblLayout w:type="fixed"/>
        <w:tblLook w:val="0000" w:firstRow="0" w:lastRow="0" w:firstColumn="0" w:lastColumn="0" w:noHBand="0" w:noVBand="0"/>
      </w:tblPr>
      <w:tblGrid>
        <w:gridCol w:w="4372"/>
        <w:gridCol w:w="236"/>
        <w:gridCol w:w="3888"/>
      </w:tblGrid>
      <w:tr w:rsidR="003E2C97" w:rsidRPr="003A7B35" w:rsidTr="000A4BCA">
        <w:trPr>
          <w:trHeight w:val="2025"/>
        </w:trPr>
        <w:tc>
          <w:tcPr>
            <w:tcW w:w="4372" w:type="dxa"/>
          </w:tcPr>
          <w:p w:rsidR="003E2C97" w:rsidRDefault="003E2C97" w:rsidP="00B3599E">
            <w:pPr>
              <w:spacing w:line="264" w:lineRule="auto"/>
              <w:rPr>
                <w:bCs/>
                <w:sz w:val="25"/>
                <w:szCs w:val="25"/>
              </w:rPr>
            </w:pPr>
            <w:r>
              <w:rPr>
                <w:bCs/>
                <w:sz w:val="25"/>
                <w:szCs w:val="25"/>
              </w:rPr>
              <w:t>In the Matter of a</w:t>
            </w:r>
            <w:r w:rsidRPr="003A7B35">
              <w:rPr>
                <w:bCs/>
                <w:sz w:val="25"/>
                <w:szCs w:val="25"/>
              </w:rPr>
              <w:t xml:space="preserve"> </w:t>
            </w:r>
            <w:r>
              <w:rPr>
                <w:bCs/>
                <w:sz w:val="25"/>
                <w:szCs w:val="25"/>
              </w:rPr>
              <w:t xml:space="preserve">Penalty Assessment Against </w:t>
            </w:r>
          </w:p>
          <w:p w:rsidR="007C3B22" w:rsidRDefault="007C3B22" w:rsidP="00B3599E">
            <w:pPr>
              <w:spacing w:line="264" w:lineRule="auto"/>
              <w:rPr>
                <w:bCs/>
                <w:sz w:val="25"/>
                <w:szCs w:val="25"/>
              </w:rPr>
            </w:pPr>
          </w:p>
          <w:p w:rsidR="003E2C97" w:rsidRDefault="007C3B22" w:rsidP="00B3599E">
            <w:pPr>
              <w:spacing w:line="264" w:lineRule="auto"/>
              <w:rPr>
                <w:bCs/>
                <w:sz w:val="25"/>
                <w:szCs w:val="25"/>
              </w:rPr>
            </w:pPr>
            <w:r>
              <w:rPr>
                <w:bCs/>
                <w:sz w:val="25"/>
                <w:szCs w:val="25"/>
              </w:rPr>
              <w:t>JIM’S TRANSFER, INC., d/b/a DEVRIES MOVING, PACKING &amp; STORAGE</w:t>
            </w:r>
            <w:r w:rsidR="003E2C97">
              <w:rPr>
                <w:bCs/>
                <w:sz w:val="25"/>
                <w:szCs w:val="25"/>
              </w:rPr>
              <w:t xml:space="preserve">, </w:t>
            </w:r>
          </w:p>
          <w:p w:rsidR="003E2C97" w:rsidRDefault="003E2C97" w:rsidP="00B3599E">
            <w:pPr>
              <w:spacing w:line="264" w:lineRule="auto"/>
              <w:rPr>
                <w:bCs/>
                <w:sz w:val="25"/>
                <w:szCs w:val="25"/>
              </w:rPr>
            </w:pPr>
          </w:p>
          <w:p w:rsidR="003E2C97" w:rsidRDefault="003E2C97" w:rsidP="00B3599E">
            <w:pPr>
              <w:spacing w:line="264" w:lineRule="auto"/>
              <w:rPr>
                <w:sz w:val="25"/>
                <w:szCs w:val="25"/>
              </w:rPr>
            </w:pPr>
            <w:r>
              <w:rPr>
                <w:bCs/>
                <w:sz w:val="25"/>
                <w:szCs w:val="25"/>
              </w:rPr>
              <w:t>in the amount of $</w:t>
            </w:r>
            <w:r w:rsidR="007C3B22">
              <w:rPr>
                <w:bCs/>
                <w:sz w:val="25"/>
                <w:szCs w:val="25"/>
              </w:rPr>
              <w:t>2,100</w:t>
            </w:r>
            <w:r>
              <w:rPr>
                <w:bCs/>
                <w:sz w:val="25"/>
                <w:szCs w:val="25"/>
              </w:rPr>
              <w:t>.00.</w:t>
            </w:r>
          </w:p>
          <w:p w:rsidR="003E2C97" w:rsidRPr="003A7B35" w:rsidRDefault="003E2C97" w:rsidP="00B3599E">
            <w:pPr>
              <w:spacing w:line="264" w:lineRule="auto"/>
              <w:rPr>
                <w:sz w:val="25"/>
                <w:szCs w:val="25"/>
              </w:rPr>
            </w:pPr>
            <w:r w:rsidRPr="003A7B35">
              <w:rPr>
                <w:sz w:val="25"/>
                <w:szCs w:val="25"/>
              </w:rPr>
              <w:t xml:space="preserve">. . . . . . . . . . . . . . . . . . . . . . . . . . . . . . . . . </w:t>
            </w:r>
          </w:p>
        </w:tc>
        <w:tc>
          <w:tcPr>
            <w:tcW w:w="236" w:type="dxa"/>
          </w:tcPr>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Default="003E2C97" w:rsidP="00B3599E">
            <w:pPr>
              <w:spacing w:line="264" w:lineRule="auto"/>
              <w:rPr>
                <w:sz w:val="25"/>
                <w:szCs w:val="25"/>
              </w:rPr>
            </w:pPr>
            <w:r>
              <w:rPr>
                <w:sz w:val="25"/>
                <w:szCs w:val="25"/>
              </w:rPr>
              <w:t>)</w:t>
            </w:r>
          </w:p>
          <w:p w:rsidR="00731D59" w:rsidRDefault="00731D59" w:rsidP="00B3599E">
            <w:pPr>
              <w:spacing w:line="264" w:lineRule="auto"/>
              <w:rPr>
                <w:sz w:val="25"/>
                <w:szCs w:val="25"/>
              </w:rPr>
            </w:pPr>
            <w:r>
              <w:rPr>
                <w:sz w:val="25"/>
                <w:szCs w:val="25"/>
              </w:rPr>
              <w:t>)</w:t>
            </w:r>
          </w:p>
          <w:p w:rsidR="00731D59" w:rsidRPr="003A7B35" w:rsidRDefault="00731D59" w:rsidP="00B3599E">
            <w:pPr>
              <w:spacing w:line="264" w:lineRule="auto"/>
              <w:rPr>
                <w:sz w:val="25"/>
                <w:szCs w:val="25"/>
              </w:rPr>
            </w:pPr>
            <w:r>
              <w:rPr>
                <w:sz w:val="25"/>
                <w:szCs w:val="25"/>
              </w:rPr>
              <w:t>)</w:t>
            </w:r>
          </w:p>
        </w:tc>
        <w:tc>
          <w:tcPr>
            <w:tcW w:w="3888" w:type="dxa"/>
          </w:tcPr>
          <w:p w:rsidR="003E2C97" w:rsidRPr="003A7B35" w:rsidRDefault="003E2C97" w:rsidP="00B3599E">
            <w:pPr>
              <w:spacing w:line="264" w:lineRule="auto"/>
              <w:rPr>
                <w:sz w:val="25"/>
                <w:szCs w:val="25"/>
              </w:rPr>
            </w:pPr>
            <w:r w:rsidRPr="003A7B35">
              <w:rPr>
                <w:sz w:val="25"/>
                <w:szCs w:val="25"/>
              </w:rPr>
              <w:t xml:space="preserve">DOCKET </w:t>
            </w:r>
            <w:r>
              <w:rPr>
                <w:bCs/>
                <w:sz w:val="25"/>
                <w:szCs w:val="25"/>
              </w:rPr>
              <w:t>TV-</w:t>
            </w:r>
            <w:r w:rsidR="007C3B22">
              <w:rPr>
                <w:bCs/>
                <w:sz w:val="25"/>
                <w:szCs w:val="25"/>
              </w:rPr>
              <w:t>120926</w:t>
            </w:r>
          </w:p>
          <w:p w:rsidR="003E2C97" w:rsidRPr="003A7B35" w:rsidRDefault="003E2C97" w:rsidP="00B3599E">
            <w:pPr>
              <w:spacing w:line="264" w:lineRule="auto"/>
              <w:rPr>
                <w:sz w:val="25"/>
                <w:szCs w:val="25"/>
              </w:rPr>
            </w:pPr>
          </w:p>
          <w:p w:rsidR="007C3B22" w:rsidRDefault="007C3B22" w:rsidP="00B3599E">
            <w:pPr>
              <w:spacing w:line="264" w:lineRule="auto"/>
              <w:rPr>
                <w:sz w:val="25"/>
                <w:szCs w:val="25"/>
              </w:rPr>
            </w:pPr>
          </w:p>
          <w:p w:rsidR="003E2C97" w:rsidRPr="003A7B35" w:rsidRDefault="003E2C97" w:rsidP="00B3599E">
            <w:pPr>
              <w:spacing w:line="264" w:lineRule="auto"/>
              <w:rPr>
                <w:sz w:val="25"/>
                <w:szCs w:val="25"/>
              </w:rPr>
            </w:pPr>
            <w:r w:rsidRPr="003A7B35">
              <w:rPr>
                <w:sz w:val="25"/>
                <w:szCs w:val="25"/>
              </w:rPr>
              <w:t>ORDER 0</w:t>
            </w:r>
            <w:r>
              <w:rPr>
                <w:bCs/>
                <w:sz w:val="25"/>
                <w:szCs w:val="25"/>
              </w:rPr>
              <w:t>1</w:t>
            </w:r>
          </w:p>
          <w:p w:rsidR="003E2C97" w:rsidRDefault="003E2C97" w:rsidP="00B3599E">
            <w:pPr>
              <w:spacing w:line="264" w:lineRule="auto"/>
              <w:rPr>
                <w:sz w:val="25"/>
                <w:szCs w:val="25"/>
              </w:rPr>
            </w:pPr>
          </w:p>
          <w:p w:rsidR="003E2C97" w:rsidRPr="003A7B35" w:rsidRDefault="003E2C97" w:rsidP="00D97A09">
            <w:pPr>
              <w:spacing w:line="264" w:lineRule="auto"/>
              <w:rPr>
                <w:sz w:val="25"/>
                <w:szCs w:val="25"/>
              </w:rPr>
            </w:pPr>
            <w:r>
              <w:rPr>
                <w:sz w:val="25"/>
                <w:szCs w:val="25"/>
              </w:rPr>
              <w:t xml:space="preserve">ORDER </w:t>
            </w:r>
            <w:r w:rsidR="00D97A09">
              <w:rPr>
                <w:sz w:val="25"/>
                <w:szCs w:val="25"/>
              </w:rPr>
              <w:t>PARTIALLY SUSPENDING PENALTY, SUBJECT TO CONDITION</w:t>
            </w:r>
          </w:p>
        </w:tc>
      </w:tr>
    </w:tbl>
    <w:p w:rsidR="00B3599E" w:rsidRDefault="00B3599E" w:rsidP="00B3599E">
      <w:pPr>
        <w:spacing w:line="264" w:lineRule="auto"/>
        <w:rPr>
          <w:sz w:val="25"/>
          <w:szCs w:val="25"/>
        </w:rPr>
      </w:pPr>
    </w:p>
    <w:p w:rsidR="00E13E08" w:rsidRPr="00E13E08" w:rsidRDefault="00E13E08" w:rsidP="00E13E08">
      <w:pPr>
        <w:spacing w:line="264" w:lineRule="auto"/>
        <w:jc w:val="center"/>
        <w:rPr>
          <w:b/>
          <w:sz w:val="25"/>
          <w:szCs w:val="25"/>
          <w:u w:val="single"/>
        </w:rPr>
      </w:pPr>
      <w:r>
        <w:rPr>
          <w:b/>
          <w:sz w:val="25"/>
          <w:szCs w:val="25"/>
          <w:u w:val="single"/>
        </w:rPr>
        <w:t>MEMORANDUM</w:t>
      </w:r>
    </w:p>
    <w:p w:rsidR="00E13E08" w:rsidRPr="00B3599E" w:rsidRDefault="00E13E08" w:rsidP="00B3599E">
      <w:pPr>
        <w:spacing w:line="264" w:lineRule="auto"/>
        <w:rPr>
          <w:sz w:val="25"/>
          <w:szCs w:val="25"/>
        </w:rPr>
      </w:pPr>
    </w:p>
    <w:p w:rsidR="00F43A92" w:rsidRDefault="003E2C97" w:rsidP="00AD6FEA">
      <w:pPr>
        <w:numPr>
          <w:ilvl w:val="0"/>
          <w:numId w:val="1"/>
        </w:numPr>
        <w:spacing w:line="288" w:lineRule="auto"/>
        <w:ind w:hanging="720"/>
        <w:rPr>
          <w:sz w:val="25"/>
          <w:szCs w:val="25"/>
        </w:rPr>
      </w:pPr>
      <w:r w:rsidRPr="00F43A92">
        <w:rPr>
          <w:b/>
          <w:bCs/>
          <w:sz w:val="25"/>
          <w:szCs w:val="25"/>
        </w:rPr>
        <w:t>Penalty.</w:t>
      </w:r>
      <w:r w:rsidRPr="00F43A92">
        <w:rPr>
          <w:sz w:val="25"/>
          <w:szCs w:val="25"/>
        </w:rPr>
        <w:t xml:space="preserve">  On </w:t>
      </w:r>
      <w:r w:rsidR="007C3B22" w:rsidRPr="00F43A92">
        <w:rPr>
          <w:sz w:val="25"/>
          <w:szCs w:val="25"/>
        </w:rPr>
        <w:t>July 24</w:t>
      </w:r>
      <w:r w:rsidRPr="00F43A92">
        <w:rPr>
          <w:sz w:val="25"/>
          <w:szCs w:val="25"/>
        </w:rPr>
        <w:t>, 2012, the Washington Utilities and Transportation Commission (Commission) assessed a penalty of $</w:t>
      </w:r>
      <w:r w:rsidR="007C3B22" w:rsidRPr="00F43A92">
        <w:rPr>
          <w:sz w:val="25"/>
          <w:szCs w:val="25"/>
        </w:rPr>
        <w:t>2,1</w:t>
      </w:r>
      <w:r w:rsidRPr="00F43A92">
        <w:rPr>
          <w:sz w:val="25"/>
          <w:szCs w:val="25"/>
        </w:rPr>
        <w:t xml:space="preserve">00 against </w:t>
      </w:r>
      <w:r w:rsidR="007C3B22" w:rsidRPr="00F43A92">
        <w:rPr>
          <w:sz w:val="25"/>
          <w:szCs w:val="25"/>
        </w:rPr>
        <w:t>Jim’s Transfer, Inc., d/b/a De</w:t>
      </w:r>
      <w:r w:rsidR="00F41E87">
        <w:rPr>
          <w:sz w:val="25"/>
          <w:szCs w:val="25"/>
        </w:rPr>
        <w:t>V</w:t>
      </w:r>
      <w:r w:rsidR="007C3B22" w:rsidRPr="00F43A92">
        <w:rPr>
          <w:sz w:val="25"/>
          <w:szCs w:val="25"/>
        </w:rPr>
        <w:t>ries Moving, Packing &amp; Storage (Jim’s Transfer)</w:t>
      </w:r>
      <w:r w:rsidRPr="00F43A92">
        <w:rPr>
          <w:sz w:val="25"/>
          <w:szCs w:val="25"/>
        </w:rPr>
        <w:t>, for violation</w:t>
      </w:r>
      <w:r w:rsidR="00F43A92" w:rsidRPr="00F43A92">
        <w:rPr>
          <w:sz w:val="25"/>
          <w:szCs w:val="25"/>
        </w:rPr>
        <w:t>s</w:t>
      </w:r>
      <w:r w:rsidRPr="00F43A92">
        <w:rPr>
          <w:sz w:val="25"/>
          <w:szCs w:val="25"/>
        </w:rPr>
        <w:t xml:space="preserve"> of Washington Administrative Code (WAC) 480-15-</w:t>
      </w:r>
      <w:r w:rsidR="007C3B22" w:rsidRPr="00F43A92">
        <w:rPr>
          <w:sz w:val="25"/>
          <w:szCs w:val="25"/>
        </w:rPr>
        <w:t>48</w:t>
      </w:r>
      <w:r w:rsidRPr="00F43A92">
        <w:rPr>
          <w:sz w:val="25"/>
          <w:szCs w:val="25"/>
        </w:rPr>
        <w:t>0.</w:t>
      </w:r>
      <w:r w:rsidR="00F43A92" w:rsidRPr="00F43A92">
        <w:rPr>
          <w:sz w:val="25"/>
          <w:szCs w:val="25"/>
        </w:rPr>
        <w:t xml:space="preserve">  </w:t>
      </w:r>
      <w:r w:rsidRPr="00F43A92">
        <w:rPr>
          <w:sz w:val="25"/>
          <w:szCs w:val="25"/>
        </w:rPr>
        <w:t xml:space="preserve">This rule requires household goods carriers to </w:t>
      </w:r>
      <w:r w:rsidR="007C3B22" w:rsidRPr="00F43A92">
        <w:rPr>
          <w:sz w:val="25"/>
          <w:szCs w:val="25"/>
        </w:rPr>
        <w:t>file</w:t>
      </w:r>
      <w:r w:rsidRPr="00F43A92">
        <w:rPr>
          <w:sz w:val="25"/>
          <w:szCs w:val="25"/>
        </w:rPr>
        <w:t xml:space="preserve"> </w:t>
      </w:r>
      <w:r w:rsidR="007C3B22" w:rsidRPr="00F43A92">
        <w:rPr>
          <w:sz w:val="25"/>
          <w:szCs w:val="25"/>
        </w:rPr>
        <w:t>annual safety reports with the Commission by May 1 each year</w:t>
      </w:r>
      <w:r w:rsidR="00260481" w:rsidRPr="00F43A92">
        <w:rPr>
          <w:sz w:val="25"/>
          <w:szCs w:val="25"/>
        </w:rPr>
        <w:t>.</w:t>
      </w:r>
    </w:p>
    <w:p w:rsidR="00F43A92" w:rsidRDefault="00F43A92" w:rsidP="00AD6FEA">
      <w:pPr>
        <w:spacing w:line="288" w:lineRule="auto"/>
        <w:rPr>
          <w:sz w:val="25"/>
          <w:szCs w:val="25"/>
        </w:rPr>
      </w:pPr>
    </w:p>
    <w:p w:rsidR="00F43A92" w:rsidRDefault="00F43A92" w:rsidP="00AD6FEA">
      <w:pPr>
        <w:numPr>
          <w:ilvl w:val="0"/>
          <w:numId w:val="1"/>
        </w:numPr>
        <w:spacing w:line="288" w:lineRule="auto"/>
        <w:ind w:hanging="720"/>
        <w:rPr>
          <w:sz w:val="25"/>
          <w:szCs w:val="25"/>
        </w:rPr>
      </w:pPr>
      <w:r>
        <w:rPr>
          <w:sz w:val="25"/>
          <w:szCs w:val="25"/>
        </w:rPr>
        <w:t>O</w:t>
      </w:r>
      <w:r w:rsidRPr="00F43A92">
        <w:rPr>
          <w:sz w:val="25"/>
          <w:szCs w:val="25"/>
        </w:rPr>
        <w:t xml:space="preserve">n February 29, 2012, the Commission mailed Annual Report forms and Regulatory Fee packets to all regulated </w:t>
      </w:r>
      <w:sdt>
        <w:sdtPr>
          <w:rPr>
            <w:sz w:val="25"/>
            <w:szCs w:val="25"/>
          </w:rPr>
          <w:id w:val="254879471"/>
          <w:placeholder>
            <w:docPart w:val="BAB65551C9F04C09A1336383E1F195C4"/>
          </w:placeholder>
        </w:sdtPr>
        <w:sdtEndPr/>
        <w:sdtContent>
          <w:r w:rsidRPr="00F43A92">
            <w:rPr>
              <w:sz w:val="25"/>
              <w:szCs w:val="25"/>
            </w:rPr>
            <w:t>household goods carriers</w:t>
          </w:r>
        </w:sdtContent>
      </w:sdt>
      <w:r>
        <w:rPr>
          <w:sz w:val="25"/>
          <w:szCs w:val="25"/>
        </w:rPr>
        <w:t xml:space="preserve"> as required by WAC 480-15-480(1)(b)</w:t>
      </w:r>
      <w:r w:rsidRPr="00F43A92">
        <w:rPr>
          <w:sz w:val="25"/>
          <w:szCs w:val="25"/>
        </w:rPr>
        <w:t xml:space="preserve">. </w:t>
      </w:r>
      <w:r>
        <w:rPr>
          <w:sz w:val="25"/>
          <w:szCs w:val="25"/>
        </w:rPr>
        <w:t xml:space="preserve"> </w:t>
      </w:r>
      <w:r w:rsidRPr="00F43A92">
        <w:rPr>
          <w:sz w:val="25"/>
          <w:szCs w:val="25"/>
        </w:rPr>
        <w:t xml:space="preserve">On May </w:t>
      </w:r>
      <w:sdt>
        <w:sdtPr>
          <w:rPr>
            <w:sz w:val="25"/>
            <w:szCs w:val="25"/>
          </w:rPr>
          <w:id w:val="94452951"/>
          <w:placeholder>
            <w:docPart w:val="FC5945682D214C76B5DC2C7DD7E2A298"/>
          </w:placeholder>
        </w:sdtPr>
        <w:sdtEndPr/>
        <w:sdtContent>
          <w:r w:rsidRPr="00F43A92">
            <w:rPr>
              <w:sz w:val="25"/>
              <w:szCs w:val="25"/>
            </w:rPr>
            <w:t>15</w:t>
          </w:r>
        </w:sdtContent>
      </w:sdt>
      <w:r w:rsidRPr="00F43A92">
        <w:rPr>
          <w:sz w:val="25"/>
          <w:szCs w:val="25"/>
        </w:rPr>
        <w:t>, 2012, the Commission mailed a letter to companies that had not yet filed an annual report notifying them that they had incurred, as of that date, a penalty of $</w:t>
      </w:r>
      <w:sdt>
        <w:sdtPr>
          <w:rPr>
            <w:sz w:val="25"/>
            <w:szCs w:val="25"/>
          </w:rPr>
          <w:id w:val="1093822728"/>
          <w:placeholder>
            <w:docPart w:val="FC5945682D214C76B5DC2C7DD7E2A298"/>
          </w:placeholder>
        </w:sdtPr>
        <w:sdtEndPr/>
        <w:sdtContent>
          <w:r w:rsidRPr="00F43A92">
            <w:rPr>
              <w:sz w:val="25"/>
              <w:szCs w:val="25"/>
            </w:rPr>
            <w:t>900</w:t>
          </w:r>
        </w:sdtContent>
      </w:sdt>
      <w:r w:rsidRPr="00F43A92">
        <w:rPr>
          <w:sz w:val="25"/>
          <w:szCs w:val="25"/>
        </w:rPr>
        <w:t>. The letter explained that companies who filed their annual reports no later than May 25, 2012</w:t>
      </w:r>
      <w:r w:rsidR="00D97A09">
        <w:rPr>
          <w:sz w:val="25"/>
          <w:szCs w:val="25"/>
        </w:rPr>
        <w:t>,</w:t>
      </w:r>
      <w:r w:rsidRPr="00F43A92">
        <w:rPr>
          <w:sz w:val="25"/>
          <w:szCs w:val="25"/>
        </w:rPr>
        <w:t xml:space="preserve"> would receive mitigated penalties of $25 per day, with an additional $25 per day assessed for each instance in the previous five years that the company received a penalty for filing a late report.</w:t>
      </w:r>
    </w:p>
    <w:p w:rsidR="00F43A92" w:rsidRDefault="00F43A92" w:rsidP="00AD6FEA">
      <w:pPr>
        <w:pStyle w:val="ListParagraph"/>
        <w:spacing w:line="288" w:lineRule="auto"/>
        <w:rPr>
          <w:sz w:val="25"/>
          <w:szCs w:val="25"/>
        </w:rPr>
      </w:pPr>
    </w:p>
    <w:p w:rsidR="003E2C97" w:rsidRPr="00F43A92" w:rsidRDefault="00C54389" w:rsidP="00AD6FEA">
      <w:pPr>
        <w:numPr>
          <w:ilvl w:val="0"/>
          <w:numId w:val="1"/>
        </w:numPr>
        <w:spacing w:line="288" w:lineRule="auto"/>
        <w:ind w:hanging="720"/>
        <w:rPr>
          <w:sz w:val="25"/>
          <w:szCs w:val="25"/>
        </w:rPr>
      </w:pPr>
      <w:sdt>
        <w:sdtPr>
          <w:rPr>
            <w:sz w:val="25"/>
            <w:szCs w:val="25"/>
          </w:rPr>
          <w:id w:val="-41832837"/>
          <w:placeholder>
            <w:docPart w:val="02488ADB376547B7AE233D8A91DDF023"/>
          </w:placeholder>
        </w:sdtPr>
        <w:sdtEndPr/>
        <w:sdtContent>
          <w:sdt>
            <w:sdtPr>
              <w:rPr>
                <w:sz w:val="25"/>
                <w:szCs w:val="25"/>
              </w:rPr>
              <w:id w:val="309995398"/>
              <w:placeholder>
                <w:docPart w:val="FE958EA66C2E4C7888432C0A876CCC29"/>
              </w:placeholder>
            </w:sdtPr>
            <w:sdtEndPr/>
            <w:sdtContent>
              <w:r w:rsidR="00F43A92" w:rsidRPr="00F43A92">
                <w:rPr>
                  <w:sz w:val="25"/>
                  <w:szCs w:val="25"/>
                </w:rPr>
                <w:t>Jim’s Transfer Inc.</w:t>
              </w:r>
            </w:sdtContent>
          </w:sdt>
        </w:sdtContent>
      </w:sdt>
      <w:r w:rsidR="00F43A92" w:rsidRPr="00F43A92">
        <w:rPr>
          <w:sz w:val="25"/>
          <w:szCs w:val="25"/>
        </w:rPr>
        <w:t xml:space="preserve">, however, did not file its 2011 annual report until </w:t>
      </w:r>
      <w:sdt>
        <w:sdtPr>
          <w:rPr>
            <w:sz w:val="25"/>
            <w:szCs w:val="25"/>
          </w:rPr>
          <w:id w:val="-1796900514"/>
          <w:placeholder>
            <w:docPart w:val="02488ADB376547B7AE233D8A91DDF023"/>
          </w:placeholder>
        </w:sdtPr>
        <w:sdtEndPr/>
        <w:sdtContent>
          <w:r w:rsidR="00F43A92" w:rsidRPr="00F43A92">
            <w:rPr>
              <w:sz w:val="25"/>
              <w:szCs w:val="25"/>
            </w:rPr>
            <w:t>July 17</w:t>
          </w:r>
        </w:sdtContent>
      </w:sdt>
      <w:r w:rsidR="00F43A92" w:rsidRPr="00F43A92">
        <w:rPr>
          <w:sz w:val="25"/>
          <w:szCs w:val="25"/>
        </w:rPr>
        <w:t xml:space="preserve">, 2012.  This is </w:t>
      </w:r>
      <w:r w:rsidR="00D97A09">
        <w:rPr>
          <w:sz w:val="25"/>
          <w:szCs w:val="25"/>
        </w:rPr>
        <w:t>77</w:t>
      </w:r>
      <w:r w:rsidR="00F43A92" w:rsidRPr="00F43A92">
        <w:rPr>
          <w:sz w:val="25"/>
          <w:szCs w:val="25"/>
        </w:rPr>
        <w:t xml:space="preserve"> days late, making the company liable for a penalty of up to $</w:t>
      </w:r>
      <w:r w:rsidR="00D97A09">
        <w:rPr>
          <w:sz w:val="25"/>
          <w:szCs w:val="25"/>
        </w:rPr>
        <w:t>7</w:t>
      </w:r>
      <w:r w:rsidR="00F43A92" w:rsidRPr="00F43A92">
        <w:rPr>
          <w:sz w:val="25"/>
          <w:szCs w:val="25"/>
        </w:rPr>
        <w:t>,</w:t>
      </w:r>
      <w:r w:rsidR="00D97A09">
        <w:rPr>
          <w:sz w:val="25"/>
          <w:szCs w:val="25"/>
        </w:rPr>
        <w:t>7</w:t>
      </w:r>
      <w:r w:rsidR="00F43A92" w:rsidRPr="00F43A92">
        <w:rPr>
          <w:sz w:val="25"/>
          <w:szCs w:val="25"/>
        </w:rPr>
        <w:t>00</w:t>
      </w:r>
      <w:r w:rsidR="00F152D3">
        <w:rPr>
          <w:sz w:val="25"/>
          <w:szCs w:val="25"/>
        </w:rPr>
        <w:t xml:space="preserve"> as provided in </w:t>
      </w:r>
      <w:r w:rsidR="00F152D3" w:rsidRPr="008678A6">
        <w:t xml:space="preserve">RCW </w:t>
      </w:r>
      <w:hyperlink r:id="rId9" w:history="1">
        <w:r w:rsidR="00F152D3" w:rsidRPr="007A0C6C">
          <w:t>81.04.405</w:t>
        </w:r>
      </w:hyperlink>
      <w:r w:rsidR="00F43A92" w:rsidRPr="00F43A92">
        <w:rPr>
          <w:sz w:val="25"/>
          <w:szCs w:val="25"/>
        </w:rPr>
        <w:t>.</w:t>
      </w:r>
      <w:r w:rsidR="00E16BA9">
        <w:rPr>
          <w:sz w:val="25"/>
          <w:szCs w:val="25"/>
        </w:rPr>
        <w:t xml:space="preserve">  The Commission, considering the nature of the offense and other factors, exercised its discretion to assess less than the maximum penalty.  The Commission assessed a</w:t>
      </w:r>
      <w:r w:rsidR="00D97A09">
        <w:rPr>
          <w:sz w:val="25"/>
          <w:szCs w:val="25"/>
        </w:rPr>
        <w:t xml:space="preserve"> significant, but not unduly punitive,</w:t>
      </w:r>
      <w:r w:rsidR="00E16BA9">
        <w:rPr>
          <w:sz w:val="25"/>
          <w:szCs w:val="25"/>
        </w:rPr>
        <w:t xml:space="preserve"> penalty of $2,100</w:t>
      </w:r>
      <w:r w:rsidR="00731D59">
        <w:rPr>
          <w:sz w:val="25"/>
          <w:szCs w:val="25"/>
        </w:rPr>
        <w:t>.</w:t>
      </w:r>
    </w:p>
    <w:p w:rsidR="003E2C97" w:rsidRPr="00801D54" w:rsidRDefault="003E2C97" w:rsidP="00AD6FEA">
      <w:pPr>
        <w:spacing w:line="288" w:lineRule="auto"/>
        <w:rPr>
          <w:sz w:val="25"/>
          <w:szCs w:val="25"/>
        </w:rPr>
      </w:pPr>
    </w:p>
    <w:p w:rsidR="00685C85" w:rsidRPr="00685C85" w:rsidRDefault="003E2C97" w:rsidP="00AD6FEA">
      <w:pPr>
        <w:numPr>
          <w:ilvl w:val="0"/>
          <w:numId w:val="1"/>
        </w:numPr>
        <w:spacing w:line="288" w:lineRule="auto"/>
        <w:ind w:hanging="720"/>
        <w:rPr>
          <w:sz w:val="25"/>
          <w:szCs w:val="25"/>
        </w:rPr>
      </w:pPr>
      <w:r w:rsidRPr="0017431C">
        <w:rPr>
          <w:b/>
          <w:bCs/>
          <w:sz w:val="25"/>
          <w:szCs w:val="25"/>
        </w:rPr>
        <w:t>Mitigation Request.</w:t>
      </w:r>
      <w:r w:rsidRPr="0017431C">
        <w:rPr>
          <w:sz w:val="25"/>
          <w:szCs w:val="25"/>
        </w:rPr>
        <w:t xml:space="preserve">  </w:t>
      </w:r>
      <w:r w:rsidR="007C3B22" w:rsidRPr="007C3B22">
        <w:t xml:space="preserve">On </w:t>
      </w:r>
      <w:sdt>
        <w:sdtPr>
          <w:id w:val="70547350"/>
          <w:placeholder>
            <w:docPart w:val="58C9A331F6CF44A98695ECEC65BAE9F3"/>
          </w:placeholder>
        </w:sdtPr>
        <w:sdtEndPr/>
        <w:sdtContent>
          <w:r w:rsidR="007C3B22" w:rsidRPr="007C3B22">
            <w:t>July 1</w:t>
          </w:r>
          <w:r w:rsidR="00685C85">
            <w:t>7</w:t>
          </w:r>
        </w:sdtContent>
      </w:sdt>
      <w:r w:rsidR="007C3B22" w:rsidRPr="007C3B22">
        <w:t xml:space="preserve">, 2012, </w:t>
      </w:r>
      <w:sdt>
        <w:sdtPr>
          <w:id w:val="-620770322"/>
          <w:placeholder>
            <w:docPart w:val="58C9A331F6CF44A98695ECEC65BAE9F3"/>
          </w:placeholder>
        </w:sdtPr>
        <w:sdtEndPr/>
        <w:sdtContent>
          <w:r w:rsidR="007C3B22" w:rsidRPr="007C3B22">
            <w:t>Jim’s Transfer Inc.</w:t>
          </w:r>
        </w:sdtContent>
      </w:sdt>
      <w:r w:rsidR="00685C85">
        <w:t>, filed its annual report, including a note stating that it was late due to the company relocating its business in February 2012 and that it had never previously been late in filing its annual report.  Anticipating that a penalty would be assessed, the company asked the Commission to consider waiving all penalties.</w:t>
      </w:r>
    </w:p>
    <w:p w:rsidR="00685C85" w:rsidRDefault="00685C85" w:rsidP="00AD6FEA">
      <w:pPr>
        <w:pStyle w:val="ListParagraph"/>
        <w:spacing w:line="288" w:lineRule="auto"/>
      </w:pPr>
    </w:p>
    <w:p w:rsidR="003E2C97" w:rsidRDefault="00685C85" w:rsidP="00AD6FEA">
      <w:pPr>
        <w:numPr>
          <w:ilvl w:val="0"/>
          <w:numId w:val="1"/>
        </w:numPr>
        <w:spacing w:line="288" w:lineRule="auto"/>
        <w:ind w:hanging="720"/>
        <w:rPr>
          <w:sz w:val="25"/>
          <w:szCs w:val="25"/>
        </w:rPr>
      </w:pPr>
      <w:r>
        <w:t>The Commission, as previously indicated, served its penalty assessment on Jim’s Transfer, Inc.</w:t>
      </w:r>
      <w:r w:rsidR="00D97A09">
        <w:t>,</w:t>
      </w:r>
      <w:r>
        <w:t xml:space="preserve"> on July 24, 2012.  On August 6, 2012, the company filed a form provided by the Commission requesting</w:t>
      </w:r>
      <w:r w:rsidR="007C3B22" w:rsidRPr="007C3B22">
        <w:t xml:space="preserve"> mitigation of </w:t>
      </w:r>
      <w:r w:rsidR="000A4BCA">
        <w:t xml:space="preserve">the </w:t>
      </w:r>
      <w:r w:rsidR="007C3B22" w:rsidRPr="007C3B22">
        <w:t>penalt</w:t>
      </w:r>
      <w:r>
        <w:t>y</w:t>
      </w:r>
      <w:r w:rsidR="007C3B22" w:rsidRPr="007C3B22">
        <w:t xml:space="preserve"> (Mitigation Request</w:t>
      </w:r>
      <w:r w:rsidR="000A4BCA">
        <w:t>)</w:t>
      </w:r>
      <w:r w:rsidR="007C3B22" w:rsidRPr="007C3B22">
        <w:t xml:space="preserve">. </w:t>
      </w:r>
      <w:r w:rsidR="000A4BCA">
        <w:t xml:space="preserve"> </w:t>
      </w:r>
      <w:r w:rsidR="007C3B22" w:rsidRPr="007C3B22">
        <w:t xml:space="preserve">In its Mitigation Request, </w:t>
      </w:r>
      <w:sdt>
        <w:sdtPr>
          <w:id w:val="-1367220560"/>
          <w:placeholder>
            <w:docPart w:val="58C9A331F6CF44A98695ECEC65BAE9F3"/>
          </w:placeholder>
        </w:sdtPr>
        <w:sdtEndPr/>
        <w:sdtContent>
          <w:sdt>
            <w:sdtPr>
              <w:id w:val="1156102514"/>
              <w:placeholder>
                <w:docPart w:val="4C2E9EFEBED14EB48FD86C7182DC9AEE"/>
              </w:placeholder>
            </w:sdtPr>
            <w:sdtEndPr/>
            <w:sdtContent>
              <w:r w:rsidR="007C3B22" w:rsidRPr="007C3B22">
                <w:t>Jim’s Transfer Inc.</w:t>
              </w:r>
            </w:sdtContent>
          </w:sdt>
        </w:sdtContent>
      </w:sdt>
      <w:r w:rsidR="000A4BCA">
        <w:t>,</w:t>
      </w:r>
      <w:r w:rsidR="007C3B22" w:rsidRPr="007C3B22">
        <w:t xml:space="preserve"> does not dispute that the violation occurred. </w:t>
      </w:r>
      <w:r w:rsidR="000A4BCA">
        <w:t xml:space="preserve"> </w:t>
      </w:r>
      <w:r w:rsidR="005C1269" w:rsidRPr="005C1269">
        <w:t>Mr. DeVries</w:t>
      </w:r>
      <w:r w:rsidR="005C1269">
        <w:t xml:space="preserve">, the company’s president, included in the </w:t>
      </w:r>
      <w:r>
        <w:t xml:space="preserve">Mitigation Request </w:t>
      </w:r>
      <w:r w:rsidR="005C1269">
        <w:t xml:space="preserve">a letter offering </w:t>
      </w:r>
      <w:r w:rsidR="00D97A09">
        <w:t>facts in support of mitigation</w:t>
      </w:r>
      <w:r w:rsidR="005C1269">
        <w:t xml:space="preserve">.  </w:t>
      </w:r>
      <w:r w:rsidR="00BA06CD" w:rsidRPr="00BA06CD">
        <w:t xml:space="preserve"> </w:t>
      </w:r>
      <w:r w:rsidR="005C1269">
        <w:t>This letter</w:t>
      </w:r>
      <w:r w:rsidR="007C3B22" w:rsidRPr="007C3B22">
        <w:t xml:space="preserve"> state</w:t>
      </w:r>
      <w:r w:rsidR="00BA06CD">
        <w:t xml:space="preserve">s that </w:t>
      </w:r>
      <w:r w:rsidR="005C1269">
        <w:t xml:space="preserve">Jim’s Transfer </w:t>
      </w:r>
      <w:r w:rsidR="00BA06CD">
        <w:t xml:space="preserve">has been a carrier in good standing in Washington since 1981 and has always filed its annual reports on time, except for 2011.  </w:t>
      </w:r>
      <w:r w:rsidR="005C1269">
        <w:t>Mr. DeVr</w:t>
      </w:r>
      <w:r w:rsidR="00731D59">
        <w:t>i</w:t>
      </w:r>
      <w:r w:rsidR="005C1269">
        <w:t>es reiterates</w:t>
      </w:r>
      <w:r w:rsidR="00BA06CD">
        <w:t xml:space="preserve"> that </w:t>
      </w:r>
      <w:r w:rsidR="005C1269">
        <w:t>the company moved</w:t>
      </w:r>
      <w:r w:rsidR="00BA06CD">
        <w:t xml:space="preserve"> to a new facility</w:t>
      </w:r>
      <w:r w:rsidR="005C1269">
        <w:t xml:space="preserve"> early in 2012</w:t>
      </w:r>
      <w:r w:rsidR="00BA06CD">
        <w:t xml:space="preserve"> and</w:t>
      </w:r>
      <w:r w:rsidR="005C1269">
        <w:t>, due to this and</w:t>
      </w:r>
      <w:r w:rsidR="00BA06CD">
        <w:t xml:space="preserve"> the press of business, fell behind with its accounting and </w:t>
      </w:r>
      <w:r w:rsidR="005C1269">
        <w:t>failed to file</w:t>
      </w:r>
      <w:r w:rsidR="00BA06CD">
        <w:t xml:space="preserve"> its annual report on time.  Mr. DeVr</w:t>
      </w:r>
      <w:r w:rsidR="00731D59">
        <w:t>i</w:t>
      </w:r>
      <w:r w:rsidR="00BA06CD">
        <w:t>es</w:t>
      </w:r>
      <w:r w:rsidR="005C1269">
        <w:t>’s letter</w:t>
      </w:r>
      <w:r w:rsidR="00BA06CD">
        <w:t xml:space="preserve"> states the Company’s renewed commitment to filing </w:t>
      </w:r>
      <w:r w:rsidR="005C1269">
        <w:t xml:space="preserve">its annual reports </w:t>
      </w:r>
      <w:r w:rsidR="00BA06CD">
        <w:t>on time and</w:t>
      </w:r>
      <w:r w:rsidR="005C1269">
        <w:t xml:space="preserve"> states,</w:t>
      </w:r>
      <w:r w:rsidR="00BA06CD">
        <w:t xml:space="preserve"> “</w:t>
      </w:r>
      <w:r w:rsidR="005C1269">
        <w:t xml:space="preserve">we </w:t>
      </w:r>
      <w:r w:rsidR="00BA06CD">
        <w:t xml:space="preserve">will make sure that this doesn’t happen again in the future.” </w:t>
      </w:r>
    </w:p>
    <w:p w:rsidR="003E2C97" w:rsidRDefault="003E2C97" w:rsidP="00AD6FEA">
      <w:pPr>
        <w:pStyle w:val="ListParagraph"/>
        <w:spacing w:line="288" w:lineRule="auto"/>
        <w:rPr>
          <w:sz w:val="25"/>
          <w:szCs w:val="25"/>
        </w:rPr>
      </w:pPr>
    </w:p>
    <w:p w:rsidR="005C1269" w:rsidRPr="005C1269" w:rsidRDefault="003E2C97" w:rsidP="00AD6FEA">
      <w:pPr>
        <w:numPr>
          <w:ilvl w:val="0"/>
          <w:numId w:val="1"/>
        </w:numPr>
        <w:spacing w:line="288" w:lineRule="auto"/>
        <w:ind w:hanging="720"/>
        <w:rPr>
          <w:bCs/>
          <w:sz w:val="25"/>
          <w:szCs w:val="25"/>
        </w:rPr>
      </w:pPr>
      <w:r w:rsidRPr="005C1269">
        <w:rPr>
          <w:b/>
          <w:bCs/>
          <w:sz w:val="25"/>
          <w:szCs w:val="25"/>
        </w:rPr>
        <w:t xml:space="preserve">Commission Staff </w:t>
      </w:r>
      <w:r w:rsidR="00806153" w:rsidRPr="005C1269">
        <w:rPr>
          <w:b/>
          <w:bCs/>
          <w:sz w:val="25"/>
          <w:szCs w:val="25"/>
        </w:rPr>
        <w:t>Support for</w:t>
      </w:r>
      <w:r w:rsidRPr="005C1269">
        <w:rPr>
          <w:b/>
          <w:bCs/>
          <w:sz w:val="25"/>
          <w:szCs w:val="25"/>
        </w:rPr>
        <w:t xml:space="preserve"> </w:t>
      </w:r>
      <w:r w:rsidR="000A4BCA" w:rsidRPr="005C1269">
        <w:rPr>
          <w:b/>
          <w:bCs/>
          <w:sz w:val="25"/>
          <w:szCs w:val="25"/>
        </w:rPr>
        <w:t xml:space="preserve">Partial </w:t>
      </w:r>
      <w:r w:rsidRPr="005C1269">
        <w:rPr>
          <w:b/>
          <w:bCs/>
          <w:sz w:val="25"/>
          <w:szCs w:val="25"/>
        </w:rPr>
        <w:t>Mitigation.</w:t>
      </w:r>
      <w:r w:rsidRPr="005C1269">
        <w:rPr>
          <w:bCs/>
          <w:sz w:val="25"/>
          <w:szCs w:val="25"/>
        </w:rPr>
        <w:t xml:space="preserve">  Commission Staff filed a Response </w:t>
      </w:r>
      <w:r w:rsidR="00806153" w:rsidRPr="005C1269">
        <w:rPr>
          <w:bCs/>
          <w:sz w:val="25"/>
          <w:szCs w:val="25"/>
        </w:rPr>
        <w:t>to</w:t>
      </w:r>
      <w:r w:rsidRPr="005C1269">
        <w:rPr>
          <w:bCs/>
          <w:sz w:val="25"/>
          <w:szCs w:val="25"/>
        </w:rPr>
        <w:t xml:space="preserve"> </w:t>
      </w:r>
      <w:r w:rsidR="005C1269">
        <w:rPr>
          <w:bCs/>
          <w:sz w:val="25"/>
          <w:szCs w:val="25"/>
        </w:rPr>
        <w:t>the Mitigation Request</w:t>
      </w:r>
      <w:r w:rsidRPr="005C1269">
        <w:rPr>
          <w:bCs/>
          <w:sz w:val="25"/>
          <w:szCs w:val="25"/>
        </w:rPr>
        <w:t xml:space="preserve"> on </w:t>
      </w:r>
      <w:r w:rsidR="000A4BCA" w:rsidRPr="005C1269">
        <w:rPr>
          <w:bCs/>
          <w:sz w:val="25"/>
          <w:szCs w:val="25"/>
        </w:rPr>
        <w:t>July 31</w:t>
      </w:r>
      <w:r w:rsidRPr="005C1269">
        <w:rPr>
          <w:bCs/>
          <w:sz w:val="25"/>
          <w:szCs w:val="25"/>
        </w:rPr>
        <w:t>, 201</w:t>
      </w:r>
      <w:r w:rsidR="00806153" w:rsidRPr="005C1269">
        <w:rPr>
          <w:bCs/>
          <w:sz w:val="25"/>
          <w:szCs w:val="25"/>
        </w:rPr>
        <w:t>2</w:t>
      </w:r>
      <w:r w:rsidRPr="005C1269">
        <w:rPr>
          <w:bCs/>
          <w:sz w:val="25"/>
          <w:szCs w:val="25"/>
        </w:rPr>
        <w:t>.</w:t>
      </w:r>
      <w:r w:rsidR="00BA06CD" w:rsidRPr="005C1269">
        <w:rPr>
          <w:bCs/>
          <w:sz w:val="25"/>
          <w:szCs w:val="25"/>
        </w:rPr>
        <w:t xml:space="preserve">  </w:t>
      </w:r>
      <w:r w:rsidR="000A4BCA" w:rsidRPr="000A4BCA">
        <w:t>Staff</w:t>
      </w:r>
      <w:r w:rsidR="00B34F65">
        <w:t xml:space="preserve"> </w:t>
      </w:r>
      <w:r w:rsidR="000A4BCA" w:rsidRPr="000A4BCA">
        <w:t xml:space="preserve">supports mitigating the assessed penalty from </w:t>
      </w:r>
      <w:sdt>
        <w:sdtPr>
          <w:id w:val="919063946"/>
          <w:placeholder>
            <w:docPart w:val="5B06C99348C84F689EDCAC31D0068047"/>
          </w:placeholder>
        </w:sdtPr>
        <w:sdtEndPr/>
        <w:sdtContent>
          <w:r w:rsidR="000A4BCA" w:rsidRPr="000A4BCA">
            <w:t>$2,100</w:t>
          </w:r>
        </w:sdtContent>
      </w:sdt>
      <w:r w:rsidR="000A4BCA" w:rsidRPr="000A4BCA">
        <w:t xml:space="preserve"> to $</w:t>
      </w:r>
      <w:sdt>
        <w:sdtPr>
          <w:id w:val="-1506047478"/>
          <w:placeholder>
            <w:docPart w:val="5B06C99348C84F689EDCAC31D0068047"/>
          </w:placeholder>
        </w:sdtPr>
        <w:sdtEndPr/>
        <w:sdtContent>
          <w:r w:rsidR="000A4BCA" w:rsidRPr="000A4BCA">
            <w:t>1,050</w:t>
          </w:r>
        </w:sdtContent>
      </w:sdt>
      <w:r w:rsidR="000A4BCA" w:rsidRPr="000A4BCA">
        <w:t xml:space="preserve"> because this is Jim’s Transfer Inc.’s first offense.</w:t>
      </w:r>
    </w:p>
    <w:p w:rsidR="005C1269" w:rsidRDefault="005C1269" w:rsidP="00AD6FEA">
      <w:pPr>
        <w:pStyle w:val="ListParagraph"/>
        <w:spacing w:line="288" w:lineRule="auto"/>
        <w:rPr>
          <w:bCs/>
          <w:sz w:val="25"/>
          <w:szCs w:val="25"/>
        </w:rPr>
      </w:pPr>
    </w:p>
    <w:p w:rsidR="00E13E08" w:rsidRDefault="003E2C97" w:rsidP="00AD6FEA">
      <w:pPr>
        <w:numPr>
          <w:ilvl w:val="0"/>
          <w:numId w:val="1"/>
        </w:numPr>
        <w:spacing w:line="288" w:lineRule="auto"/>
        <w:ind w:hanging="720"/>
        <w:rPr>
          <w:sz w:val="25"/>
          <w:szCs w:val="25"/>
        </w:rPr>
      </w:pPr>
      <w:r w:rsidRPr="00E039CE">
        <w:rPr>
          <w:b/>
          <w:bCs/>
          <w:sz w:val="25"/>
          <w:szCs w:val="25"/>
        </w:rPr>
        <w:t>Commission De</w:t>
      </w:r>
      <w:r w:rsidR="00267026">
        <w:rPr>
          <w:b/>
          <w:bCs/>
          <w:sz w:val="25"/>
          <w:szCs w:val="25"/>
        </w:rPr>
        <w:t>termination</w:t>
      </w:r>
      <w:r w:rsidRPr="00E039CE">
        <w:rPr>
          <w:b/>
          <w:bCs/>
          <w:sz w:val="25"/>
          <w:szCs w:val="25"/>
        </w:rPr>
        <w:t>.</w:t>
      </w:r>
      <w:r w:rsidRPr="00E039CE">
        <w:rPr>
          <w:sz w:val="25"/>
          <w:szCs w:val="25"/>
        </w:rPr>
        <w:t xml:space="preserve">  The Commission </w:t>
      </w:r>
      <w:r w:rsidR="00267026">
        <w:rPr>
          <w:sz w:val="25"/>
          <w:szCs w:val="25"/>
        </w:rPr>
        <w:t xml:space="preserve">determines that it should </w:t>
      </w:r>
      <w:r w:rsidR="00B620D0" w:rsidRPr="00E039CE">
        <w:rPr>
          <w:sz w:val="25"/>
          <w:szCs w:val="25"/>
        </w:rPr>
        <w:t xml:space="preserve">grant the </w:t>
      </w:r>
      <w:r w:rsidR="005C1269">
        <w:rPr>
          <w:sz w:val="25"/>
          <w:szCs w:val="25"/>
        </w:rPr>
        <w:t>Mitigation Request to the extent Staff recommends</w:t>
      </w:r>
      <w:r w:rsidR="00E13E08">
        <w:rPr>
          <w:sz w:val="25"/>
          <w:szCs w:val="25"/>
        </w:rPr>
        <w:t xml:space="preserve"> by suspending one-half of the penalty amount subject to the condition that Jim’s Transfer files its 2012 annual report by May 1, 2013.  If the company fails to timely file its 2012 annual report, the suspended penalty will become due without further action by the Commission</w:t>
      </w:r>
      <w:r w:rsidR="005C1269">
        <w:rPr>
          <w:sz w:val="25"/>
          <w:szCs w:val="25"/>
        </w:rPr>
        <w:t>.</w:t>
      </w:r>
      <w:r w:rsidR="00E13E08">
        <w:rPr>
          <w:sz w:val="25"/>
          <w:szCs w:val="25"/>
        </w:rPr>
        <w:t xml:space="preserve">  An additional penalty may be assessed for any late filing of the 2012 annual report.</w:t>
      </w:r>
      <w:r w:rsidR="00F3492B" w:rsidRPr="00E039CE">
        <w:rPr>
          <w:sz w:val="25"/>
          <w:szCs w:val="25"/>
        </w:rPr>
        <w:t xml:space="preserve">  </w:t>
      </w:r>
    </w:p>
    <w:p w:rsidR="00E13E08" w:rsidRDefault="00E13E08" w:rsidP="00AD6FEA">
      <w:pPr>
        <w:pStyle w:val="ListParagraph"/>
        <w:spacing w:line="288" w:lineRule="auto"/>
        <w:rPr>
          <w:sz w:val="25"/>
          <w:szCs w:val="25"/>
        </w:rPr>
      </w:pPr>
    </w:p>
    <w:p w:rsidR="00E039CE" w:rsidRPr="00E13E08" w:rsidRDefault="00B620D0" w:rsidP="00AD6FEA">
      <w:pPr>
        <w:pStyle w:val="ListParagraph"/>
        <w:numPr>
          <w:ilvl w:val="0"/>
          <w:numId w:val="1"/>
        </w:numPr>
        <w:tabs>
          <w:tab w:val="clear" w:pos="0"/>
        </w:tabs>
        <w:spacing w:line="288" w:lineRule="auto"/>
        <w:ind w:hanging="720"/>
        <w:contextualSpacing/>
        <w:rPr>
          <w:sz w:val="25"/>
          <w:szCs w:val="25"/>
        </w:rPr>
      </w:pPr>
      <w:r w:rsidRPr="00E039CE">
        <w:rPr>
          <w:sz w:val="25"/>
          <w:szCs w:val="25"/>
        </w:rPr>
        <w:t>This decision is based on the a</w:t>
      </w:r>
      <w:r w:rsidR="00F3492B" w:rsidRPr="00E039CE">
        <w:rPr>
          <w:sz w:val="25"/>
          <w:szCs w:val="25"/>
        </w:rPr>
        <w:t xml:space="preserve">cknowledgment </w:t>
      </w:r>
      <w:r w:rsidR="00E13E08">
        <w:rPr>
          <w:sz w:val="25"/>
          <w:szCs w:val="25"/>
        </w:rPr>
        <w:t xml:space="preserve">by </w:t>
      </w:r>
      <w:r w:rsidR="005C1269">
        <w:rPr>
          <w:sz w:val="25"/>
          <w:szCs w:val="25"/>
        </w:rPr>
        <w:t>Jim’s Transfer</w:t>
      </w:r>
      <w:r w:rsidRPr="00E039CE">
        <w:rPr>
          <w:sz w:val="25"/>
          <w:szCs w:val="25"/>
        </w:rPr>
        <w:t xml:space="preserve"> </w:t>
      </w:r>
      <w:r w:rsidR="00E32C6E" w:rsidRPr="00E039CE">
        <w:rPr>
          <w:sz w:val="25"/>
          <w:szCs w:val="25"/>
        </w:rPr>
        <w:t>that it violated the law</w:t>
      </w:r>
      <w:r w:rsidR="005C1269">
        <w:rPr>
          <w:sz w:val="25"/>
          <w:szCs w:val="25"/>
        </w:rPr>
        <w:t xml:space="preserve">, the company’s compliance </w:t>
      </w:r>
      <w:r w:rsidR="00E13E08">
        <w:rPr>
          <w:sz w:val="25"/>
          <w:szCs w:val="25"/>
        </w:rPr>
        <w:t xml:space="preserve">record </w:t>
      </w:r>
      <w:r w:rsidR="005C1269">
        <w:rPr>
          <w:sz w:val="25"/>
          <w:szCs w:val="25"/>
        </w:rPr>
        <w:t>prior to the violation</w:t>
      </w:r>
      <w:r w:rsidR="00E13E08">
        <w:rPr>
          <w:sz w:val="25"/>
          <w:szCs w:val="25"/>
        </w:rPr>
        <w:t>,</w:t>
      </w:r>
      <w:r w:rsidR="00D97A09">
        <w:rPr>
          <w:sz w:val="25"/>
          <w:szCs w:val="25"/>
        </w:rPr>
        <w:t xml:space="preserve"> the reasons related by the company for its late filing,</w:t>
      </w:r>
      <w:r w:rsidR="00E13E08">
        <w:rPr>
          <w:sz w:val="25"/>
          <w:szCs w:val="25"/>
        </w:rPr>
        <w:t xml:space="preserve"> and the company’s commitment to future compliance.</w:t>
      </w:r>
      <w:r w:rsidR="00E32C6E" w:rsidRPr="005C1269">
        <w:rPr>
          <w:sz w:val="25"/>
          <w:szCs w:val="25"/>
        </w:rPr>
        <w:t xml:space="preserve"> </w:t>
      </w:r>
    </w:p>
    <w:p w:rsidR="00D97A09" w:rsidRDefault="00D97A09">
      <w:pPr>
        <w:spacing w:after="200" w:line="276" w:lineRule="auto"/>
        <w:rPr>
          <w:sz w:val="25"/>
          <w:szCs w:val="25"/>
        </w:rPr>
      </w:pPr>
      <w:r>
        <w:rPr>
          <w:sz w:val="25"/>
          <w:szCs w:val="25"/>
        </w:rPr>
        <w:br w:type="page"/>
      </w:r>
    </w:p>
    <w:p w:rsidR="00267026" w:rsidRPr="00267026" w:rsidRDefault="00267026" w:rsidP="00AD6FEA">
      <w:pPr>
        <w:spacing w:line="288" w:lineRule="auto"/>
        <w:jc w:val="center"/>
        <w:rPr>
          <w:b/>
          <w:sz w:val="25"/>
          <w:szCs w:val="25"/>
          <w:u w:val="single"/>
        </w:rPr>
      </w:pPr>
      <w:r>
        <w:rPr>
          <w:b/>
          <w:sz w:val="25"/>
          <w:szCs w:val="25"/>
          <w:u w:val="single"/>
        </w:rPr>
        <w:lastRenderedPageBreak/>
        <w:t>ORDER</w:t>
      </w:r>
    </w:p>
    <w:p w:rsidR="00267026" w:rsidRPr="00E039CE" w:rsidRDefault="00267026" w:rsidP="00AD6FEA">
      <w:pPr>
        <w:spacing w:line="288" w:lineRule="auto"/>
        <w:rPr>
          <w:sz w:val="25"/>
          <w:szCs w:val="25"/>
        </w:rPr>
      </w:pPr>
    </w:p>
    <w:p w:rsidR="00267026" w:rsidRDefault="00267026" w:rsidP="00AD6FEA">
      <w:pPr>
        <w:spacing w:line="288" w:lineRule="auto"/>
        <w:rPr>
          <w:sz w:val="25"/>
          <w:szCs w:val="25"/>
        </w:rPr>
      </w:pPr>
      <w:r>
        <w:rPr>
          <w:sz w:val="25"/>
          <w:szCs w:val="25"/>
        </w:rPr>
        <w:t>THE COMMISSION ORDERS THAT:</w:t>
      </w:r>
    </w:p>
    <w:p w:rsidR="00267026" w:rsidRDefault="00267026" w:rsidP="00AD6FEA">
      <w:pPr>
        <w:spacing w:line="288" w:lineRule="auto"/>
        <w:rPr>
          <w:sz w:val="25"/>
          <w:szCs w:val="25"/>
        </w:rPr>
      </w:pPr>
      <w:r>
        <w:rPr>
          <w:sz w:val="25"/>
          <w:szCs w:val="25"/>
        </w:rPr>
        <w:t xml:space="preserve"> </w:t>
      </w:r>
    </w:p>
    <w:p w:rsidR="00267026" w:rsidRDefault="00267026" w:rsidP="00AD6FEA">
      <w:pPr>
        <w:numPr>
          <w:ilvl w:val="0"/>
          <w:numId w:val="1"/>
        </w:numPr>
        <w:spacing w:line="288" w:lineRule="auto"/>
        <w:ind w:left="720" w:hanging="1440"/>
        <w:rPr>
          <w:sz w:val="25"/>
          <w:szCs w:val="25"/>
        </w:rPr>
      </w:pPr>
      <w:r>
        <w:rPr>
          <w:sz w:val="25"/>
          <w:szCs w:val="25"/>
        </w:rPr>
        <w:t>(1)</w:t>
      </w:r>
      <w:r w:rsidR="00AD6FEA">
        <w:rPr>
          <w:sz w:val="25"/>
          <w:szCs w:val="25"/>
        </w:rPr>
        <w:tab/>
      </w:r>
      <w:r>
        <w:rPr>
          <w:sz w:val="25"/>
          <w:szCs w:val="25"/>
        </w:rPr>
        <w:t>The penalty of $2,100 assessed against Jim’s Transfer, Inc., on July 24, 2012, is suspended in the amount of $1,050 subject to the condition</w:t>
      </w:r>
      <w:r w:rsidRPr="00267026">
        <w:rPr>
          <w:sz w:val="25"/>
          <w:szCs w:val="25"/>
        </w:rPr>
        <w:t xml:space="preserve"> that Jim’s Transfer files its 2012 annual report by May 1, 2013.  If the company fails to timely file its 2012 annual report, the suspended penalty will become due without further action by the Commission.</w:t>
      </w:r>
    </w:p>
    <w:p w:rsidR="00E63AA2" w:rsidRDefault="00E63AA2" w:rsidP="00E63AA2">
      <w:pPr>
        <w:spacing w:line="288" w:lineRule="auto"/>
        <w:ind w:left="720"/>
        <w:rPr>
          <w:sz w:val="25"/>
          <w:szCs w:val="25"/>
        </w:rPr>
      </w:pPr>
    </w:p>
    <w:p w:rsidR="00E63AA2" w:rsidRDefault="00E63AA2" w:rsidP="00AD6FEA">
      <w:pPr>
        <w:numPr>
          <w:ilvl w:val="0"/>
          <w:numId w:val="1"/>
        </w:numPr>
        <w:spacing w:line="288" w:lineRule="auto"/>
        <w:ind w:left="720" w:hanging="1440"/>
        <w:rPr>
          <w:sz w:val="25"/>
          <w:szCs w:val="25"/>
        </w:rPr>
      </w:pPr>
      <w:r>
        <w:rPr>
          <w:sz w:val="25"/>
          <w:szCs w:val="25"/>
        </w:rPr>
        <w:t>(2)</w:t>
      </w:r>
      <w:r>
        <w:rPr>
          <w:sz w:val="25"/>
          <w:szCs w:val="25"/>
        </w:rPr>
        <w:tab/>
        <w:t xml:space="preserve">One-half of the </w:t>
      </w:r>
      <w:r w:rsidRPr="00E63AA2">
        <w:rPr>
          <w:sz w:val="25"/>
          <w:szCs w:val="25"/>
        </w:rPr>
        <w:t xml:space="preserve">penalty of $2,100 assessed against Jim’s Transfer, Inc., on July 24, 2012, </w:t>
      </w:r>
      <w:r>
        <w:rPr>
          <w:sz w:val="25"/>
          <w:szCs w:val="25"/>
        </w:rPr>
        <w:t>(</w:t>
      </w:r>
      <w:r w:rsidRPr="00E63AA2">
        <w:rPr>
          <w:i/>
          <w:sz w:val="25"/>
          <w:szCs w:val="25"/>
        </w:rPr>
        <w:t>i.e.,</w:t>
      </w:r>
      <w:r>
        <w:rPr>
          <w:sz w:val="25"/>
          <w:szCs w:val="25"/>
        </w:rPr>
        <w:t xml:space="preserve"> $1</w:t>
      </w:r>
      <w:r w:rsidR="00731D59">
        <w:rPr>
          <w:sz w:val="25"/>
          <w:szCs w:val="25"/>
        </w:rPr>
        <w:t>,</w:t>
      </w:r>
      <w:r>
        <w:rPr>
          <w:sz w:val="25"/>
          <w:szCs w:val="25"/>
        </w:rPr>
        <w:t xml:space="preserve">050) </w:t>
      </w:r>
      <w:r w:rsidRPr="00E63AA2">
        <w:rPr>
          <w:sz w:val="25"/>
          <w:szCs w:val="25"/>
        </w:rPr>
        <w:t>is due and payable</w:t>
      </w:r>
      <w:r>
        <w:rPr>
          <w:sz w:val="25"/>
          <w:szCs w:val="25"/>
        </w:rPr>
        <w:t xml:space="preserve"> to the Commission</w:t>
      </w:r>
      <w:r w:rsidRPr="00E63AA2">
        <w:rPr>
          <w:sz w:val="25"/>
          <w:szCs w:val="25"/>
        </w:rPr>
        <w:t xml:space="preserve"> </w:t>
      </w:r>
      <w:r>
        <w:rPr>
          <w:sz w:val="25"/>
          <w:szCs w:val="25"/>
        </w:rPr>
        <w:t>within 15 days following the date of this Order.</w:t>
      </w:r>
    </w:p>
    <w:p w:rsidR="00267026" w:rsidRPr="00267026" w:rsidRDefault="00267026" w:rsidP="00AD6FEA">
      <w:pPr>
        <w:spacing w:line="288" w:lineRule="auto"/>
        <w:rPr>
          <w:sz w:val="25"/>
          <w:szCs w:val="25"/>
        </w:rPr>
      </w:pPr>
    </w:p>
    <w:p w:rsidR="003E2C97" w:rsidRDefault="00AD6FEA" w:rsidP="00AD6FEA">
      <w:pPr>
        <w:numPr>
          <w:ilvl w:val="0"/>
          <w:numId w:val="1"/>
        </w:numPr>
        <w:spacing w:line="288" w:lineRule="auto"/>
        <w:ind w:left="720" w:hanging="1440"/>
        <w:rPr>
          <w:sz w:val="25"/>
          <w:szCs w:val="25"/>
        </w:rPr>
      </w:pPr>
      <w:r>
        <w:rPr>
          <w:color w:val="000000"/>
          <w:sz w:val="25"/>
          <w:szCs w:val="25"/>
        </w:rPr>
        <w:t>(</w:t>
      </w:r>
      <w:r w:rsidR="00E63AA2">
        <w:rPr>
          <w:color w:val="000000"/>
          <w:sz w:val="25"/>
          <w:szCs w:val="25"/>
        </w:rPr>
        <w:t>3</w:t>
      </w:r>
      <w:r>
        <w:rPr>
          <w:color w:val="000000"/>
          <w:sz w:val="25"/>
          <w:szCs w:val="25"/>
        </w:rPr>
        <w:t>)</w:t>
      </w:r>
      <w:r>
        <w:rPr>
          <w:color w:val="000000"/>
          <w:sz w:val="25"/>
          <w:szCs w:val="25"/>
        </w:rPr>
        <w:tab/>
      </w:r>
      <w:r w:rsidR="005C1269">
        <w:rPr>
          <w:color w:val="000000"/>
          <w:sz w:val="25"/>
          <w:szCs w:val="25"/>
        </w:rPr>
        <w:t xml:space="preserve">The Commission delegates to its </w:t>
      </w:r>
      <w:r w:rsidR="003E2C97">
        <w:rPr>
          <w:color w:val="000000"/>
          <w:sz w:val="25"/>
          <w:szCs w:val="25"/>
        </w:rPr>
        <w:t xml:space="preserve">Secretary authority to enter this Order </w:t>
      </w:r>
      <w:r w:rsidR="003E2C97" w:rsidRPr="00287672">
        <w:rPr>
          <w:bCs/>
          <w:color w:val="000000"/>
          <w:sz w:val="25"/>
          <w:szCs w:val="25"/>
        </w:rPr>
        <w:t>on behalf of the Commissioners</w:t>
      </w:r>
      <w:r w:rsidR="003E2C97">
        <w:rPr>
          <w:bCs/>
          <w:color w:val="000000"/>
          <w:sz w:val="25"/>
          <w:szCs w:val="25"/>
        </w:rPr>
        <w:t xml:space="preserve"> </w:t>
      </w:r>
      <w:r w:rsidR="003E2C97">
        <w:rPr>
          <w:color w:val="000000"/>
          <w:sz w:val="25"/>
          <w:szCs w:val="25"/>
        </w:rPr>
        <w:t>under</w:t>
      </w:r>
      <w:r w:rsidR="003E2C97" w:rsidRPr="00287672">
        <w:rPr>
          <w:color w:val="000000"/>
          <w:sz w:val="25"/>
          <w:szCs w:val="25"/>
        </w:rPr>
        <w:t xml:space="preserve"> WAC</w:t>
      </w:r>
      <w:r w:rsidR="003E2C97">
        <w:rPr>
          <w:sz w:val="25"/>
          <w:szCs w:val="25"/>
        </w:rPr>
        <w:t xml:space="preserve"> 480-07-904(1)(h</w:t>
      </w:r>
      <w:r w:rsidR="003E2C97" w:rsidRPr="00287672">
        <w:rPr>
          <w:sz w:val="25"/>
          <w:szCs w:val="25"/>
        </w:rPr>
        <w:t>)</w:t>
      </w:r>
      <w:r w:rsidR="003E2C97">
        <w:rPr>
          <w:sz w:val="25"/>
          <w:szCs w:val="25"/>
        </w:rPr>
        <w:t>.</w:t>
      </w:r>
    </w:p>
    <w:p w:rsidR="003E2C97" w:rsidRPr="003A7B35" w:rsidRDefault="003E2C97" w:rsidP="00AD6FEA">
      <w:pPr>
        <w:spacing w:line="288" w:lineRule="auto"/>
        <w:rPr>
          <w:sz w:val="25"/>
          <w:szCs w:val="25"/>
        </w:rPr>
      </w:pPr>
    </w:p>
    <w:p w:rsidR="003E2C97" w:rsidRPr="003A7B35" w:rsidRDefault="003E2C97" w:rsidP="00AD6FEA">
      <w:pPr>
        <w:spacing w:line="288" w:lineRule="auto"/>
        <w:rPr>
          <w:sz w:val="25"/>
          <w:szCs w:val="25"/>
        </w:rPr>
      </w:pPr>
      <w:r>
        <w:rPr>
          <w:sz w:val="25"/>
          <w:szCs w:val="25"/>
        </w:rPr>
        <w:t>DATED</w:t>
      </w:r>
      <w:r w:rsidRPr="003A7B35">
        <w:rPr>
          <w:sz w:val="25"/>
          <w:szCs w:val="25"/>
        </w:rPr>
        <w:t xml:space="preserve"> at Olympia, Washington, and effective </w:t>
      </w:r>
      <w:r w:rsidR="005C1269">
        <w:rPr>
          <w:sz w:val="25"/>
          <w:szCs w:val="25"/>
        </w:rPr>
        <w:t xml:space="preserve">August </w:t>
      </w:r>
      <w:r w:rsidR="007350AE">
        <w:rPr>
          <w:sz w:val="25"/>
          <w:szCs w:val="25"/>
        </w:rPr>
        <w:t>14</w:t>
      </w:r>
      <w:r>
        <w:rPr>
          <w:sz w:val="25"/>
          <w:szCs w:val="25"/>
        </w:rPr>
        <w:t>, 201</w:t>
      </w:r>
      <w:r w:rsidR="000166E3">
        <w:rPr>
          <w:sz w:val="25"/>
          <w:szCs w:val="25"/>
        </w:rPr>
        <w:t>2</w:t>
      </w:r>
      <w:r w:rsidRPr="003A7B35">
        <w:rPr>
          <w:sz w:val="25"/>
          <w:szCs w:val="25"/>
        </w:rPr>
        <w:t>.</w:t>
      </w:r>
    </w:p>
    <w:p w:rsidR="003E2C97" w:rsidRPr="003A7B35" w:rsidRDefault="003E2C97" w:rsidP="00AD6FEA">
      <w:pPr>
        <w:pStyle w:val="Header"/>
        <w:tabs>
          <w:tab w:val="clear" w:pos="4320"/>
          <w:tab w:val="clear" w:pos="8640"/>
        </w:tabs>
        <w:spacing w:line="288" w:lineRule="auto"/>
        <w:rPr>
          <w:sz w:val="25"/>
          <w:szCs w:val="25"/>
        </w:rPr>
      </w:pPr>
    </w:p>
    <w:p w:rsidR="003E2C97" w:rsidRPr="003A7B35" w:rsidRDefault="003E2C97" w:rsidP="00AD6FEA">
      <w:pPr>
        <w:spacing w:line="288" w:lineRule="auto"/>
        <w:jc w:val="center"/>
        <w:rPr>
          <w:sz w:val="25"/>
          <w:szCs w:val="25"/>
        </w:rPr>
      </w:pPr>
      <w:r w:rsidRPr="003A7B35">
        <w:rPr>
          <w:sz w:val="25"/>
          <w:szCs w:val="25"/>
        </w:rPr>
        <w:t>WASHINGTON UTILITIES AND TRANSPORTATION COMMISSION</w:t>
      </w:r>
    </w:p>
    <w:p w:rsidR="003E2C97" w:rsidRPr="003A7B35" w:rsidRDefault="003E2C97" w:rsidP="00AD6FEA">
      <w:pPr>
        <w:pStyle w:val="Header"/>
        <w:tabs>
          <w:tab w:val="clear" w:pos="4320"/>
          <w:tab w:val="clear" w:pos="8640"/>
        </w:tabs>
        <w:spacing w:line="288" w:lineRule="auto"/>
        <w:rPr>
          <w:sz w:val="25"/>
          <w:szCs w:val="25"/>
        </w:rPr>
      </w:pPr>
    </w:p>
    <w:p w:rsidR="003E2C97" w:rsidRDefault="003E2C97" w:rsidP="00AD6FEA">
      <w:pPr>
        <w:spacing w:line="288" w:lineRule="auto"/>
        <w:rPr>
          <w:sz w:val="25"/>
          <w:szCs w:val="25"/>
        </w:rPr>
      </w:pPr>
    </w:p>
    <w:p w:rsidR="003E2C97" w:rsidRPr="003A7B35" w:rsidRDefault="003E2C97" w:rsidP="00AD6FEA">
      <w:pPr>
        <w:spacing w:line="288" w:lineRule="auto"/>
        <w:rPr>
          <w:sz w:val="25"/>
          <w:szCs w:val="25"/>
        </w:rPr>
      </w:pPr>
    </w:p>
    <w:p w:rsidR="003E2C97" w:rsidRPr="003A7B35" w:rsidRDefault="003E2C97" w:rsidP="00AD6FEA">
      <w:pPr>
        <w:spacing w:line="288" w:lineRule="auto"/>
        <w:ind w:left="4320"/>
        <w:rPr>
          <w:bCs/>
          <w:sz w:val="25"/>
          <w:szCs w:val="25"/>
        </w:rPr>
      </w:pPr>
      <w:r>
        <w:rPr>
          <w:bCs/>
          <w:sz w:val="25"/>
          <w:szCs w:val="25"/>
        </w:rPr>
        <w:t>DAVID W. DANNER</w:t>
      </w:r>
    </w:p>
    <w:p w:rsidR="003E2C97" w:rsidRDefault="003E2C97" w:rsidP="00AD6FEA">
      <w:pPr>
        <w:spacing w:line="288" w:lineRule="auto"/>
        <w:rPr>
          <w:sz w:val="25"/>
          <w:szCs w:val="25"/>
        </w:rPr>
      </w:pPr>
      <w:r w:rsidRPr="003A7B35">
        <w:rPr>
          <w:sz w:val="25"/>
          <w:szCs w:val="25"/>
        </w:rPr>
        <w:tab/>
      </w:r>
      <w:r w:rsidRPr="003A7B35">
        <w:rPr>
          <w:sz w:val="25"/>
          <w:szCs w:val="25"/>
        </w:rPr>
        <w:tab/>
      </w:r>
      <w:r w:rsidRPr="003A7B35">
        <w:rPr>
          <w:sz w:val="25"/>
          <w:szCs w:val="25"/>
        </w:rPr>
        <w:tab/>
      </w:r>
      <w:r w:rsidRPr="003A7B35">
        <w:rPr>
          <w:sz w:val="25"/>
          <w:szCs w:val="25"/>
        </w:rPr>
        <w:tab/>
      </w:r>
      <w:r w:rsidRPr="003A7B35">
        <w:rPr>
          <w:sz w:val="25"/>
          <w:szCs w:val="25"/>
        </w:rPr>
        <w:tab/>
      </w:r>
      <w:r w:rsidRPr="003A7B35">
        <w:rPr>
          <w:sz w:val="25"/>
          <w:szCs w:val="25"/>
        </w:rPr>
        <w:tab/>
      </w:r>
      <w:r>
        <w:rPr>
          <w:sz w:val="25"/>
          <w:szCs w:val="25"/>
        </w:rPr>
        <w:t>Executive Director and Secretary</w:t>
      </w:r>
    </w:p>
    <w:p w:rsidR="003E2C97" w:rsidRDefault="003E2C97" w:rsidP="00AD6FEA">
      <w:pPr>
        <w:spacing w:line="288" w:lineRule="auto"/>
        <w:rPr>
          <w:sz w:val="25"/>
          <w:szCs w:val="25"/>
        </w:rPr>
      </w:pPr>
    </w:p>
    <w:p w:rsidR="00B3599E" w:rsidRDefault="00B3599E" w:rsidP="00B3599E">
      <w:pPr>
        <w:spacing w:line="264" w:lineRule="auto"/>
        <w:rPr>
          <w:sz w:val="25"/>
          <w:szCs w:val="25"/>
        </w:rPr>
      </w:pPr>
    </w:p>
    <w:p w:rsidR="003E2C97" w:rsidRPr="006005B9" w:rsidRDefault="003E2C97" w:rsidP="00B3599E">
      <w:pPr>
        <w:spacing w:line="264" w:lineRule="auto"/>
        <w:rPr>
          <w:rFonts w:ascii="Times New Roman Bold" w:hAnsi="Times New Roman Bold"/>
          <w:b/>
          <w:bCs/>
          <w:sz w:val="25"/>
          <w:szCs w:val="25"/>
        </w:rPr>
      </w:pPr>
      <w:r w:rsidRPr="006972FB">
        <w:rPr>
          <w:b/>
          <w:sz w:val="25"/>
          <w:szCs w:val="25"/>
        </w:rPr>
        <w:t xml:space="preserve">NOTICE TO PARTIES:  </w:t>
      </w:r>
      <w:r>
        <w:rPr>
          <w:b/>
          <w:sz w:val="25"/>
          <w:szCs w:val="25"/>
        </w:rPr>
        <w:t>This is an order delegated to the Executive Secretary for decision.  Under WAC 480-07-904(3), you may seek Commission review of this decision</w:t>
      </w:r>
      <w:r w:rsidRPr="00421B3A">
        <w:rPr>
          <w:b/>
          <w:bCs/>
          <w:sz w:val="25"/>
          <w:szCs w:val="25"/>
        </w:rPr>
        <w:t xml:space="preserve">. </w:t>
      </w:r>
      <w:r>
        <w:rPr>
          <w:b/>
          <w:bCs/>
          <w:sz w:val="25"/>
          <w:szCs w:val="25"/>
        </w:rPr>
        <w:t xml:space="preserve"> In addition to serving you a copy of the decision, the Commission will post on its Internet Web site for at least 14 days a listing of all matters delegated to the Executive Secretary for decision under WAC 480-07-904(1).  You </w:t>
      </w:r>
      <w:r w:rsidRPr="00421B3A">
        <w:rPr>
          <w:b/>
          <w:bCs/>
          <w:sz w:val="25"/>
          <w:szCs w:val="25"/>
        </w:rPr>
        <w:t xml:space="preserve">must file </w:t>
      </w:r>
      <w:r>
        <w:rPr>
          <w:b/>
          <w:bCs/>
          <w:sz w:val="25"/>
          <w:szCs w:val="25"/>
        </w:rPr>
        <w:t>a</w:t>
      </w:r>
      <w:r w:rsidRPr="00421B3A">
        <w:rPr>
          <w:b/>
          <w:bCs/>
          <w:sz w:val="25"/>
          <w:szCs w:val="25"/>
        </w:rPr>
        <w:t xml:space="preserve"> </w:t>
      </w:r>
      <w:r>
        <w:rPr>
          <w:b/>
          <w:bCs/>
          <w:sz w:val="25"/>
          <w:szCs w:val="25"/>
        </w:rPr>
        <w:t>request for C</w:t>
      </w:r>
      <w:r w:rsidRPr="00421B3A">
        <w:rPr>
          <w:b/>
          <w:bCs/>
          <w:sz w:val="25"/>
          <w:szCs w:val="25"/>
        </w:rPr>
        <w:t xml:space="preserve">ommission </w:t>
      </w:r>
      <w:r>
        <w:rPr>
          <w:b/>
          <w:bCs/>
          <w:sz w:val="25"/>
          <w:szCs w:val="25"/>
        </w:rPr>
        <w:t>review of this order</w:t>
      </w:r>
      <w:r w:rsidRPr="00421B3A">
        <w:rPr>
          <w:b/>
          <w:bCs/>
          <w:sz w:val="25"/>
          <w:szCs w:val="25"/>
        </w:rPr>
        <w:t xml:space="preserve"> </w:t>
      </w:r>
      <w:r>
        <w:rPr>
          <w:b/>
          <w:bCs/>
          <w:sz w:val="25"/>
          <w:szCs w:val="25"/>
        </w:rPr>
        <w:t xml:space="preserve">no later than fourteen (14) days after </w:t>
      </w:r>
      <w:r w:rsidRPr="00421B3A">
        <w:rPr>
          <w:b/>
          <w:bCs/>
          <w:sz w:val="25"/>
          <w:szCs w:val="25"/>
        </w:rPr>
        <w:t xml:space="preserve">the date </w:t>
      </w:r>
      <w:r>
        <w:rPr>
          <w:b/>
          <w:bCs/>
          <w:sz w:val="25"/>
          <w:szCs w:val="25"/>
        </w:rPr>
        <w:t xml:space="preserve">the decision is posted on the Commission’s Web site.  </w:t>
      </w:r>
      <w:r w:rsidRPr="006005B9">
        <w:rPr>
          <w:rFonts w:ascii="Times New Roman Bold" w:hAnsi="Times New Roman Bold"/>
          <w:b/>
          <w:bCs/>
          <w:sz w:val="25"/>
          <w:szCs w:val="25"/>
        </w:rPr>
        <w:t>The Commission will schedule your request for review for consideration at a regularly scheduled open meeting.  T</w:t>
      </w:r>
      <w:r w:rsidRPr="006005B9">
        <w:rPr>
          <w:rFonts w:ascii="Times New Roman Bold" w:hAnsi="Times New Roman Bold" w:hint="eastAsia"/>
          <w:b/>
          <w:bCs/>
          <w:sz w:val="25"/>
          <w:szCs w:val="25"/>
        </w:rPr>
        <w:t>he</w:t>
      </w:r>
      <w:r w:rsidRPr="006005B9">
        <w:rPr>
          <w:rFonts w:ascii="Times New Roman Bold" w:hAnsi="Times New Roman Bold"/>
          <w:b/>
          <w:bCs/>
          <w:sz w:val="25"/>
          <w:szCs w:val="25"/>
        </w:rPr>
        <w:t xml:space="preserve"> Commission will notify you of the time and place of the open meeting at which the Commission will review the order.</w:t>
      </w:r>
    </w:p>
    <w:p w:rsidR="003E2C97" w:rsidRDefault="003E2C97" w:rsidP="00B3599E">
      <w:pPr>
        <w:spacing w:line="264" w:lineRule="auto"/>
        <w:rPr>
          <w:b/>
          <w:bCs/>
          <w:sz w:val="25"/>
          <w:szCs w:val="25"/>
        </w:rPr>
      </w:pPr>
    </w:p>
    <w:p w:rsidR="003E2C97" w:rsidRPr="005F75C6" w:rsidRDefault="003E2C97" w:rsidP="00B3599E">
      <w:pPr>
        <w:spacing w:line="264" w:lineRule="auto"/>
        <w:rPr>
          <w:b/>
          <w:bCs/>
          <w:sz w:val="25"/>
          <w:szCs w:val="25"/>
        </w:rPr>
      </w:pPr>
      <w:r>
        <w:rPr>
          <w:b/>
          <w:bCs/>
          <w:sz w:val="25"/>
          <w:szCs w:val="25"/>
        </w:rPr>
        <w:t>The C</w:t>
      </w:r>
      <w:r w:rsidRPr="00421B3A">
        <w:rPr>
          <w:b/>
          <w:bCs/>
          <w:sz w:val="25"/>
          <w:szCs w:val="25"/>
        </w:rPr>
        <w:t>ommission will grant a late-filed request for review only on a showing of good cause, including a satisfactory explanation of why the person did no</w:t>
      </w:r>
      <w:r>
        <w:rPr>
          <w:b/>
          <w:bCs/>
          <w:sz w:val="25"/>
          <w:szCs w:val="25"/>
        </w:rPr>
        <w:t>t timely file the request.  A form for late-filed requests is available on the Commission's W</w:t>
      </w:r>
      <w:r w:rsidRPr="00421B3A">
        <w:rPr>
          <w:b/>
          <w:bCs/>
          <w:sz w:val="25"/>
          <w:szCs w:val="25"/>
        </w:rPr>
        <w:t xml:space="preserve">eb site. </w:t>
      </w:r>
    </w:p>
    <w:p w:rsidR="00A729DA" w:rsidRDefault="00A729DA" w:rsidP="00B3599E">
      <w:pPr>
        <w:spacing w:line="264" w:lineRule="auto"/>
      </w:pPr>
    </w:p>
    <w:sectPr w:rsidR="00A729DA" w:rsidSect="00B3599E">
      <w:headerReference w:type="default" r:id="rId10"/>
      <w:headerReference w:type="first" r:id="rId11"/>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AA2" w:rsidRDefault="00E63AA2" w:rsidP="003E2C97">
      <w:r>
        <w:separator/>
      </w:r>
    </w:p>
  </w:endnote>
  <w:endnote w:type="continuationSeparator" w:id="0">
    <w:p w:rsidR="00E63AA2" w:rsidRDefault="00E63AA2" w:rsidP="003E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AA2" w:rsidRDefault="00E63AA2" w:rsidP="003E2C97">
      <w:r>
        <w:separator/>
      </w:r>
    </w:p>
  </w:footnote>
  <w:footnote w:type="continuationSeparator" w:id="0">
    <w:p w:rsidR="00E63AA2" w:rsidRDefault="00E63AA2" w:rsidP="003E2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AA2" w:rsidRPr="00B85B2D" w:rsidRDefault="00E63AA2">
    <w:pPr>
      <w:pStyle w:val="Header"/>
      <w:tabs>
        <w:tab w:val="clear" w:pos="8640"/>
        <w:tab w:val="right" w:pos="8100"/>
      </w:tabs>
      <w:rPr>
        <w:rStyle w:val="PageNumber"/>
        <w:b/>
        <w:bCs/>
        <w:sz w:val="20"/>
        <w:szCs w:val="20"/>
      </w:rPr>
    </w:pPr>
    <w:r w:rsidRPr="00B85B2D">
      <w:rPr>
        <w:b/>
        <w:bCs/>
        <w:sz w:val="20"/>
        <w:szCs w:val="20"/>
      </w:rPr>
      <w:t xml:space="preserve">DOCKET </w:t>
    </w:r>
    <w:r>
      <w:rPr>
        <w:b/>
        <w:bCs/>
        <w:sz w:val="20"/>
        <w:szCs w:val="20"/>
      </w:rPr>
      <w:t>TV-1</w:t>
    </w:r>
    <w:r w:rsidR="000450DC">
      <w:rPr>
        <w:b/>
        <w:bCs/>
        <w:sz w:val="20"/>
        <w:szCs w:val="20"/>
      </w:rPr>
      <w:t>20926</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C54389">
      <w:rPr>
        <w:rStyle w:val="PageNumber"/>
        <w:b/>
        <w:bCs/>
        <w:noProof/>
        <w:sz w:val="20"/>
        <w:szCs w:val="20"/>
      </w:rPr>
      <w:t>2</w:t>
    </w:r>
    <w:r w:rsidRPr="00B85B2D">
      <w:rPr>
        <w:rStyle w:val="PageNumber"/>
        <w:b/>
        <w:bCs/>
        <w:sz w:val="20"/>
        <w:szCs w:val="20"/>
      </w:rPr>
      <w:fldChar w:fldCharType="end"/>
    </w:r>
  </w:p>
  <w:p w:rsidR="00E63AA2" w:rsidRPr="00B85B2D" w:rsidRDefault="00E63AA2">
    <w:pPr>
      <w:pStyle w:val="Header"/>
      <w:tabs>
        <w:tab w:val="clear" w:pos="8640"/>
        <w:tab w:val="right" w:pos="8100"/>
      </w:tabs>
      <w:rPr>
        <w:rStyle w:val="PageNumber"/>
        <w:b/>
        <w:bCs/>
        <w:sz w:val="20"/>
        <w:szCs w:val="20"/>
      </w:rPr>
    </w:pPr>
    <w:r w:rsidRPr="00B85B2D">
      <w:rPr>
        <w:rStyle w:val="PageNumber"/>
        <w:b/>
        <w:bCs/>
        <w:sz w:val="20"/>
        <w:szCs w:val="20"/>
      </w:rPr>
      <w:t>ORDER 01</w:t>
    </w:r>
  </w:p>
  <w:p w:rsidR="00E63AA2" w:rsidRPr="00B85B2D" w:rsidRDefault="00E63AA2">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AA2" w:rsidRPr="005A53AE" w:rsidRDefault="00E63AA2" w:rsidP="000A4BCA">
    <w:pPr>
      <w:pStyle w:val="Header"/>
      <w:tabs>
        <w:tab w:val="clear" w:pos="8640"/>
        <w:tab w:val="right" w:pos="8460"/>
      </w:tabs>
      <w:rPr>
        <w:b/>
        <w:sz w:val="20"/>
        <w:szCs w:val="20"/>
      </w:rPr>
    </w:pPr>
    <w:r>
      <w:rPr>
        <w:b/>
        <w:sz w:val="20"/>
        <w:szCs w:val="20"/>
      </w:rPr>
      <w:tab/>
    </w:r>
    <w:r>
      <w:rPr>
        <w:b/>
        <w:sz w:val="20"/>
        <w:szCs w:val="20"/>
      </w:rPr>
      <w:tab/>
    </w:r>
    <w:r w:rsidR="004A6FEB">
      <w:rPr>
        <w:b/>
        <w:sz w:val="20"/>
        <w:szCs w:val="20"/>
      </w:rPr>
      <w:t>[Service Date August 14,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97"/>
    <w:rsid w:val="000166E3"/>
    <w:rsid w:val="000450DC"/>
    <w:rsid w:val="000A4BCA"/>
    <w:rsid w:val="000F3E4E"/>
    <w:rsid w:val="001423DA"/>
    <w:rsid w:val="00181B5B"/>
    <w:rsid w:val="00260481"/>
    <w:rsid w:val="00267026"/>
    <w:rsid w:val="003B0E6B"/>
    <w:rsid w:val="003E2C97"/>
    <w:rsid w:val="004A6FEB"/>
    <w:rsid w:val="00540A08"/>
    <w:rsid w:val="005C1269"/>
    <w:rsid w:val="00685C85"/>
    <w:rsid w:val="00695258"/>
    <w:rsid w:val="00731D59"/>
    <w:rsid w:val="007350AE"/>
    <w:rsid w:val="007C3B22"/>
    <w:rsid w:val="00806153"/>
    <w:rsid w:val="00A729DA"/>
    <w:rsid w:val="00AD6FEA"/>
    <w:rsid w:val="00B13FA4"/>
    <w:rsid w:val="00B34F65"/>
    <w:rsid w:val="00B3599E"/>
    <w:rsid w:val="00B620D0"/>
    <w:rsid w:val="00BA06CD"/>
    <w:rsid w:val="00C54389"/>
    <w:rsid w:val="00D802BE"/>
    <w:rsid w:val="00D97A09"/>
    <w:rsid w:val="00E039CE"/>
    <w:rsid w:val="00E13E08"/>
    <w:rsid w:val="00E16BA9"/>
    <w:rsid w:val="00E32C6E"/>
    <w:rsid w:val="00E63AA2"/>
    <w:rsid w:val="00F152D3"/>
    <w:rsid w:val="00F3492B"/>
    <w:rsid w:val="00F41E87"/>
    <w:rsid w:val="00F43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2C97"/>
    <w:pPr>
      <w:jc w:val="center"/>
    </w:pPr>
  </w:style>
  <w:style w:type="character" w:customStyle="1" w:styleId="BodyTextChar">
    <w:name w:val="Body Text Char"/>
    <w:basedOn w:val="DefaultParagraphFont"/>
    <w:link w:val="BodyText"/>
    <w:rsid w:val="003E2C97"/>
    <w:rPr>
      <w:rFonts w:ascii="Times New Roman" w:eastAsia="Times New Roman" w:hAnsi="Times New Roman" w:cs="Times New Roman"/>
      <w:sz w:val="24"/>
      <w:szCs w:val="24"/>
    </w:rPr>
  </w:style>
  <w:style w:type="paragraph" w:styleId="Header">
    <w:name w:val="header"/>
    <w:basedOn w:val="Normal"/>
    <w:link w:val="HeaderChar"/>
    <w:rsid w:val="003E2C97"/>
    <w:pPr>
      <w:tabs>
        <w:tab w:val="center" w:pos="4320"/>
        <w:tab w:val="right" w:pos="8640"/>
      </w:tabs>
    </w:pPr>
  </w:style>
  <w:style w:type="character" w:customStyle="1" w:styleId="HeaderChar">
    <w:name w:val="Header Char"/>
    <w:basedOn w:val="DefaultParagraphFont"/>
    <w:link w:val="Header"/>
    <w:rsid w:val="003E2C97"/>
    <w:rPr>
      <w:rFonts w:ascii="Times New Roman" w:eastAsia="Times New Roman" w:hAnsi="Times New Roman" w:cs="Times New Roman"/>
      <w:sz w:val="24"/>
      <w:szCs w:val="24"/>
    </w:rPr>
  </w:style>
  <w:style w:type="character" w:styleId="PageNumber">
    <w:name w:val="page number"/>
    <w:basedOn w:val="DefaultParagraphFont"/>
    <w:rsid w:val="003E2C97"/>
  </w:style>
  <w:style w:type="paragraph" w:styleId="ListParagraph">
    <w:name w:val="List Paragraph"/>
    <w:basedOn w:val="Normal"/>
    <w:uiPriority w:val="34"/>
    <w:qFormat/>
    <w:rsid w:val="003E2C97"/>
    <w:pPr>
      <w:ind w:left="720"/>
    </w:pPr>
  </w:style>
  <w:style w:type="paragraph" w:styleId="Footer">
    <w:name w:val="footer"/>
    <w:basedOn w:val="Normal"/>
    <w:link w:val="FooterChar"/>
    <w:uiPriority w:val="99"/>
    <w:unhideWhenUsed/>
    <w:rsid w:val="003E2C97"/>
    <w:pPr>
      <w:tabs>
        <w:tab w:val="center" w:pos="4680"/>
        <w:tab w:val="right" w:pos="9360"/>
      </w:tabs>
    </w:pPr>
  </w:style>
  <w:style w:type="character" w:customStyle="1" w:styleId="FooterChar">
    <w:name w:val="Footer Char"/>
    <w:basedOn w:val="DefaultParagraphFont"/>
    <w:link w:val="Footer"/>
    <w:uiPriority w:val="99"/>
    <w:rsid w:val="003E2C97"/>
    <w:rPr>
      <w:rFonts w:ascii="Times New Roman" w:eastAsia="Times New Roman" w:hAnsi="Times New Roman" w:cs="Times New Roman"/>
      <w:sz w:val="24"/>
      <w:szCs w:val="24"/>
    </w:rPr>
  </w:style>
  <w:style w:type="character" w:styleId="FootnoteReference">
    <w:name w:val="footnote reference"/>
    <w:semiHidden/>
    <w:rsid w:val="007C3B22"/>
  </w:style>
  <w:style w:type="paragraph" w:styleId="FootnoteText">
    <w:name w:val="footnote text"/>
    <w:basedOn w:val="Normal"/>
    <w:link w:val="FootnoteTextChar"/>
    <w:rsid w:val="007C3B22"/>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C3B2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3B22"/>
    <w:rPr>
      <w:rFonts w:ascii="Tahoma" w:hAnsi="Tahoma" w:cs="Tahoma"/>
      <w:sz w:val="16"/>
      <w:szCs w:val="16"/>
    </w:rPr>
  </w:style>
  <w:style w:type="character" w:customStyle="1" w:styleId="BalloonTextChar">
    <w:name w:val="Balloon Text Char"/>
    <w:basedOn w:val="DefaultParagraphFont"/>
    <w:link w:val="BalloonText"/>
    <w:uiPriority w:val="99"/>
    <w:semiHidden/>
    <w:rsid w:val="007C3B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2C97"/>
    <w:pPr>
      <w:jc w:val="center"/>
    </w:pPr>
  </w:style>
  <w:style w:type="character" w:customStyle="1" w:styleId="BodyTextChar">
    <w:name w:val="Body Text Char"/>
    <w:basedOn w:val="DefaultParagraphFont"/>
    <w:link w:val="BodyText"/>
    <w:rsid w:val="003E2C97"/>
    <w:rPr>
      <w:rFonts w:ascii="Times New Roman" w:eastAsia="Times New Roman" w:hAnsi="Times New Roman" w:cs="Times New Roman"/>
      <w:sz w:val="24"/>
      <w:szCs w:val="24"/>
    </w:rPr>
  </w:style>
  <w:style w:type="paragraph" w:styleId="Header">
    <w:name w:val="header"/>
    <w:basedOn w:val="Normal"/>
    <w:link w:val="HeaderChar"/>
    <w:rsid w:val="003E2C97"/>
    <w:pPr>
      <w:tabs>
        <w:tab w:val="center" w:pos="4320"/>
        <w:tab w:val="right" w:pos="8640"/>
      </w:tabs>
    </w:pPr>
  </w:style>
  <w:style w:type="character" w:customStyle="1" w:styleId="HeaderChar">
    <w:name w:val="Header Char"/>
    <w:basedOn w:val="DefaultParagraphFont"/>
    <w:link w:val="Header"/>
    <w:rsid w:val="003E2C97"/>
    <w:rPr>
      <w:rFonts w:ascii="Times New Roman" w:eastAsia="Times New Roman" w:hAnsi="Times New Roman" w:cs="Times New Roman"/>
      <w:sz w:val="24"/>
      <w:szCs w:val="24"/>
    </w:rPr>
  </w:style>
  <w:style w:type="character" w:styleId="PageNumber">
    <w:name w:val="page number"/>
    <w:basedOn w:val="DefaultParagraphFont"/>
    <w:rsid w:val="003E2C97"/>
  </w:style>
  <w:style w:type="paragraph" w:styleId="ListParagraph">
    <w:name w:val="List Paragraph"/>
    <w:basedOn w:val="Normal"/>
    <w:uiPriority w:val="34"/>
    <w:qFormat/>
    <w:rsid w:val="003E2C97"/>
    <w:pPr>
      <w:ind w:left="720"/>
    </w:pPr>
  </w:style>
  <w:style w:type="paragraph" w:styleId="Footer">
    <w:name w:val="footer"/>
    <w:basedOn w:val="Normal"/>
    <w:link w:val="FooterChar"/>
    <w:uiPriority w:val="99"/>
    <w:unhideWhenUsed/>
    <w:rsid w:val="003E2C97"/>
    <w:pPr>
      <w:tabs>
        <w:tab w:val="center" w:pos="4680"/>
        <w:tab w:val="right" w:pos="9360"/>
      </w:tabs>
    </w:pPr>
  </w:style>
  <w:style w:type="character" w:customStyle="1" w:styleId="FooterChar">
    <w:name w:val="Footer Char"/>
    <w:basedOn w:val="DefaultParagraphFont"/>
    <w:link w:val="Footer"/>
    <w:uiPriority w:val="99"/>
    <w:rsid w:val="003E2C97"/>
    <w:rPr>
      <w:rFonts w:ascii="Times New Roman" w:eastAsia="Times New Roman" w:hAnsi="Times New Roman" w:cs="Times New Roman"/>
      <w:sz w:val="24"/>
      <w:szCs w:val="24"/>
    </w:rPr>
  </w:style>
  <w:style w:type="character" w:styleId="FootnoteReference">
    <w:name w:val="footnote reference"/>
    <w:semiHidden/>
    <w:rsid w:val="007C3B22"/>
  </w:style>
  <w:style w:type="paragraph" w:styleId="FootnoteText">
    <w:name w:val="footnote text"/>
    <w:basedOn w:val="Normal"/>
    <w:link w:val="FootnoteTextChar"/>
    <w:rsid w:val="007C3B22"/>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C3B2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3B22"/>
    <w:rPr>
      <w:rFonts w:ascii="Tahoma" w:hAnsi="Tahoma" w:cs="Tahoma"/>
      <w:sz w:val="16"/>
      <w:szCs w:val="16"/>
    </w:rPr>
  </w:style>
  <w:style w:type="character" w:customStyle="1" w:styleId="BalloonTextChar">
    <w:name w:val="Balloon Text Char"/>
    <w:basedOn w:val="DefaultParagraphFont"/>
    <w:link w:val="BalloonText"/>
    <w:uiPriority w:val="99"/>
    <w:semiHidden/>
    <w:rsid w:val="007C3B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pps.leg.wa.gov/RCW/default.aspx?cite=81.04.405"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C9A331F6CF44A98695ECEC65BAE9F3"/>
        <w:category>
          <w:name w:val="General"/>
          <w:gallery w:val="placeholder"/>
        </w:category>
        <w:types>
          <w:type w:val="bbPlcHdr"/>
        </w:types>
        <w:behaviors>
          <w:behavior w:val="content"/>
        </w:behaviors>
        <w:guid w:val="{41168676-2262-4B12-A944-F0B5B5E7514E}"/>
      </w:docPartPr>
      <w:docPartBody>
        <w:p w:rsidR="00CE7178" w:rsidRDefault="00CE7178" w:rsidP="00CE7178">
          <w:pPr>
            <w:pStyle w:val="58C9A331F6CF44A98695ECEC65BAE9F3"/>
          </w:pPr>
          <w:r w:rsidRPr="004C7B89">
            <w:rPr>
              <w:rStyle w:val="PlaceholderText"/>
            </w:rPr>
            <w:t>Click here to enter text.</w:t>
          </w:r>
        </w:p>
      </w:docPartBody>
    </w:docPart>
    <w:docPart>
      <w:docPartPr>
        <w:name w:val="4C2E9EFEBED14EB48FD86C7182DC9AEE"/>
        <w:category>
          <w:name w:val="General"/>
          <w:gallery w:val="placeholder"/>
        </w:category>
        <w:types>
          <w:type w:val="bbPlcHdr"/>
        </w:types>
        <w:behaviors>
          <w:behavior w:val="content"/>
        </w:behaviors>
        <w:guid w:val="{0AC6122A-F4A2-4A21-9005-4CC7410E683F}"/>
      </w:docPartPr>
      <w:docPartBody>
        <w:p w:rsidR="00CE7178" w:rsidRDefault="00CE7178" w:rsidP="00CE7178">
          <w:pPr>
            <w:pStyle w:val="4C2E9EFEBED14EB48FD86C7182DC9AEE"/>
          </w:pPr>
          <w:r w:rsidRPr="004C7B89">
            <w:rPr>
              <w:rStyle w:val="PlaceholderText"/>
            </w:rPr>
            <w:t>Click here to enter text.</w:t>
          </w:r>
        </w:p>
      </w:docPartBody>
    </w:docPart>
    <w:docPart>
      <w:docPartPr>
        <w:name w:val="5B06C99348C84F689EDCAC31D0068047"/>
        <w:category>
          <w:name w:val="General"/>
          <w:gallery w:val="placeholder"/>
        </w:category>
        <w:types>
          <w:type w:val="bbPlcHdr"/>
        </w:types>
        <w:behaviors>
          <w:behavior w:val="content"/>
        </w:behaviors>
        <w:guid w:val="{99AB41CF-77B0-4980-A4B7-4C60D340A395}"/>
      </w:docPartPr>
      <w:docPartBody>
        <w:p w:rsidR="00CE7178" w:rsidRDefault="00CE7178" w:rsidP="00CE7178">
          <w:pPr>
            <w:pStyle w:val="5B06C99348C84F689EDCAC31D0068047"/>
          </w:pPr>
          <w:r w:rsidRPr="004C7B89">
            <w:rPr>
              <w:rStyle w:val="PlaceholderText"/>
            </w:rPr>
            <w:t>Click here to enter text.</w:t>
          </w:r>
        </w:p>
      </w:docPartBody>
    </w:docPart>
    <w:docPart>
      <w:docPartPr>
        <w:name w:val="BAB65551C9F04C09A1336383E1F195C4"/>
        <w:category>
          <w:name w:val="General"/>
          <w:gallery w:val="placeholder"/>
        </w:category>
        <w:types>
          <w:type w:val="bbPlcHdr"/>
        </w:types>
        <w:behaviors>
          <w:behavior w:val="content"/>
        </w:behaviors>
        <w:guid w:val="{7EF24D61-731A-4E9A-9214-36204BC6247B}"/>
      </w:docPartPr>
      <w:docPartBody>
        <w:p w:rsidR="00CE7178" w:rsidRDefault="00CE7178" w:rsidP="00CE7178">
          <w:pPr>
            <w:pStyle w:val="BAB65551C9F04C09A1336383E1F195C4"/>
          </w:pPr>
          <w:r w:rsidRPr="004C7B89">
            <w:rPr>
              <w:rStyle w:val="PlaceholderText"/>
            </w:rPr>
            <w:t>Click here to enter text.</w:t>
          </w:r>
        </w:p>
      </w:docPartBody>
    </w:docPart>
    <w:docPart>
      <w:docPartPr>
        <w:name w:val="FC5945682D214C76B5DC2C7DD7E2A298"/>
        <w:category>
          <w:name w:val="General"/>
          <w:gallery w:val="placeholder"/>
        </w:category>
        <w:types>
          <w:type w:val="bbPlcHdr"/>
        </w:types>
        <w:behaviors>
          <w:behavior w:val="content"/>
        </w:behaviors>
        <w:guid w:val="{D1449301-90A1-4666-8A92-A66B800432E6}"/>
      </w:docPartPr>
      <w:docPartBody>
        <w:p w:rsidR="00CE7178" w:rsidRDefault="00CE7178" w:rsidP="00CE7178">
          <w:pPr>
            <w:pStyle w:val="FC5945682D214C76B5DC2C7DD7E2A298"/>
          </w:pPr>
          <w:r w:rsidRPr="004C7B89">
            <w:rPr>
              <w:rStyle w:val="PlaceholderText"/>
            </w:rPr>
            <w:t>Click here to enter text.</w:t>
          </w:r>
        </w:p>
      </w:docPartBody>
    </w:docPart>
    <w:docPart>
      <w:docPartPr>
        <w:name w:val="02488ADB376547B7AE233D8A91DDF023"/>
        <w:category>
          <w:name w:val="General"/>
          <w:gallery w:val="placeholder"/>
        </w:category>
        <w:types>
          <w:type w:val="bbPlcHdr"/>
        </w:types>
        <w:behaviors>
          <w:behavior w:val="content"/>
        </w:behaviors>
        <w:guid w:val="{09050042-5D4F-4929-90A1-8720D3B21208}"/>
      </w:docPartPr>
      <w:docPartBody>
        <w:p w:rsidR="00CE7178" w:rsidRDefault="00CE7178" w:rsidP="00CE7178">
          <w:pPr>
            <w:pStyle w:val="02488ADB376547B7AE233D8A91DDF023"/>
          </w:pPr>
          <w:r w:rsidRPr="004C7B89">
            <w:rPr>
              <w:rStyle w:val="PlaceholderText"/>
            </w:rPr>
            <w:t>Click here to enter text.</w:t>
          </w:r>
        </w:p>
      </w:docPartBody>
    </w:docPart>
    <w:docPart>
      <w:docPartPr>
        <w:name w:val="FE958EA66C2E4C7888432C0A876CCC29"/>
        <w:category>
          <w:name w:val="General"/>
          <w:gallery w:val="placeholder"/>
        </w:category>
        <w:types>
          <w:type w:val="bbPlcHdr"/>
        </w:types>
        <w:behaviors>
          <w:behavior w:val="content"/>
        </w:behaviors>
        <w:guid w:val="{11BBD4CC-123F-4A32-B349-FEA4A3A069F8}"/>
      </w:docPartPr>
      <w:docPartBody>
        <w:p w:rsidR="00CE7178" w:rsidRDefault="00CE7178" w:rsidP="00CE7178">
          <w:pPr>
            <w:pStyle w:val="FE958EA66C2E4C7888432C0A876CCC29"/>
          </w:pPr>
          <w:r w:rsidRPr="004C7B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178"/>
    <w:rsid w:val="00CE7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7178"/>
    <w:rPr>
      <w:color w:val="808080"/>
    </w:rPr>
  </w:style>
  <w:style w:type="paragraph" w:customStyle="1" w:styleId="58C9A331F6CF44A98695ECEC65BAE9F3">
    <w:name w:val="58C9A331F6CF44A98695ECEC65BAE9F3"/>
    <w:rsid w:val="00CE7178"/>
  </w:style>
  <w:style w:type="paragraph" w:customStyle="1" w:styleId="4C2E9EFEBED14EB48FD86C7182DC9AEE">
    <w:name w:val="4C2E9EFEBED14EB48FD86C7182DC9AEE"/>
    <w:rsid w:val="00CE7178"/>
  </w:style>
  <w:style w:type="paragraph" w:customStyle="1" w:styleId="4030F08E47924947B703E5D3A1E3D5EC">
    <w:name w:val="4030F08E47924947B703E5D3A1E3D5EC"/>
    <w:rsid w:val="00CE7178"/>
  </w:style>
  <w:style w:type="paragraph" w:customStyle="1" w:styleId="5B06C99348C84F689EDCAC31D0068047">
    <w:name w:val="5B06C99348C84F689EDCAC31D0068047"/>
    <w:rsid w:val="00CE7178"/>
  </w:style>
  <w:style w:type="paragraph" w:customStyle="1" w:styleId="7600C921DE1545E59CE0F9931DDF154C">
    <w:name w:val="7600C921DE1545E59CE0F9931DDF154C"/>
    <w:rsid w:val="00CE7178"/>
  </w:style>
  <w:style w:type="paragraph" w:customStyle="1" w:styleId="50C38764E10D4209B5F4CC9EA6B47AD8">
    <w:name w:val="50C38764E10D4209B5F4CC9EA6B47AD8"/>
    <w:rsid w:val="00CE7178"/>
  </w:style>
  <w:style w:type="paragraph" w:customStyle="1" w:styleId="5A6D0EBC4CB44175BB0296DC3277FE12">
    <w:name w:val="5A6D0EBC4CB44175BB0296DC3277FE12"/>
    <w:rsid w:val="00CE7178"/>
  </w:style>
  <w:style w:type="paragraph" w:customStyle="1" w:styleId="BAB65551C9F04C09A1336383E1F195C4">
    <w:name w:val="BAB65551C9F04C09A1336383E1F195C4"/>
    <w:rsid w:val="00CE7178"/>
  </w:style>
  <w:style w:type="paragraph" w:customStyle="1" w:styleId="FC5945682D214C76B5DC2C7DD7E2A298">
    <w:name w:val="FC5945682D214C76B5DC2C7DD7E2A298"/>
    <w:rsid w:val="00CE7178"/>
  </w:style>
  <w:style w:type="paragraph" w:customStyle="1" w:styleId="02488ADB376547B7AE233D8A91DDF023">
    <w:name w:val="02488ADB376547B7AE233D8A91DDF023"/>
    <w:rsid w:val="00CE7178"/>
  </w:style>
  <w:style w:type="paragraph" w:customStyle="1" w:styleId="FE958EA66C2E4C7888432C0A876CCC29">
    <w:name w:val="FE958EA66C2E4C7888432C0A876CCC29"/>
    <w:rsid w:val="00CE717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7178"/>
    <w:rPr>
      <w:color w:val="808080"/>
    </w:rPr>
  </w:style>
  <w:style w:type="paragraph" w:customStyle="1" w:styleId="58C9A331F6CF44A98695ECEC65BAE9F3">
    <w:name w:val="58C9A331F6CF44A98695ECEC65BAE9F3"/>
    <w:rsid w:val="00CE7178"/>
  </w:style>
  <w:style w:type="paragraph" w:customStyle="1" w:styleId="4C2E9EFEBED14EB48FD86C7182DC9AEE">
    <w:name w:val="4C2E9EFEBED14EB48FD86C7182DC9AEE"/>
    <w:rsid w:val="00CE7178"/>
  </w:style>
  <w:style w:type="paragraph" w:customStyle="1" w:styleId="4030F08E47924947B703E5D3A1E3D5EC">
    <w:name w:val="4030F08E47924947B703E5D3A1E3D5EC"/>
    <w:rsid w:val="00CE7178"/>
  </w:style>
  <w:style w:type="paragraph" w:customStyle="1" w:styleId="5B06C99348C84F689EDCAC31D0068047">
    <w:name w:val="5B06C99348C84F689EDCAC31D0068047"/>
    <w:rsid w:val="00CE7178"/>
  </w:style>
  <w:style w:type="paragraph" w:customStyle="1" w:styleId="7600C921DE1545E59CE0F9931DDF154C">
    <w:name w:val="7600C921DE1545E59CE0F9931DDF154C"/>
    <w:rsid w:val="00CE7178"/>
  </w:style>
  <w:style w:type="paragraph" w:customStyle="1" w:styleId="50C38764E10D4209B5F4CC9EA6B47AD8">
    <w:name w:val="50C38764E10D4209B5F4CC9EA6B47AD8"/>
    <w:rsid w:val="00CE7178"/>
  </w:style>
  <w:style w:type="paragraph" w:customStyle="1" w:styleId="5A6D0EBC4CB44175BB0296DC3277FE12">
    <w:name w:val="5A6D0EBC4CB44175BB0296DC3277FE12"/>
    <w:rsid w:val="00CE7178"/>
  </w:style>
  <w:style w:type="paragraph" w:customStyle="1" w:styleId="BAB65551C9F04C09A1336383E1F195C4">
    <w:name w:val="BAB65551C9F04C09A1336383E1F195C4"/>
    <w:rsid w:val="00CE7178"/>
  </w:style>
  <w:style w:type="paragraph" w:customStyle="1" w:styleId="FC5945682D214C76B5DC2C7DD7E2A298">
    <w:name w:val="FC5945682D214C76B5DC2C7DD7E2A298"/>
    <w:rsid w:val="00CE7178"/>
  </w:style>
  <w:style w:type="paragraph" w:customStyle="1" w:styleId="02488ADB376547B7AE233D8A91DDF023">
    <w:name w:val="02488ADB376547B7AE233D8A91DDF023"/>
    <w:rsid w:val="00CE7178"/>
  </w:style>
  <w:style w:type="paragraph" w:customStyle="1" w:styleId="FE958EA66C2E4C7888432C0A876CCC29">
    <w:name w:val="FE958EA66C2E4C7888432C0A876CCC29"/>
    <w:rsid w:val="00CE71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3C34117D0C1D34CB74F428C1134B965" ma:contentTypeVersion="139" ma:contentTypeDescription="" ma:contentTypeScope="" ma:versionID="ab877a3052b760a84ef1dcc11d0e38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2012-06-13T07:00:00+00:00</OpenedDate>
    <Date1 xmlns="dc463f71-b30c-4ab2-9473-d307f9d35888">2012-08-14T07:00:00+00:00</Date1>
    <IsDocumentOrder xmlns="dc463f71-b30c-4ab2-9473-d307f9d35888">true</IsDocumentOrder>
    <IsHighlyConfidential xmlns="dc463f71-b30c-4ab2-9473-d307f9d35888">false</IsHighlyConfidential>
    <CaseCompanyNames xmlns="dc463f71-b30c-4ab2-9473-d307f9d35888">JIM'S TRANSFER INC</CaseCompanyNames>
    <DocketNumber xmlns="dc463f71-b30c-4ab2-9473-d307f9d35888">120926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D918CB5-8578-41C1-8CA1-DAB73598D14A}"/>
</file>

<file path=customXml/itemProps2.xml><?xml version="1.0" encoding="utf-8"?>
<ds:datastoreItem xmlns:ds="http://schemas.openxmlformats.org/officeDocument/2006/customXml" ds:itemID="{C591D591-01AB-4F04-9469-FFF76608A40C}"/>
</file>

<file path=customXml/itemProps3.xml><?xml version="1.0" encoding="utf-8"?>
<ds:datastoreItem xmlns:ds="http://schemas.openxmlformats.org/officeDocument/2006/customXml" ds:itemID="{1D589C90-BA46-407A-8CF9-EA513C71F1B1}"/>
</file>

<file path=customXml/itemProps4.xml><?xml version="1.0" encoding="utf-8"?>
<ds:datastoreItem xmlns:ds="http://schemas.openxmlformats.org/officeDocument/2006/customXml" ds:itemID="{0A47699E-C5EE-4968-8D31-BDA6D1DE495F}"/>
</file>

<file path=customXml/itemProps5.xml><?xml version="1.0" encoding="utf-8"?>
<ds:datastoreItem xmlns:ds="http://schemas.openxmlformats.org/officeDocument/2006/customXml" ds:itemID="{0466A280-84FB-44AA-8694-8810DBBF2F73}"/>
</file>

<file path=docProps/app.xml><?xml version="1.0" encoding="utf-8"?>
<Properties xmlns="http://schemas.openxmlformats.org/officeDocument/2006/extended-properties" xmlns:vt="http://schemas.openxmlformats.org/officeDocument/2006/docPropsVTypes">
  <Template>Normal</Template>
  <TotalTime>0</TotalTime>
  <Pages>4</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2012-08-14T20:26:00Z</dcterms:created>
  <dcterms:modified xsi:type="dcterms:W3CDTF">2012-08-14T21:48:00Z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0x0101006E56B4D1795A2E4DB2F0B01679ED314A0053C34117D0C1D34CB74F428C1134B965</vt:lpwstr>
  </property>
  <property fmtid="{D5CDD505-2E9C-101B-9397-08002B2CF9AE}" pid="3" name="_docset_NoMedatataSyncRequired">
    <vt:lpwstr>False</vt:lpwstr>
  </property>
</Properties>
</file>