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E45" w:rsidRPr="00BA7A53" w:rsidRDefault="00441815">
      <w:pPr>
        <w:rPr>
          <w:rFonts w:ascii="Arial" w:hAnsi="Arial" w:cs="Arial"/>
          <w:color w:val="FF0000"/>
          <w:sz w:val="32"/>
          <w:szCs w:val="28"/>
        </w:rPr>
      </w:pPr>
      <w:r w:rsidRPr="00BA7A53">
        <w:rPr>
          <w:rFonts w:ascii="Arial" w:hAnsi="Arial" w:cs="Arial"/>
          <w:noProof/>
          <w:sz w:val="28"/>
        </w:rPr>
        <w:drawing>
          <wp:inline distT="0" distB="0" distL="0" distR="0">
            <wp:extent cx="1600200" cy="304800"/>
            <wp:effectExtent l="19050" t="0" r="0" b="0"/>
            <wp:docPr id="1" name="Picture 1" descr="AV_V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_V_P"/>
                    <pic:cNvPicPr>
                      <a:picLocks noChangeAspect="1" noChangeArrowheads="1"/>
                    </pic:cNvPicPr>
                  </pic:nvPicPr>
                  <pic:blipFill>
                    <a:blip r:embed="rId5" cstate="print"/>
                    <a:srcRect b="44765"/>
                    <a:stretch>
                      <a:fillRect/>
                    </a:stretch>
                  </pic:blipFill>
                  <pic:spPr bwMode="auto">
                    <a:xfrm>
                      <a:off x="0" y="0"/>
                      <a:ext cx="1600200" cy="304800"/>
                    </a:xfrm>
                    <a:prstGeom prst="rect">
                      <a:avLst/>
                    </a:prstGeom>
                    <a:noFill/>
                    <a:ln w="9525">
                      <a:noFill/>
                      <a:miter lim="800000"/>
                      <a:headEnd/>
                      <a:tailEnd/>
                    </a:ln>
                  </pic:spPr>
                </pic:pic>
              </a:graphicData>
            </a:graphic>
          </wp:inline>
        </w:drawing>
      </w:r>
      <w:r w:rsidR="00525ADF" w:rsidRPr="00BA7A53">
        <w:rPr>
          <w:rFonts w:ascii="Arial" w:hAnsi="Arial" w:cs="Arial"/>
          <w:sz w:val="28"/>
        </w:rPr>
        <w:tab/>
      </w:r>
      <w:r w:rsidR="00525ADF" w:rsidRPr="00BA7A53">
        <w:rPr>
          <w:rFonts w:ascii="Arial" w:hAnsi="Arial" w:cs="Arial"/>
          <w:sz w:val="28"/>
        </w:rPr>
        <w:tab/>
      </w:r>
      <w:r w:rsidR="00525ADF" w:rsidRPr="00BA7A53">
        <w:rPr>
          <w:rFonts w:ascii="Arial" w:hAnsi="Arial" w:cs="Arial"/>
          <w:sz w:val="28"/>
        </w:rPr>
        <w:tab/>
      </w:r>
      <w:r w:rsidR="00525ADF" w:rsidRPr="00BA7A53">
        <w:rPr>
          <w:rFonts w:ascii="Arial" w:hAnsi="Arial" w:cs="Arial"/>
          <w:sz w:val="28"/>
        </w:rPr>
        <w:tab/>
      </w:r>
      <w:r w:rsidR="00525ADF" w:rsidRPr="00BA7A53">
        <w:rPr>
          <w:rFonts w:ascii="Arial" w:hAnsi="Arial" w:cs="Arial"/>
          <w:sz w:val="28"/>
        </w:rPr>
        <w:tab/>
      </w:r>
    </w:p>
    <w:p w:rsidR="00C058B7" w:rsidRPr="00BA7A53" w:rsidRDefault="00C058B7">
      <w:pPr>
        <w:rPr>
          <w:rFonts w:ascii="Arial" w:hAnsi="Arial" w:cs="Arial"/>
          <w:b/>
          <w:bCs/>
          <w:color w:val="000000"/>
          <w:sz w:val="28"/>
        </w:rPr>
      </w:pPr>
    </w:p>
    <w:p w:rsidR="00206E45" w:rsidRPr="00BA7A53" w:rsidRDefault="00206E45">
      <w:pPr>
        <w:rPr>
          <w:rFonts w:ascii="Arial" w:hAnsi="Arial" w:cs="Arial"/>
          <w:b/>
          <w:bCs/>
          <w:color w:val="000000"/>
          <w:sz w:val="28"/>
        </w:rPr>
      </w:pPr>
      <w:r w:rsidRPr="00BA7A53">
        <w:rPr>
          <w:rFonts w:ascii="Arial" w:hAnsi="Arial" w:cs="Arial"/>
          <w:b/>
          <w:bCs/>
          <w:color w:val="000000"/>
          <w:sz w:val="28"/>
        </w:rPr>
        <w:t>Contact:</w:t>
      </w:r>
    </w:p>
    <w:p w:rsidR="001D4FA2" w:rsidRPr="00BA7A53" w:rsidRDefault="00C058B7">
      <w:pPr>
        <w:rPr>
          <w:rFonts w:ascii="Arial" w:hAnsi="Arial" w:cs="Arial"/>
          <w:color w:val="000000"/>
          <w:szCs w:val="22"/>
        </w:rPr>
      </w:pPr>
      <w:r w:rsidRPr="00BA7A53">
        <w:rPr>
          <w:rFonts w:ascii="Arial" w:hAnsi="Arial" w:cs="Arial"/>
          <w:color w:val="000000"/>
          <w:szCs w:val="22"/>
        </w:rPr>
        <w:t xml:space="preserve">Anna Scarlett 509-495-4916, </w:t>
      </w:r>
      <w:hyperlink r:id="rId6" w:history="1">
        <w:r w:rsidRPr="00BA7A53">
          <w:rPr>
            <w:rStyle w:val="Hyperlink"/>
            <w:rFonts w:ascii="Arial" w:hAnsi="Arial" w:cs="Arial"/>
            <w:szCs w:val="22"/>
          </w:rPr>
          <w:t>anna.scarlett@avistacorp.com</w:t>
        </w:r>
      </w:hyperlink>
      <w:r w:rsidRPr="00BA7A53">
        <w:rPr>
          <w:rFonts w:ascii="Arial" w:hAnsi="Arial" w:cs="Arial"/>
          <w:color w:val="000000"/>
          <w:szCs w:val="22"/>
        </w:rPr>
        <w:t xml:space="preserve"> </w:t>
      </w:r>
    </w:p>
    <w:p w:rsidR="00206E45" w:rsidRPr="00BA7A53" w:rsidRDefault="00206E45">
      <w:pPr>
        <w:rPr>
          <w:rFonts w:ascii="Arial" w:hAnsi="Arial" w:cs="Arial"/>
          <w:color w:val="000000"/>
          <w:szCs w:val="22"/>
        </w:rPr>
      </w:pPr>
      <w:r w:rsidRPr="00BA7A53">
        <w:rPr>
          <w:rFonts w:ascii="Arial" w:hAnsi="Arial" w:cs="Arial"/>
          <w:color w:val="000000"/>
          <w:szCs w:val="22"/>
        </w:rPr>
        <w:t xml:space="preserve">Avista 24/7 Media </w:t>
      </w:r>
      <w:r w:rsidR="00481FD3" w:rsidRPr="00BA7A53">
        <w:rPr>
          <w:rFonts w:ascii="Arial" w:hAnsi="Arial" w:cs="Arial"/>
          <w:color w:val="000000"/>
          <w:szCs w:val="22"/>
        </w:rPr>
        <w:t>Line</w:t>
      </w:r>
      <w:r w:rsidR="00B646D8" w:rsidRPr="00BA7A53">
        <w:rPr>
          <w:rFonts w:ascii="Arial" w:hAnsi="Arial" w:cs="Arial"/>
          <w:color w:val="000000"/>
          <w:szCs w:val="22"/>
        </w:rPr>
        <w:t xml:space="preserve"> 509-</w:t>
      </w:r>
      <w:r w:rsidRPr="00BA7A53">
        <w:rPr>
          <w:rFonts w:ascii="Arial" w:hAnsi="Arial" w:cs="Arial"/>
          <w:color w:val="000000"/>
          <w:szCs w:val="22"/>
        </w:rPr>
        <w:t xml:space="preserve">495-4174 </w:t>
      </w:r>
    </w:p>
    <w:p w:rsidR="00206E45" w:rsidRPr="00BA7A53" w:rsidRDefault="00206E45">
      <w:pPr>
        <w:rPr>
          <w:rFonts w:ascii="Arial" w:hAnsi="Arial" w:cs="Arial"/>
          <w:color w:val="000000"/>
          <w:sz w:val="28"/>
        </w:rPr>
      </w:pPr>
    </w:p>
    <w:p w:rsidR="00206E45" w:rsidRPr="00BA7A53" w:rsidRDefault="00206E45">
      <w:pPr>
        <w:pStyle w:val="Header"/>
        <w:tabs>
          <w:tab w:val="clear" w:pos="4320"/>
          <w:tab w:val="clear" w:pos="8640"/>
        </w:tabs>
        <w:rPr>
          <w:rFonts w:ascii="Arial" w:hAnsi="Arial" w:cs="Arial"/>
          <w:sz w:val="28"/>
        </w:rPr>
      </w:pPr>
    </w:p>
    <w:p w:rsidR="00206E45" w:rsidRPr="00BA7A53" w:rsidRDefault="00C058B7" w:rsidP="00640EF2">
      <w:pPr>
        <w:pStyle w:val="BodyText"/>
        <w:spacing w:line="240" w:lineRule="auto"/>
        <w:rPr>
          <w:rFonts w:ascii="Arial" w:hAnsi="Arial" w:cs="Arial"/>
          <w:b/>
          <w:sz w:val="28"/>
          <w:szCs w:val="24"/>
        </w:rPr>
      </w:pPr>
      <w:r w:rsidRPr="00BA7A53">
        <w:rPr>
          <w:rFonts w:ascii="Arial" w:hAnsi="Arial" w:cs="Arial"/>
          <w:b/>
          <w:sz w:val="28"/>
          <w:szCs w:val="24"/>
        </w:rPr>
        <w:t xml:space="preserve">Natural gas </w:t>
      </w:r>
      <w:r w:rsidR="00B45CFA" w:rsidRPr="00BA7A53">
        <w:rPr>
          <w:rFonts w:ascii="Arial" w:hAnsi="Arial" w:cs="Arial"/>
          <w:b/>
          <w:sz w:val="28"/>
          <w:szCs w:val="24"/>
        </w:rPr>
        <w:t>rates</w:t>
      </w:r>
      <w:r w:rsidRPr="00BA7A53">
        <w:rPr>
          <w:rFonts w:ascii="Arial" w:hAnsi="Arial" w:cs="Arial"/>
          <w:b/>
          <w:sz w:val="28"/>
          <w:szCs w:val="24"/>
        </w:rPr>
        <w:t xml:space="preserve"> decrease today for Avista’s Washington and Idaho customers </w:t>
      </w:r>
    </w:p>
    <w:p w:rsidR="00206E45" w:rsidRPr="00BA7A53" w:rsidRDefault="00525ADF" w:rsidP="00640EF2">
      <w:pPr>
        <w:pStyle w:val="Heading1"/>
        <w:jc w:val="left"/>
        <w:rPr>
          <w:b w:val="0"/>
          <w:sz w:val="28"/>
        </w:rPr>
      </w:pPr>
      <w:r w:rsidRPr="00BA7A53">
        <w:rPr>
          <w:b w:val="0"/>
          <w:sz w:val="28"/>
        </w:rPr>
        <w:t>Declining wholesale natural gas prices benefitting customers</w:t>
      </w:r>
    </w:p>
    <w:p w:rsidR="00206E45" w:rsidRPr="00BA7A53" w:rsidRDefault="00206E45">
      <w:pPr>
        <w:rPr>
          <w:rFonts w:ascii="Arial" w:hAnsi="Arial" w:cs="Arial"/>
          <w:b/>
          <w:bCs/>
          <w:sz w:val="28"/>
        </w:rPr>
      </w:pPr>
    </w:p>
    <w:p w:rsidR="004A6321" w:rsidRPr="00BA7A53" w:rsidRDefault="00206E45" w:rsidP="004A6321">
      <w:pPr>
        <w:rPr>
          <w:rFonts w:ascii="Arial" w:hAnsi="Arial" w:cs="Arial"/>
          <w:szCs w:val="22"/>
        </w:rPr>
      </w:pPr>
      <w:r w:rsidRPr="00BA7A53">
        <w:rPr>
          <w:rFonts w:ascii="Arial" w:hAnsi="Arial" w:cs="Arial"/>
          <w:b/>
          <w:bCs/>
          <w:szCs w:val="22"/>
        </w:rPr>
        <w:t>SPOKANE, Wash.</w:t>
      </w:r>
      <w:r w:rsidR="00C058B7" w:rsidRPr="00BA7A53">
        <w:rPr>
          <w:rFonts w:ascii="Arial" w:hAnsi="Arial" w:cs="Arial"/>
          <w:b/>
          <w:bCs/>
          <w:szCs w:val="22"/>
        </w:rPr>
        <w:t xml:space="preserve"> - </w:t>
      </w:r>
      <w:r w:rsidR="006A2112" w:rsidRPr="00BA7A53">
        <w:rPr>
          <w:rFonts w:ascii="Arial" w:hAnsi="Arial" w:cs="Arial"/>
          <w:b/>
          <w:bCs/>
          <w:szCs w:val="22"/>
        </w:rPr>
        <w:t>M</w:t>
      </w:r>
      <w:r w:rsidR="00C058B7" w:rsidRPr="00BA7A53">
        <w:rPr>
          <w:rFonts w:ascii="Arial" w:hAnsi="Arial" w:cs="Arial"/>
          <w:b/>
          <w:bCs/>
          <w:szCs w:val="22"/>
        </w:rPr>
        <w:t>arch 1, 2012</w:t>
      </w:r>
      <w:r w:rsidRPr="00BA7A53">
        <w:rPr>
          <w:rFonts w:ascii="Arial" w:hAnsi="Arial" w:cs="Arial"/>
          <w:szCs w:val="22"/>
        </w:rPr>
        <w:t>:</w:t>
      </w:r>
      <w:r w:rsidRPr="00BA7A53">
        <w:rPr>
          <w:rFonts w:ascii="Arial" w:hAnsi="Arial" w:cs="Arial"/>
          <w:sz w:val="28"/>
        </w:rPr>
        <w:t xml:space="preserve"> </w:t>
      </w:r>
      <w:r w:rsidR="00C058B7" w:rsidRPr="00BA7A53">
        <w:rPr>
          <w:rFonts w:ascii="Arial" w:hAnsi="Arial" w:cs="Arial"/>
          <w:szCs w:val="22"/>
        </w:rPr>
        <w:t xml:space="preserve">Effective today, natural gas </w:t>
      </w:r>
      <w:r w:rsidR="00190B55" w:rsidRPr="00BA7A53">
        <w:rPr>
          <w:rFonts w:ascii="Arial" w:hAnsi="Arial" w:cs="Arial"/>
          <w:szCs w:val="22"/>
        </w:rPr>
        <w:t>rates</w:t>
      </w:r>
      <w:r w:rsidR="00C058B7" w:rsidRPr="00BA7A53">
        <w:rPr>
          <w:rFonts w:ascii="Arial" w:hAnsi="Arial" w:cs="Arial"/>
          <w:szCs w:val="22"/>
        </w:rPr>
        <w:t xml:space="preserve"> for </w:t>
      </w:r>
      <w:r w:rsidR="00525ADF" w:rsidRPr="00BA7A53">
        <w:rPr>
          <w:rFonts w:ascii="Arial" w:hAnsi="Arial" w:cs="Arial"/>
          <w:szCs w:val="22"/>
        </w:rPr>
        <w:t>Avista</w:t>
      </w:r>
      <w:r w:rsidR="00C058B7" w:rsidRPr="00BA7A53">
        <w:rPr>
          <w:rFonts w:ascii="Arial" w:hAnsi="Arial" w:cs="Arial"/>
          <w:szCs w:val="22"/>
        </w:rPr>
        <w:t xml:space="preserve"> </w:t>
      </w:r>
      <w:r w:rsidR="006B38C4" w:rsidRPr="00BA7A53">
        <w:rPr>
          <w:rFonts w:ascii="Arial" w:hAnsi="Arial" w:cs="Arial"/>
          <w:szCs w:val="22"/>
        </w:rPr>
        <w:t xml:space="preserve">customers in </w:t>
      </w:r>
      <w:r w:rsidR="00C058B7" w:rsidRPr="00BA7A53">
        <w:rPr>
          <w:rFonts w:ascii="Arial" w:hAnsi="Arial" w:cs="Arial"/>
          <w:szCs w:val="22"/>
        </w:rPr>
        <w:t xml:space="preserve">Washington and Idaho are </w:t>
      </w:r>
      <w:r w:rsidR="004A6321" w:rsidRPr="00BA7A53">
        <w:rPr>
          <w:rFonts w:ascii="Arial" w:hAnsi="Arial" w:cs="Arial"/>
          <w:szCs w:val="22"/>
        </w:rPr>
        <w:t xml:space="preserve">an overall </w:t>
      </w:r>
      <w:r w:rsidR="00C058B7" w:rsidRPr="00BA7A53">
        <w:rPr>
          <w:rFonts w:ascii="Arial" w:hAnsi="Arial" w:cs="Arial"/>
          <w:szCs w:val="22"/>
        </w:rPr>
        <w:t>6.4 percent and 6.0 percent lower respectively</w:t>
      </w:r>
      <w:r w:rsidR="006B38C4" w:rsidRPr="00BA7A53">
        <w:rPr>
          <w:rFonts w:ascii="Arial" w:hAnsi="Arial" w:cs="Arial"/>
          <w:szCs w:val="22"/>
        </w:rPr>
        <w:t>.</w:t>
      </w:r>
      <w:r w:rsidR="004A6321" w:rsidRPr="00BA7A53">
        <w:rPr>
          <w:rFonts w:ascii="Arial" w:hAnsi="Arial" w:cs="Arial"/>
          <w:szCs w:val="22"/>
        </w:rPr>
        <w:t xml:space="preserve"> The utility commissions in both states quickly approved the company’s </w:t>
      </w:r>
      <w:r w:rsidR="00841B46" w:rsidRPr="00BA7A53">
        <w:rPr>
          <w:rFonts w:ascii="Arial" w:hAnsi="Arial" w:cs="Arial"/>
          <w:szCs w:val="22"/>
        </w:rPr>
        <w:t>Feb</w:t>
      </w:r>
      <w:r w:rsidR="00E54A67" w:rsidRPr="00BA7A53">
        <w:rPr>
          <w:rFonts w:ascii="Arial" w:hAnsi="Arial" w:cs="Arial"/>
          <w:szCs w:val="22"/>
        </w:rPr>
        <w:t>.</w:t>
      </w:r>
      <w:r w:rsidR="00841B46" w:rsidRPr="00BA7A53">
        <w:rPr>
          <w:rFonts w:ascii="Arial" w:hAnsi="Arial" w:cs="Arial"/>
          <w:szCs w:val="22"/>
        </w:rPr>
        <w:t xml:space="preserve"> 13 </w:t>
      </w:r>
      <w:r w:rsidR="004A6321" w:rsidRPr="00BA7A53">
        <w:rPr>
          <w:rFonts w:ascii="Arial" w:hAnsi="Arial" w:cs="Arial"/>
          <w:szCs w:val="22"/>
        </w:rPr>
        <w:t>request</w:t>
      </w:r>
      <w:r w:rsidR="00841B46" w:rsidRPr="00BA7A53">
        <w:rPr>
          <w:rFonts w:ascii="Arial" w:hAnsi="Arial" w:cs="Arial"/>
          <w:szCs w:val="22"/>
        </w:rPr>
        <w:t>s</w:t>
      </w:r>
      <w:r w:rsidR="004A6321" w:rsidRPr="00BA7A53">
        <w:rPr>
          <w:rFonts w:ascii="Arial" w:hAnsi="Arial" w:cs="Arial"/>
          <w:szCs w:val="22"/>
        </w:rPr>
        <w:t xml:space="preserve"> to lower natural gas rates because of declining wholesale prices. </w:t>
      </w:r>
    </w:p>
    <w:p w:rsidR="004A6321" w:rsidRPr="00BA7A53" w:rsidRDefault="002E5976" w:rsidP="00105DBA">
      <w:pPr>
        <w:pStyle w:val="NormalWeb"/>
        <w:rPr>
          <w:rFonts w:ascii="Arial" w:hAnsi="Arial" w:cs="Arial"/>
          <w:szCs w:val="22"/>
        </w:rPr>
      </w:pPr>
      <w:r w:rsidRPr="00BA7A53">
        <w:rPr>
          <w:rFonts w:ascii="Arial" w:hAnsi="Arial" w:cs="Arial"/>
          <w:szCs w:val="22"/>
        </w:rPr>
        <w:t>“</w:t>
      </w:r>
      <w:r w:rsidR="002D63DE" w:rsidRPr="00BA7A53">
        <w:rPr>
          <w:rFonts w:ascii="Arial" w:hAnsi="Arial" w:cs="Arial"/>
          <w:szCs w:val="22"/>
        </w:rPr>
        <w:t xml:space="preserve">Increased supply along with lower demand </w:t>
      </w:r>
      <w:r w:rsidR="00A0277C" w:rsidRPr="00BA7A53">
        <w:rPr>
          <w:rFonts w:ascii="Arial" w:hAnsi="Arial" w:cs="Arial"/>
          <w:szCs w:val="22"/>
        </w:rPr>
        <w:t>has driven</w:t>
      </w:r>
      <w:r w:rsidRPr="00BA7A53">
        <w:rPr>
          <w:rFonts w:ascii="Arial" w:hAnsi="Arial" w:cs="Arial"/>
          <w:szCs w:val="22"/>
        </w:rPr>
        <w:t xml:space="preserve"> wholesale natural gas prices</w:t>
      </w:r>
      <w:r w:rsidR="00A0277C" w:rsidRPr="00BA7A53">
        <w:rPr>
          <w:rFonts w:ascii="Arial" w:hAnsi="Arial" w:cs="Arial"/>
          <w:szCs w:val="22"/>
        </w:rPr>
        <w:t xml:space="preserve"> down</w:t>
      </w:r>
      <w:r w:rsidR="002D63DE" w:rsidRPr="00BA7A53">
        <w:rPr>
          <w:rFonts w:ascii="Arial" w:hAnsi="Arial" w:cs="Arial"/>
          <w:szCs w:val="22"/>
        </w:rPr>
        <w:t>,</w:t>
      </w:r>
      <w:r w:rsidR="004A6321" w:rsidRPr="00BA7A53">
        <w:rPr>
          <w:rFonts w:ascii="Arial" w:hAnsi="Arial" w:cs="Arial"/>
          <w:szCs w:val="22"/>
        </w:rPr>
        <w:t xml:space="preserve">” said Kelly Norwood, Avista vice president of state and federal regulation. </w:t>
      </w:r>
      <w:r w:rsidR="002D63DE" w:rsidRPr="00BA7A53">
        <w:rPr>
          <w:rFonts w:ascii="Arial" w:hAnsi="Arial" w:cs="Arial"/>
          <w:szCs w:val="22"/>
        </w:rPr>
        <w:t xml:space="preserve">“This is good news for our customers, and we want to pass these price decreases on to them as quickly as we can.” </w:t>
      </w:r>
    </w:p>
    <w:p w:rsidR="004A6321" w:rsidRPr="00BA7A53" w:rsidRDefault="004A6321" w:rsidP="004A6321">
      <w:pPr>
        <w:pStyle w:val="NormalWeb"/>
        <w:rPr>
          <w:rFonts w:ascii="Arial" w:hAnsi="Arial" w:cs="Arial"/>
          <w:szCs w:val="22"/>
        </w:rPr>
      </w:pPr>
      <w:r w:rsidRPr="00BA7A53">
        <w:rPr>
          <w:rFonts w:ascii="Arial" w:hAnsi="Arial" w:cs="Arial"/>
          <w:szCs w:val="22"/>
        </w:rPr>
        <w:t xml:space="preserve">A </w:t>
      </w:r>
      <w:r w:rsidR="008745AE" w:rsidRPr="00BA7A53">
        <w:rPr>
          <w:rFonts w:ascii="Arial" w:hAnsi="Arial" w:cs="Arial"/>
          <w:szCs w:val="22"/>
        </w:rPr>
        <w:t xml:space="preserve">Purchased Gas Cost Adjustment </w:t>
      </w:r>
      <w:r w:rsidR="00441815" w:rsidRPr="00BA7A53">
        <w:rPr>
          <w:rFonts w:ascii="Arial" w:hAnsi="Arial" w:cs="Arial"/>
          <w:szCs w:val="22"/>
        </w:rPr>
        <w:t>(</w:t>
      </w:r>
      <w:r w:rsidRPr="00BA7A53">
        <w:rPr>
          <w:rFonts w:ascii="Arial" w:hAnsi="Arial" w:cs="Arial"/>
          <w:szCs w:val="22"/>
        </w:rPr>
        <w:t>PGA</w:t>
      </w:r>
      <w:r w:rsidR="00441815" w:rsidRPr="00BA7A53">
        <w:rPr>
          <w:rFonts w:ascii="Arial" w:hAnsi="Arial" w:cs="Arial"/>
          <w:szCs w:val="22"/>
        </w:rPr>
        <w:t>)</w:t>
      </w:r>
      <w:r w:rsidRPr="00BA7A53">
        <w:rPr>
          <w:rFonts w:ascii="Arial" w:hAnsi="Arial" w:cs="Arial"/>
          <w:szCs w:val="22"/>
        </w:rPr>
        <w:t xml:space="preserve"> filing is typically made once a year in the fall to </w:t>
      </w:r>
      <w:r w:rsidR="00CF74FD" w:rsidRPr="00BA7A53">
        <w:rPr>
          <w:rFonts w:ascii="Arial" w:hAnsi="Arial" w:cs="Arial"/>
          <w:color w:val="000000"/>
          <w:sz w:val="22"/>
          <w:szCs w:val="21"/>
          <w:shd w:val="clear" w:color="auto" w:fill="FFFFFF"/>
        </w:rPr>
        <w:t>balance the cost of wholesale natural gas purchased by Avista to serve customers with the amount already included in customer rates.</w:t>
      </w:r>
      <w:r w:rsidR="00074CA1" w:rsidRPr="00BA7A53">
        <w:rPr>
          <w:rFonts w:ascii="Arial" w:hAnsi="Arial" w:cs="Arial"/>
          <w:color w:val="000000"/>
          <w:sz w:val="22"/>
          <w:szCs w:val="21"/>
          <w:shd w:val="clear" w:color="auto" w:fill="FFFFFF"/>
        </w:rPr>
        <w:t xml:space="preserve"> </w:t>
      </w:r>
      <w:r w:rsidR="00074CA1" w:rsidRPr="00BA7A53">
        <w:rPr>
          <w:rFonts w:ascii="Arial" w:hAnsi="Arial" w:cs="Arial"/>
          <w:szCs w:val="22"/>
        </w:rPr>
        <w:t xml:space="preserve">Given the decline in wholesale natural gas prices, Avista proposed to decrease the natural gas rates our customers pay to better reflect current market prices for natural gas. </w:t>
      </w:r>
    </w:p>
    <w:p w:rsidR="00525ADF" w:rsidRPr="00BA7A53" w:rsidRDefault="004A6321" w:rsidP="00525ADF">
      <w:pPr>
        <w:rPr>
          <w:rFonts w:ascii="Arial" w:hAnsi="Arial" w:cs="Arial"/>
          <w:szCs w:val="22"/>
        </w:rPr>
      </w:pPr>
      <w:r w:rsidRPr="00BA7A53">
        <w:rPr>
          <w:rFonts w:ascii="Arial" w:hAnsi="Arial" w:cs="Arial"/>
          <w:szCs w:val="22"/>
        </w:rPr>
        <w:t>With the new lower rates</w:t>
      </w:r>
      <w:r w:rsidR="00912924" w:rsidRPr="00BA7A53">
        <w:rPr>
          <w:rFonts w:ascii="Arial" w:hAnsi="Arial" w:cs="Arial"/>
          <w:szCs w:val="22"/>
        </w:rPr>
        <w:t xml:space="preserve"> now </w:t>
      </w:r>
      <w:r w:rsidRPr="00BA7A53">
        <w:rPr>
          <w:rFonts w:ascii="Arial" w:hAnsi="Arial" w:cs="Arial"/>
          <w:szCs w:val="22"/>
        </w:rPr>
        <w:t xml:space="preserve">in effect, a residential customer in Washington using an average of 67 therms per month </w:t>
      </w:r>
      <w:r w:rsidR="00912924" w:rsidRPr="00BA7A53">
        <w:rPr>
          <w:rFonts w:ascii="Arial" w:hAnsi="Arial" w:cs="Arial"/>
          <w:szCs w:val="22"/>
        </w:rPr>
        <w:t xml:space="preserve">will see </w:t>
      </w:r>
      <w:r w:rsidRPr="00BA7A53">
        <w:rPr>
          <w:rFonts w:ascii="Arial" w:hAnsi="Arial" w:cs="Arial"/>
          <w:szCs w:val="22"/>
        </w:rPr>
        <w:t>a decrease of $3.90, or 6.0 percent, for a r</w:t>
      </w:r>
      <w:r w:rsidR="00912924" w:rsidRPr="00BA7A53">
        <w:rPr>
          <w:rFonts w:ascii="Arial" w:hAnsi="Arial" w:cs="Arial"/>
          <w:szCs w:val="22"/>
        </w:rPr>
        <w:t xml:space="preserve">evised monthly bill of $60.73. An Idaho residential </w:t>
      </w:r>
      <w:r w:rsidRPr="00BA7A53">
        <w:rPr>
          <w:rFonts w:ascii="Arial" w:hAnsi="Arial" w:cs="Arial"/>
          <w:szCs w:val="22"/>
        </w:rPr>
        <w:t xml:space="preserve">customer using an average of 62 therms per month </w:t>
      </w:r>
      <w:r w:rsidR="00912924" w:rsidRPr="00BA7A53">
        <w:rPr>
          <w:rFonts w:ascii="Arial" w:hAnsi="Arial" w:cs="Arial"/>
          <w:szCs w:val="22"/>
        </w:rPr>
        <w:t>will see</w:t>
      </w:r>
      <w:r w:rsidR="00525ADF" w:rsidRPr="00BA7A53">
        <w:rPr>
          <w:rFonts w:ascii="Arial" w:hAnsi="Arial" w:cs="Arial"/>
          <w:szCs w:val="22"/>
        </w:rPr>
        <w:t xml:space="preserve"> a $3.46, or 5.7 percent, decrease for a revised monthly bill of $57.50. Avista has approximately 149,000 natural gas customers in Washington and 76,000 in Idaho.</w:t>
      </w:r>
    </w:p>
    <w:p w:rsidR="004A6321" w:rsidRPr="00BA7A53" w:rsidRDefault="004A6321" w:rsidP="004A6321">
      <w:pPr>
        <w:rPr>
          <w:rFonts w:ascii="Arial" w:hAnsi="Arial" w:cs="Arial"/>
          <w:szCs w:val="22"/>
        </w:rPr>
      </w:pPr>
    </w:p>
    <w:p w:rsidR="004A6321" w:rsidRPr="00BA7A53" w:rsidRDefault="004A6321" w:rsidP="004A6321">
      <w:pPr>
        <w:rPr>
          <w:rFonts w:ascii="Arial" w:hAnsi="Arial" w:cs="Arial"/>
          <w:szCs w:val="22"/>
        </w:rPr>
      </w:pPr>
      <w:r w:rsidRPr="00BA7A53">
        <w:rPr>
          <w:rFonts w:ascii="Arial" w:hAnsi="Arial" w:cs="Arial"/>
          <w:szCs w:val="22"/>
        </w:rPr>
        <w:t>The wholesale cost of natural gas is a major driver in the price customers pay on their monthly bill. About 65 percent of a residential customer’s bill is the cost of the natural gas, which is passed through directly to customers without mark up</w:t>
      </w:r>
      <w:r w:rsidR="00105DBA" w:rsidRPr="00BA7A53">
        <w:rPr>
          <w:rFonts w:ascii="Arial" w:hAnsi="Arial" w:cs="Arial"/>
          <w:szCs w:val="22"/>
        </w:rPr>
        <w:t>, so there is no impact on company earnings.</w:t>
      </w:r>
    </w:p>
    <w:p w:rsidR="00A4073E" w:rsidRPr="00BA7A53" w:rsidRDefault="00A4073E" w:rsidP="00A4073E">
      <w:pPr>
        <w:pStyle w:val="NormalWeb"/>
        <w:rPr>
          <w:rFonts w:ascii="Arial" w:hAnsi="Arial" w:cs="Arial"/>
          <w:color w:val="000000"/>
          <w:szCs w:val="22"/>
        </w:rPr>
      </w:pPr>
      <w:r w:rsidRPr="00BA7A53">
        <w:rPr>
          <w:rFonts w:ascii="Arial" w:hAnsi="Arial" w:cs="Arial"/>
          <w:b/>
          <w:color w:val="000000"/>
          <w:szCs w:val="22"/>
        </w:rPr>
        <w:t>About Avista Utilities</w:t>
      </w:r>
      <w:r w:rsidRPr="00BA7A53">
        <w:rPr>
          <w:rFonts w:ascii="Arial" w:hAnsi="Arial" w:cs="Arial"/>
          <w:b/>
          <w:color w:val="000000"/>
          <w:szCs w:val="22"/>
        </w:rPr>
        <w:br/>
      </w:r>
      <w:hyperlink r:id="rId7" w:history="1">
        <w:r w:rsidRPr="00BA7A53">
          <w:rPr>
            <w:rStyle w:val="Hyperlink"/>
            <w:rFonts w:ascii="Arial" w:hAnsi="Arial" w:cs="Arial"/>
            <w:szCs w:val="22"/>
          </w:rPr>
          <w:t>Avista</w:t>
        </w:r>
      </w:hyperlink>
      <w:r w:rsidRPr="00BA7A53">
        <w:rPr>
          <w:rFonts w:ascii="Arial" w:hAnsi="Arial" w:cs="Arial"/>
          <w:color w:val="000000"/>
          <w:szCs w:val="22"/>
        </w:rPr>
        <w:t xml:space="preserve"> Utilities is involved in the production, transmission and distribution of energy. We provide energy services and electricity to 360,000 customers and natural gas to 321,000 customers in a service territory that covers 30,000 square miles in eastern Washington, northern Idaho and parts of southern and eastern Oregon, with a </w:t>
      </w:r>
      <w:r w:rsidRPr="00BA7A53">
        <w:rPr>
          <w:rFonts w:ascii="Arial" w:hAnsi="Arial" w:cs="Arial"/>
          <w:color w:val="000000"/>
          <w:szCs w:val="22"/>
        </w:rPr>
        <w:lastRenderedPageBreak/>
        <w:t xml:space="preserve">population of 1.5 million.  Avista Utilities is an operating division of </w:t>
      </w:r>
      <w:hyperlink r:id="rId8" w:history="1">
        <w:r w:rsidRPr="00BA7A53">
          <w:rPr>
            <w:rStyle w:val="Hyperlink"/>
            <w:rFonts w:ascii="Arial" w:hAnsi="Arial" w:cs="Arial"/>
            <w:szCs w:val="22"/>
          </w:rPr>
          <w:t>Avista Corp</w:t>
        </w:r>
      </w:hyperlink>
      <w:r w:rsidRPr="00BA7A53">
        <w:rPr>
          <w:rFonts w:ascii="Arial" w:hAnsi="Arial" w:cs="Arial"/>
          <w:color w:val="000000"/>
          <w:szCs w:val="22"/>
        </w:rPr>
        <w:t xml:space="preserve">. (NYSE: AVA). For more information, please visit </w:t>
      </w:r>
      <w:hyperlink r:id="rId9" w:history="1">
        <w:r w:rsidRPr="00BA7A53">
          <w:rPr>
            <w:rStyle w:val="Hyperlink"/>
            <w:rFonts w:ascii="Arial" w:hAnsi="Arial" w:cs="Arial"/>
            <w:szCs w:val="22"/>
          </w:rPr>
          <w:t>www.avistautilities.com</w:t>
        </w:r>
      </w:hyperlink>
      <w:r w:rsidRPr="00BA7A53">
        <w:rPr>
          <w:rFonts w:ascii="Arial" w:hAnsi="Arial" w:cs="Arial"/>
          <w:color w:val="000000"/>
          <w:szCs w:val="22"/>
        </w:rPr>
        <w:t>.</w:t>
      </w:r>
    </w:p>
    <w:p w:rsidR="00284FB4" w:rsidRPr="00BA7A53" w:rsidRDefault="00284FB4" w:rsidP="00284FB4">
      <w:pPr>
        <w:rPr>
          <w:rFonts w:ascii="Arial" w:hAnsi="Arial" w:cs="Arial"/>
          <w:szCs w:val="22"/>
        </w:rPr>
      </w:pPr>
      <w:r w:rsidRPr="00BA7A53">
        <w:rPr>
          <w:rFonts w:ascii="Arial" w:hAnsi="Arial" w:cs="Arial"/>
          <w:szCs w:val="22"/>
        </w:rPr>
        <w:t>This news release contains forward-looking statements regarding the company’s current expectations. Forward-looking statements are all statements other than historical facts. Such statements speak only as of the date of the news release and are subject to a variety of risks and uncertainties, many of which are beyond the company’s control, which could cause actual results to differ materially from the expectations. These risks and uncertainties include, in addition to those discussed herein, all of the factors discussed in the company’s Annual Report on Form 10-K for the year ended Dec. 31, 2011.</w:t>
      </w:r>
    </w:p>
    <w:p w:rsidR="00A4073E" w:rsidRPr="00BA7A53" w:rsidRDefault="00A4073E">
      <w:pPr>
        <w:rPr>
          <w:rFonts w:ascii="Arial" w:hAnsi="Arial" w:cs="Arial"/>
          <w:b/>
          <w:bCs/>
          <w:color w:val="000000"/>
          <w:szCs w:val="22"/>
        </w:rPr>
      </w:pPr>
    </w:p>
    <w:p w:rsidR="00206E45" w:rsidRPr="00BA7A53" w:rsidRDefault="00525ADF">
      <w:pPr>
        <w:rPr>
          <w:rFonts w:ascii="Arial" w:hAnsi="Arial" w:cs="Arial"/>
          <w:b/>
          <w:bCs/>
          <w:color w:val="000000"/>
          <w:szCs w:val="22"/>
        </w:rPr>
      </w:pPr>
      <w:r w:rsidRPr="00BA7A53">
        <w:rPr>
          <w:rFonts w:ascii="Arial" w:hAnsi="Arial" w:cs="Arial"/>
          <w:b/>
          <w:bCs/>
          <w:color w:val="000000"/>
          <w:szCs w:val="22"/>
        </w:rPr>
        <w:t>-12</w:t>
      </w:r>
      <w:r w:rsidR="00284FB4" w:rsidRPr="00BA7A53">
        <w:rPr>
          <w:rFonts w:ascii="Arial" w:hAnsi="Arial" w:cs="Arial"/>
          <w:b/>
          <w:bCs/>
          <w:color w:val="000000"/>
          <w:szCs w:val="22"/>
        </w:rPr>
        <w:t>11</w:t>
      </w:r>
      <w:r w:rsidR="00640EF2" w:rsidRPr="00BA7A53">
        <w:rPr>
          <w:rFonts w:ascii="Arial" w:hAnsi="Arial" w:cs="Arial"/>
          <w:b/>
          <w:bCs/>
          <w:color w:val="000000"/>
          <w:szCs w:val="22"/>
        </w:rPr>
        <w:t>-</w:t>
      </w:r>
    </w:p>
    <w:p w:rsidR="00525ADF" w:rsidRPr="00BA7A53" w:rsidRDefault="00525ADF">
      <w:pPr>
        <w:rPr>
          <w:rFonts w:ascii="Arial" w:hAnsi="Arial" w:cs="Arial"/>
          <w:color w:val="000000"/>
          <w:szCs w:val="22"/>
        </w:rPr>
      </w:pPr>
    </w:p>
    <w:p w:rsidR="00206E45" w:rsidRPr="00BA7A53" w:rsidRDefault="00206E45">
      <w:pPr>
        <w:rPr>
          <w:rFonts w:ascii="Arial" w:hAnsi="Arial" w:cs="Arial"/>
          <w:color w:val="000000"/>
          <w:szCs w:val="22"/>
        </w:rPr>
      </w:pPr>
      <w:bookmarkStart w:id="0" w:name="OLE_LINK1"/>
      <w:bookmarkStart w:id="1" w:name="OLE_LINK2"/>
      <w:r w:rsidRPr="00BA7A53">
        <w:rPr>
          <w:rFonts w:ascii="Arial" w:hAnsi="Arial" w:cs="Arial"/>
          <w:color w:val="000000"/>
          <w:szCs w:val="22"/>
        </w:rPr>
        <w:t xml:space="preserve">To unsubscribe from Avista’s news release distribution, send reply message to </w:t>
      </w:r>
      <w:hyperlink r:id="rId10" w:history="1">
        <w:r w:rsidR="000F108A" w:rsidRPr="00BA7A53">
          <w:rPr>
            <w:rStyle w:val="Hyperlink"/>
            <w:rFonts w:ascii="Arial" w:hAnsi="Arial" w:cs="Arial"/>
            <w:szCs w:val="22"/>
          </w:rPr>
          <w:t>shirley.wolf@avistacorp.com</w:t>
        </w:r>
      </w:hyperlink>
      <w:r w:rsidR="000F108A" w:rsidRPr="00BA7A53">
        <w:rPr>
          <w:rFonts w:ascii="Arial" w:hAnsi="Arial" w:cs="Arial"/>
          <w:color w:val="000000"/>
          <w:szCs w:val="22"/>
        </w:rPr>
        <w:t xml:space="preserve"> </w:t>
      </w:r>
      <w:r w:rsidRPr="00BA7A53">
        <w:rPr>
          <w:rFonts w:ascii="Arial" w:hAnsi="Arial" w:cs="Arial"/>
          <w:color w:val="000000"/>
          <w:szCs w:val="22"/>
        </w:rPr>
        <w:t xml:space="preserve"> </w:t>
      </w:r>
    </w:p>
    <w:bookmarkEnd w:id="0"/>
    <w:bookmarkEnd w:id="1"/>
    <w:p w:rsidR="00206E45" w:rsidRPr="00BA7A53" w:rsidRDefault="00206E45">
      <w:pPr>
        <w:rPr>
          <w:rFonts w:ascii="Arial" w:hAnsi="Arial" w:cs="Arial"/>
          <w:szCs w:val="22"/>
        </w:rPr>
      </w:pPr>
    </w:p>
    <w:sectPr w:rsidR="00206E45" w:rsidRPr="00BA7A53" w:rsidSect="00C058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defaultTabStop w:val="720"/>
  <w:noPunctuationKerning/>
  <w:characterSpacingControl w:val="doNotCompress"/>
  <w:compat/>
  <w:rsids>
    <w:rsidRoot w:val="002D1B3E"/>
    <w:rsid w:val="00074CA1"/>
    <w:rsid w:val="000A5DFC"/>
    <w:rsid w:val="000C1234"/>
    <w:rsid w:val="000E1B6A"/>
    <w:rsid w:val="000E5E58"/>
    <w:rsid w:val="000F108A"/>
    <w:rsid w:val="00105DBA"/>
    <w:rsid w:val="00190B55"/>
    <w:rsid w:val="001D4FA2"/>
    <w:rsid w:val="001D5820"/>
    <w:rsid w:val="001F1F6B"/>
    <w:rsid w:val="00206E45"/>
    <w:rsid w:val="00251F4D"/>
    <w:rsid w:val="0026367A"/>
    <w:rsid w:val="00284FB4"/>
    <w:rsid w:val="002A54E4"/>
    <w:rsid w:val="002D1B3E"/>
    <w:rsid w:val="002D63DE"/>
    <w:rsid w:val="002E5976"/>
    <w:rsid w:val="00351FF7"/>
    <w:rsid w:val="00376BEA"/>
    <w:rsid w:val="003D7063"/>
    <w:rsid w:val="00441815"/>
    <w:rsid w:val="00481FD3"/>
    <w:rsid w:val="004A6321"/>
    <w:rsid w:val="00525ADF"/>
    <w:rsid w:val="00535939"/>
    <w:rsid w:val="00586F56"/>
    <w:rsid w:val="00591733"/>
    <w:rsid w:val="00640EF2"/>
    <w:rsid w:val="00655958"/>
    <w:rsid w:val="006A2112"/>
    <w:rsid w:val="006B38C4"/>
    <w:rsid w:val="006D7AD4"/>
    <w:rsid w:val="007526A5"/>
    <w:rsid w:val="007A3569"/>
    <w:rsid w:val="00802357"/>
    <w:rsid w:val="008144E5"/>
    <w:rsid w:val="00841B46"/>
    <w:rsid w:val="00872C2A"/>
    <w:rsid w:val="008745AE"/>
    <w:rsid w:val="00912924"/>
    <w:rsid w:val="009A14D4"/>
    <w:rsid w:val="009E44FA"/>
    <w:rsid w:val="00A0277C"/>
    <w:rsid w:val="00A07ED0"/>
    <w:rsid w:val="00A4073E"/>
    <w:rsid w:val="00A44326"/>
    <w:rsid w:val="00A62A16"/>
    <w:rsid w:val="00A84CF0"/>
    <w:rsid w:val="00A870A4"/>
    <w:rsid w:val="00AF3572"/>
    <w:rsid w:val="00B45CFA"/>
    <w:rsid w:val="00B646D8"/>
    <w:rsid w:val="00BA7A53"/>
    <w:rsid w:val="00BE68E2"/>
    <w:rsid w:val="00BF3AE0"/>
    <w:rsid w:val="00C058B7"/>
    <w:rsid w:val="00C077D8"/>
    <w:rsid w:val="00CA5242"/>
    <w:rsid w:val="00CF74FD"/>
    <w:rsid w:val="00D11378"/>
    <w:rsid w:val="00DC0618"/>
    <w:rsid w:val="00E406D0"/>
    <w:rsid w:val="00E54A67"/>
    <w:rsid w:val="00E63441"/>
    <w:rsid w:val="00EF226B"/>
    <w:rsid w:val="00F414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06D0"/>
    <w:rPr>
      <w:sz w:val="24"/>
      <w:szCs w:val="24"/>
    </w:rPr>
  </w:style>
  <w:style w:type="paragraph" w:styleId="Heading1">
    <w:name w:val="heading 1"/>
    <w:basedOn w:val="Normal"/>
    <w:next w:val="Normal"/>
    <w:qFormat/>
    <w:rsid w:val="00E406D0"/>
    <w:pPr>
      <w:keepNext/>
      <w:jc w:val="center"/>
      <w:outlineLvl w:val="0"/>
    </w:pPr>
    <w:rPr>
      <w:rFonts w:ascii="Arial" w:hAnsi="Arial" w:cs="Arial"/>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autoRedefine/>
    <w:rsid w:val="00E406D0"/>
    <w:rPr>
      <w:sz w:val="20"/>
    </w:rPr>
  </w:style>
  <w:style w:type="character" w:styleId="Hyperlink">
    <w:name w:val="Hyperlink"/>
    <w:basedOn w:val="DefaultParagraphFont"/>
    <w:rsid w:val="00E406D0"/>
    <w:rPr>
      <w:color w:val="0000FF"/>
      <w:u w:val="single"/>
    </w:rPr>
  </w:style>
  <w:style w:type="paragraph" w:styleId="BodyText">
    <w:name w:val="Body Text"/>
    <w:basedOn w:val="Normal"/>
    <w:rsid w:val="00E406D0"/>
    <w:pPr>
      <w:spacing w:line="480" w:lineRule="auto"/>
    </w:pPr>
    <w:rPr>
      <w:sz w:val="32"/>
      <w:szCs w:val="20"/>
    </w:rPr>
  </w:style>
  <w:style w:type="paragraph" w:styleId="Header">
    <w:name w:val="header"/>
    <w:basedOn w:val="Normal"/>
    <w:rsid w:val="00E406D0"/>
    <w:pPr>
      <w:tabs>
        <w:tab w:val="center" w:pos="4320"/>
        <w:tab w:val="right" w:pos="8640"/>
      </w:tabs>
    </w:pPr>
  </w:style>
  <w:style w:type="character" w:styleId="FollowedHyperlink">
    <w:name w:val="FollowedHyperlink"/>
    <w:basedOn w:val="DefaultParagraphFont"/>
    <w:rsid w:val="00E406D0"/>
    <w:rPr>
      <w:color w:val="800080"/>
      <w:u w:val="single"/>
    </w:rPr>
  </w:style>
  <w:style w:type="paragraph" w:styleId="BalloonText">
    <w:name w:val="Balloon Text"/>
    <w:basedOn w:val="Normal"/>
    <w:semiHidden/>
    <w:rsid w:val="00DC0618"/>
    <w:rPr>
      <w:rFonts w:ascii="Tahoma" w:hAnsi="Tahoma" w:cs="Tahoma"/>
      <w:sz w:val="16"/>
      <w:szCs w:val="16"/>
    </w:rPr>
  </w:style>
  <w:style w:type="paragraph" w:styleId="BodyTextIndent3">
    <w:name w:val="Body Text Indent 3"/>
    <w:basedOn w:val="Normal"/>
    <w:link w:val="BodyTextIndent3Char"/>
    <w:rsid w:val="009E44FA"/>
    <w:pPr>
      <w:spacing w:after="120"/>
      <w:ind w:left="360"/>
    </w:pPr>
    <w:rPr>
      <w:sz w:val="16"/>
      <w:szCs w:val="16"/>
    </w:rPr>
  </w:style>
  <w:style w:type="character" w:customStyle="1" w:styleId="BodyTextIndent3Char">
    <w:name w:val="Body Text Indent 3 Char"/>
    <w:basedOn w:val="DefaultParagraphFont"/>
    <w:link w:val="BodyTextIndent3"/>
    <w:rsid w:val="009E44FA"/>
    <w:rPr>
      <w:sz w:val="16"/>
      <w:szCs w:val="16"/>
    </w:rPr>
  </w:style>
  <w:style w:type="paragraph" w:styleId="NormalWeb">
    <w:name w:val="Normal (Web)"/>
    <w:basedOn w:val="Normal"/>
    <w:uiPriority w:val="99"/>
    <w:rsid w:val="004A632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3415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vistacorp.com/home/Pages/default.aspx"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avistautilities.com/residential/Pages/default.aspx"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hyperlink" Target="mailto:anna.scarlett@avistacorp.com" TargetMode="External"/><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4.xml"/><Relationship Id="rId10" Type="http://schemas.openxmlformats.org/officeDocument/2006/relationships/hyperlink" Target="mailto:shirley.wolf@avistacorp.com" TargetMode="External"/><Relationship Id="rId4" Type="http://schemas.openxmlformats.org/officeDocument/2006/relationships/webSettings" Target="webSettings.xml"/><Relationship Id="rId9" Type="http://schemas.openxmlformats.org/officeDocument/2006/relationships/hyperlink" Target="http://www.avistautilities.com" TargetMode="Externa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IETemp\Temporary%20Internet%20Files\OLK473\News%20Release%20Template%204-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711509A10A89409056E33CA6EA72B9" ma:contentTypeVersion="139" ma:contentTypeDescription="" ma:contentTypeScope="" ma:versionID="8abab98d156617dbf0b07af5c7f921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2012-02-13T08:00:00+00:00</OpenedDate>
    <Date1 xmlns="dc463f71-b30c-4ab2-9473-d307f9d35888">2012-03-09T08:00:00+00:00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120195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3B4CB0F-62DC-4842-A63D-6541B3CF2858}"/>
</file>

<file path=customXml/itemProps2.xml><?xml version="1.0" encoding="utf-8"?>
<ds:datastoreItem xmlns:ds="http://schemas.openxmlformats.org/officeDocument/2006/customXml" ds:itemID="{8325D981-F99C-44D6-A919-624EFEFF5402}"/>
</file>

<file path=customXml/itemProps3.xml><?xml version="1.0" encoding="utf-8"?>
<ds:datastoreItem xmlns:ds="http://schemas.openxmlformats.org/officeDocument/2006/customXml" ds:itemID="{D08D7FD9-8B92-42C5-A79D-F7FEDDC94673}"/>
</file>

<file path=customXml/itemProps4.xml><?xml version="1.0" encoding="utf-8"?>
<ds:datastoreItem xmlns:ds="http://schemas.openxmlformats.org/officeDocument/2006/customXml" ds:itemID="{291ABD74-0DB1-4155-BF76-BE6C12612466}"/>
</file>

<file path=customXml/itemProps5.xml><?xml version="1.0" encoding="utf-8"?>
<ds:datastoreItem xmlns:ds="http://schemas.openxmlformats.org/officeDocument/2006/customXml" ds:itemID="{963C2675-53C4-448B-9EC3-5EACFD557D79}"/>
</file>

<file path=docProps/app.xml><?xml version="1.0" encoding="utf-8"?>
<Properties xmlns="http://schemas.openxmlformats.org/officeDocument/2006/extended-properties" xmlns:vt="http://schemas.openxmlformats.org/officeDocument/2006/docPropsVTypes">
  <Template>News Release Template 4-07.dot</Template>
  <TotalTime>0</TotalTime>
  <Pages>2</Pages>
  <Words>500</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Corp</Company>
  <LinksUpToDate>false</LinksUpToDate>
  <CharactersWithSpaces>3508</CharactersWithSpaces>
  <SharedDoc>false</SharedDoc>
  <HLinks>
    <vt:vector size="30" baseType="variant">
      <vt:variant>
        <vt:i4>4390974</vt:i4>
      </vt:variant>
      <vt:variant>
        <vt:i4>12</vt:i4>
      </vt:variant>
      <vt:variant>
        <vt:i4>0</vt:i4>
      </vt:variant>
      <vt:variant>
        <vt:i4>5</vt:i4>
      </vt:variant>
      <vt:variant>
        <vt:lpwstr>mailto:shirley.wolf@avistacorp.com</vt:lpwstr>
      </vt:variant>
      <vt:variant>
        <vt:lpwstr/>
      </vt:variant>
      <vt:variant>
        <vt:i4>3539068</vt:i4>
      </vt:variant>
      <vt:variant>
        <vt:i4>9</vt:i4>
      </vt:variant>
      <vt:variant>
        <vt:i4>0</vt:i4>
      </vt:variant>
      <vt:variant>
        <vt:i4>5</vt:i4>
      </vt:variant>
      <vt:variant>
        <vt:lpwstr>http://www.avistautilities.com/</vt:lpwstr>
      </vt:variant>
      <vt:variant>
        <vt:lpwstr/>
      </vt:variant>
      <vt:variant>
        <vt:i4>5505041</vt:i4>
      </vt:variant>
      <vt:variant>
        <vt:i4>6</vt:i4>
      </vt:variant>
      <vt:variant>
        <vt:i4>0</vt:i4>
      </vt:variant>
      <vt:variant>
        <vt:i4>5</vt:i4>
      </vt:variant>
      <vt:variant>
        <vt:lpwstr>http://www.avistacorp.com/home/Pages/default.aspx</vt:lpwstr>
      </vt:variant>
      <vt:variant>
        <vt:lpwstr/>
      </vt:variant>
      <vt:variant>
        <vt:i4>5111838</vt:i4>
      </vt:variant>
      <vt:variant>
        <vt:i4>3</vt:i4>
      </vt:variant>
      <vt:variant>
        <vt:i4>0</vt:i4>
      </vt:variant>
      <vt:variant>
        <vt:i4>5</vt:i4>
      </vt:variant>
      <vt:variant>
        <vt:lpwstr>http://www.avistautilities.com/residential/Pages/default.aspx</vt:lpwstr>
      </vt:variant>
      <vt:variant>
        <vt:lpwstr/>
      </vt:variant>
      <vt:variant>
        <vt:i4>7274519</vt:i4>
      </vt:variant>
      <vt:variant>
        <vt:i4>0</vt:i4>
      </vt:variant>
      <vt:variant>
        <vt:i4>0</vt:i4>
      </vt:variant>
      <vt:variant>
        <vt:i4>5</vt:i4>
      </vt:variant>
      <vt:variant>
        <vt:lpwstr>mailto:anna.scarlett@avistacorp.com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dsimock</dc:creator>
  <cp:keywords/>
  <dc:description/>
  <cp:lastModifiedBy>Paul W. Kimball</cp:lastModifiedBy>
  <cp:revision>2</cp:revision>
  <cp:lastPrinted>2012-02-28T23:27:00Z</cp:lastPrinted>
  <dcterms:created xsi:type="dcterms:W3CDTF">2012-03-06T21:48:00Z</dcterms:created>
  <dcterms:modified xsi:type="dcterms:W3CDTF">2012-03-06T21:48:00Z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0x0101006E56B4D1795A2E4DB2F0B01679ED314A000A711509A10A89409056E33CA6EA72B9</vt:lpwstr>
  </property>
  <property fmtid="{D5CDD505-2E9C-101B-9397-08002B2CF9AE}" pid="3" name="_docset_NoMedatataSyncRequired">
    <vt:lpwstr>False</vt:lpwstr>
  </property>
</Properties>
</file>