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D3311">
            <w:rPr>
              <w:b/>
              <w:bCs/>
            </w:rPr>
            <w:t>WASHINGTON</w:t>
          </w:r>
        </w:smartTag>
        <w:r w:rsidRPr="00DD3311">
          <w:rPr>
            <w:b/>
            <w:bCs/>
          </w:rPr>
          <w:t xml:space="preserve"> </w:t>
        </w:r>
        <w:smartTag w:uri="urn:schemas-microsoft-com:office:smarttags" w:element="PlaceType">
          <w:r w:rsidRPr="00DD3311">
            <w:rPr>
              <w:b/>
              <w:bCs/>
            </w:rPr>
            <w:t>STATE</w:t>
          </w:r>
        </w:smartTag>
      </w:smartTag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407B09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C136AD">
            <w:pPr>
              <w:pStyle w:val="BodyText"/>
            </w:pPr>
            <w:r>
              <w:t>CLARK COUNTY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C136AD" w:rsidRPr="00BD3905">
              <w:t>TR-111584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C136AD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C016A4">
              <w:t>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 w:rsidP="001C60AA"/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C136AD">
        <w:rPr>
          <w:iCs/>
        </w:rPr>
        <w:t xml:space="preserve">November </w:t>
      </w:r>
      <w:r w:rsidR="00DC090B">
        <w:rPr>
          <w:iCs/>
        </w:rPr>
        <w:t>4</w:t>
      </w:r>
      <w:r w:rsidR="00C136AD">
        <w:rPr>
          <w:iCs/>
        </w:rPr>
        <w:t>, 2011</w:t>
      </w:r>
      <w:r w:rsidRPr="00DD3311">
        <w:rPr>
          <w:bCs/>
          <w:iCs/>
        </w:rPr>
        <w:t xml:space="preserve">, </w:t>
      </w:r>
      <w:r w:rsidR="00C136AD">
        <w:t>Clark County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C136AD">
        <w:t>Clark County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407B09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407B09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C136AD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</w:t>
      </w:r>
      <w:r w:rsidR="00C136AD">
        <w:rPr>
          <w:iCs/>
        </w:rPr>
        <w:t>10</w:t>
      </w:r>
      <w:r w:rsidRPr="00DD3311">
        <w:rPr>
          <w:iCs/>
        </w:rPr>
        <w:t xml:space="preserve"> railroad-highway grade crossing</w:t>
      </w:r>
      <w:r w:rsidR="00C136AD">
        <w:rPr>
          <w:iCs/>
        </w:rPr>
        <w:t>s</w:t>
      </w:r>
      <w:r w:rsidRPr="00DD3311">
        <w:rPr>
          <w:iCs/>
        </w:rPr>
        <w:t xml:space="preserve">.  </w:t>
      </w:r>
      <w:r w:rsidR="00DC090B">
        <w:rPr>
          <w:iCs/>
        </w:rPr>
        <w:t xml:space="preserve">On November 8, 2011, Clark County filed a revised petition.  </w:t>
      </w:r>
      <w:r w:rsidRPr="00DD3311">
        <w:rPr>
          <w:iCs/>
        </w:rPr>
        <w:t>The crossing</w:t>
      </w:r>
      <w:r w:rsidR="00C136AD">
        <w:rPr>
          <w:iCs/>
        </w:rPr>
        <w:t>s</w:t>
      </w:r>
      <w:r w:rsidRPr="00DD3311">
        <w:rPr>
          <w:iCs/>
        </w:rPr>
        <w:t xml:space="preserve"> </w:t>
      </w:r>
      <w:r w:rsidR="00C136AD">
        <w:rPr>
          <w:iCs/>
        </w:rPr>
        <w:t>are</w:t>
      </w:r>
      <w:r w:rsidRPr="00DD3311">
        <w:rPr>
          <w:iCs/>
        </w:rPr>
        <w:t xml:space="preserve"> identified </w:t>
      </w:r>
      <w:r w:rsidR="00DC090B">
        <w:rPr>
          <w:iCs/>
        </w:rPr>
        <w:t>on</w:t>
      </w:r>
      <w:r w:rsidRPr="00DD3311">
        <w:rPr>
          <w:iCs/>
        </w:rPr>
        <w:t xml:space="preserve"> </w:t>
      </w:r>
      <w:r w:rsidR="00C136AD">
        <w:t>Appendix A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C136AD">
        <w:rPr>
          <w:iCs/>
        </w:rPr>
        <w:t>are</w:t>
      </w:r>
      <w:r w:rsidR="007B1EED">
        <w:rPr>
          <w:iCs/>
        </w:rPr>
        <w:t xml:space="preserve"> l</w:t>
      </w:r>
      <w:r w:rsidR="00C57F1B" w:rsidRPr="00DD3311">
        <w:rPr>
          <w:iCs/>
        </w:rPr>
        <w:t xml:space="preserve">ocated </w:t>
      </w:r>
      <w:r w:rsidR="00DC090B">
        <w:rPr>
          <w:iCs/>
        </w:rPr>
        <w:t>at the intersection of</w:t>
      </w:r>
      <w:r w:rsidRPr="00DD3311">
        <w:rPr>
          <w:iCs/>
        </w:rPr>
        <w:t xml:space="preserve"> the </w:t>
      </w:r>
      <w:r w:rsidR="00FF4537">
        <w:rPr>
          <w:iCs/>
        </w:rPr>
        <w:t>Petitioner</w:t>
      </w:r>
      <w:r w:rsidR="00407B09">
        <w:rPr>
          <w:iCs/>
        </w:rPr>
        <w:t>’</w:t>
      </w:r>
      <w:r w:rsidRPr="00DD3311">
        <w:rPr>
          <w:iCs/>
        </w:rPr>
        <w:t xml:space="preserve">s tracks in </w:t>
      </w:r>
      <w:r w:rsidR="00C136AD">
        <w:t>Clark County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407B09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C136AD">
        <w:t>19,684.54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Railroad warning devices </w:t>
      </w:r>
      <w:r w:rsidR="003A3019">
        <w:rPr>
          <w:iCs/>
        </w:rPr>
        <w:t xml:space="preserve">at the crossings </w:t>
      </w:r>
      <w:r w:rsidR="00C136AD">
        <w:rPr>
          <w:iCs/>
        </w:rPr>
        <w:t>outlined in</w:t>
      </w:r>
      <w:r w:rsidR="001919B4">
        <w:rPr>
          <w:iCs/>
        </w:rPr>
        <w:t xml:space="preserve"> </w:t>
      </w:r>
      <w:r w:rsidR="00C136AD">
        <w:rPr>
          <w:iCs/>
        </w:rPr>
        <w:t>Appendix A</w:t>
      </w:r>
      <w:r w:rsidRPr="00DD3311">
        <w:rPr>
          <w:iCs/>
        </w:rPr>
        <w:t xml:space="preserve"> consist of</w:t>
      </w:r>
      <w:r w:rsidR="009732FA">
        <w:rPr>
          <w:iCs/>
        </w:rPr>
        <w:t xml:space="preserve"> </w:t>
      </w:r>
      <w:r w:rsidR="00C136AD">
        <w:t>incandescent bulbs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E86F7F">
        <w:rPr>
          <w:iCs/>
        </w:rPr>
        <w:t xml:space="preserve">install </w:t>
      </w:r>
      <w:r w:rsidR="00C136AD">
        <w:t>LED lamp assemblies</w:t>
      </w:r>
      <w:r w:rsidR="007803B9">
        <w:rPr>
          <w:iCs/>
        </w:rPr>
        <w:t xml:space="preserve">. </w:t>
      </w:r>
      <w:r w:rsidRPr="00DD3311">
        <w:rPr>
          <w:iCs/>
        </w:rPr>
        <w:t xml:space="preserve"> The</w:t>
      </w:r>
      <w:r w:rsidR="00E22BDC" w:rsidRPr="00DD3311">
        <w:rPr>
          <w:iCs/>
        </w:rPr>
        <w:t>se</w:t>
      </w:r>
      <w:r w:rsidRPr="00DD3311">
        <w:rPr>
          <w:iCs/>
        </w:rPr>
        <w:t xml:space="preserve"> upgrades will improve </w:t>
      </w:r>
      <w:r w:rsidR="007803B9">
        <w:rPr>
          <w:iCs/>
        </w:rPr>
        <w:t xml:space="preserve">the </w:t>
      </w:r>
      <w:r w:rsidR="00E22BDC" w:rsidRPr="00DD3311">
        <w:rPr>
          <w:iCs/>
        </w:rPr>
        <w:t xml:space="preserve">overall </w:t>
      </w:r>
      <w:r w:rsidR="007803B9">
        <w:rPr>
          <w:iCs/>
        </w:rPr>
        <w:t xml:space="preserve">safety at the crossing because </w:t>
      </w:r>
      <w:r w:rsidR="009A62DF">
        <w:rPr>
          <w:iCs/>
        </w:rPr>
        <w:t>LED flashing lights will provide greater visibility for the motoring public</w:t>
      </w:r>
      <w:r w:rsidR="007B1EED">
        <w:rPr>
          <w:iCs/>
        </w:rPr>
        <w:t>.</w:t>
      </w:r>
    </w:p>
    <w:p w:rsidR="00FF4537" w:rsidRPr="00DD3311" w:rsidRDefault="00FF4537" w:rsidP="00EC3A01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Clark County owns the rail line and Portland-Vancouver Junction Railroad and </w:t>
      </w:r>
      <w:proofErr w:type="spellStart"/>
      <w:r>
        <w:rPr>
          <w:iCs/>
        </w:rPr>
        <w:t>Chelatchie</w:t>
      </w:r>
      <w:proofErr w:type="spellEnd"/>
      <w:r>
        <w:rPr>
          <w:iCs/>
        </w:rPr>
        <w:t xml:space="preserve"> Prairie Railroad operate on the line.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C136AD">
        <w:t>19,684.54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C136AD">
        <w:t>19,684.54</w:t>
      </w:r>
      <w:r w:rsidR="007B1EED">
        <w:rPr>
          <w:iCs/>
        </w:rPr>
        <w:t xml:space="preserve">. </w:t>
      </w:r>
      <w:r w:rsidR="00C136AD">
        <w:t>Clark County will supply all labor and equipment to install the LED units.</w:t>
      </w:r>
      <w:r w:rsidR="00B35AB7" w:rsidRPr="00294479">
        <w:rPr>
          <w:b/>
          <w:iCs/>
        </w:rPr>
        <w:t xml:space="preserve"> </w:t>
      </w:r>
      <w:r w:rsidR="00394E1E" w:rsidRPr="00DD3311">
        <w:rPr>
          <w:iCs/>
        </w:rPr>
        <w:t xml:space="preserve"> An expenditure of </w:t>
      </w:r>
      <w:r w:rsidR="00B35AB7">
        <w:rPr>
          <w:iCs/>
        </w:rPr>
        <w:t>$</w:t>
      </w:r>
      <w:r w:rsidR="00C136AD">
        <w:t>19,684.54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(1)</w:t>
      </w:r>
      <w:r w:rsidRPr="00DD3311">
        <w:tab/>
        <w:t xml:space="preserve">The Washington Utilities and Transportation </w:t>
      </w:r>
      <w:r w:rsidR="00407B0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407B09">
        <w:rPr>
          <w:i/>
          <w:iCs/>
        </w:rPr>
        <w:t xml:space="preserve">RCW </w:t>
      </w:r>
      <w:r w:rsidRPr="00407B09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407B09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407B09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C136AD">
        <w:t>s</w:t>
      </w:r>
      <w:r w:rsidR="001919B4">
        <w:rPr>
          <w:iCs/>
        </w:rPr>
        <w:t xml:space="preserve"> </w:t>
      </w:r>
      <w:r w:rsidR="00C136AD">
        <w:rPr>
          <w:iCs/>
        </w:rPr>
        <w:t>outlined in</w:t>
      </w:r>
      <w:r w:rsidR="001919B4">
        <w:rPr>
          <w:iCs/>
        </w:rPr>
        <w:t xml:space="preserve"> </w:t>
      </w:r>
      <w:r w:rsidR="00C136AD">
        <w:rPr>
          <w:iCs/>
        </w:rPr>
        <w:t>Appendix A</w:t>
      </w:r>
      <w:r w:rsidRPr="00DD3311">
        <w:t xml:space="preserve"> </w:t>
      </w:r>
      <w:r w:rsidR="00C136AD">
        <w:t>are</w:t>
      </w:r>
      <w:r w:rsidRPr="00DD3311">
        <w:t xml:space="preserve"> public railroad-highway grade crossing</w:t>
      </w:r>
      <w:r w:rsidR="00C136AD">
        <w:t>s</w:t>
      </w:r>
      <w:r w:rsidRPr="00DD3311">
        <w:t xml:space="preserve">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407B09">
        <w:t>RCW 81.53.261</w:t>
      </w:r>
      <w:r w:rsidR="00F95237">
        <w:t xml:space="preserve"> </w:t>
      </w:r>
      <w:r w:rsidRPr="00DD3311">
        <w:t xml:space="preserve">requires the </w:t>
      </w:r>
      <w:r w:rsidR="00407B0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407B09">
        <w:rPr>
          <w:i/>
        </w:rPr>
        <w:t>WAC 480-62-150</w:t>
      </w:r>
      <w:r w:rsidR="00F95237" w:rsidRPr="00F95237">
        <w:rPr>
          <w:i/>
        </w:rPr>
        <w:t>.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407B09">
        <w:t>RCW 81.53.271</w:t>
      </w:r>
      <w:r w:rsidRPr="00DD3311">
        <w:t xml:space="preserve"> allows the </w:t>
      </w:r>
      <w:r w:rsidR="00407B09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407B09">
        <w:t>Commission</w:t>
      </w:r>
      <w:r w:rsidRPr="00DD3311">
        <w:t xml:space="preserve"> </w:t>
      </w:r>
      <w:r w:rsidR="00407B09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C136AD">
        <w:t>Clark County</w:t>
      </w:r>
      <w:r w:rsidR="00407B09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C136AD">
        <w:rPr>
          <w:iCs/>
        </w:rPr>
        <w:t xml:space="preserve">November </w:t>
      </w:r>
      <w:r w:rsidR="00020896">
        <w:rPr>
          <w:iCs/>
        </w:rPr>
        <w:t>4</w:t>
      </w:r>
      <w:r w:rsidR="00C136AD">
        <w:rPr>
          <w:iCs/>
        </w:rPr>
        <w:t>, 2011</w:t>
      </w:r>
      <w:r w:rsidRPr="00DD3311">
        <w:t xml:space="preserve">, and </w:t>
      </w:r>
      <w:r w:rsidR="00020896">
        <w:t xml:space="preserve">revised on November 8, 2011, </w:t>
      </w:r>
      <w:r w:rsidRPr="00DD3311">
        <w:t xml:space="preserve">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407B0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407B0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C136AD" w:rsidP="00EC3A01">
      <w:pPr>
        <w:pStyle w:val="NumberedParagraph"/>
        <w:spacing w:line="320" w:lineRule="exact"/>
      </w:pPr>
      <w:r>
        <w:t>Clark County</w:t>
      </w:r>
      <w:r w:rsidR="00407B09">
        <w:t>’</w:t>
      </w:r>
      <w:r w:rsidR="00C762B0">
        <w:t xml:space="preserve">s petition </w:t>
      </w:r>
      <w:r w:rsidR="00394E1E" w:rsidRPr="00DD3311">
        <w:t xml:space="preserve">to upgrade </w:t>
      </w:r>
      <w:r w:rsidR="003A3019">
        <w:t xml:space="preserve">active </w:t>
      </w:r>
      <w:r w:rsidR="00562E9B">
        <w:t>warning devices</w:t>
      </w:r>
      <w:r w:rsidR="00394E1E" w:rsidRPr="00DD3311">
        <w:t xml:space="preserve"> at </w:t>
      </w:r>
      <w:r>
        <w:t>10</w:t>
      </w:r>
      <w:r w:rsidR="00394E1E" w:rsidRPr="00DD3311">
        <w:t xml:space="preserve"> railroad-highway grade crossing</w:t>
      </w:r>
      <w:r w:rsidR="003A3019">
        <w:t>s</w:t>
      </w:r>
      <w:r w:rsidR="00394E1E" w:rsidRPr="00DD3311">
        <w:t xml:space="preserve"> located </w:t>
      </w:r>
      <w:r>
        <w:t>in Clark County</w:t>
      </w:r>
      <w:r w:rsidR="00394E1E" w:rsidRPr="00DD3311">
        <w:t xml:space="preserve"> 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C136AD">
        <w:t>19,684.54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lastRenderedPageBreak/>
        <w:t xml:space="preserve">Payment will be made upon presentation of claim for reimbursement for materials and labor, and verification by </w:t>
      </w:r>
      <w:r w:rsidR="00407B09">
        <w:t>Commission</w:t>
      </w:r>
      <w:r w:rsidRPr="00DD3311">
        <w:t xml:space="preserve"> </w:t>
      </w:r>
      <w:r w:rsidR="00407B09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C136AD" w:rsidP="00EC3A01">
      <w:pPr>
        <w:numPr>
          <w:ilvl w:val="1"/>
          <w:numId w:val="21"/>
        </w:numPr>
        <w:spacing w:line="320" w:lineRule="exact"/>
      </w:pPr>
      <w:r>
        <w:t>Clark County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020896">
        <w:t>August 1</w:t>
      </w:r>
      <w:r w:rsidR="00C136AD">
        <w:t>, 201</w:t>
      </w:r>
      <w:r w:rsidR="003A3019">
        <w:t>2</w:t>
      </w:r>
      <w:r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C136AD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Clark County</w:t>
      </w:r>
      <w:r w:rsidR="005952AB">
        <w:t xml:space="preserve"> </w:t>
      </w:r>
      <w:r w:rsidR="00394E1E" w:rsidRPr="00DD3311">
        <w:t xml:space="preserve">must notify the </w:t>
      </w:r>
      <w:r w:rsidR="00407B09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407B09">
        <w:t>Commission</w:t>
      </w:r>
      <w:r w:rsidR="00394E1E" w:rsidRPr="00DD3311">
        <w:t xml:space="preserve"> </w:t>
      </w:r>
      <w:r w:rsidR="00407B09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</w:t>
      </w:r>
      <w:r w:rsidR="003A3019">
        <w:t>each</w:t>
      </w:r>
      <w:r w:rsidR="00394E1E" w:rsidRPr="00DD3311">
        <w:t xml:space="preserve">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407B09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C136AD">
        <w:rPr>
          <w:iCs/>
        </w:rPr>
        <w:t xml:space="preserve">November </w:t>
      </w:r>
      <w:r w:rsidR="00020896">
        <w:rPr>
          <w:iCs/>
        </w:rPr>
        <w:t>22</w:t>
      </w:r>
      <w:r w:rsidR="00C136AD">
        <w:rPr>
          <w:iCs/>
        </w:rPr>
        <w:t>, 2011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407B09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E22BDC" w:rsidRPr="00DD3311" w:rsidRDefault="00E22BDC" w:rsidP="00EC3A01">
      <w:pPr>
        <w:spacing w:line="320" w:lineRule="exact"/>
        <w:ind w:left="3500"/>
      </w:pPr>
    </w:p>
    <w:p w:rsidR="00E22BDC" w:rsidRDefault="00E22BDC" w:rsidP="00EC3A01">
      <w:pPr>
        <w:spacing w:line="320" w:lineRule="exact"/>
        <w:ind w:left="3500"/>
      </w:pPr>
    </w:p>
    <w:p w:rsidR="008860E4" w:rsidRDefault="008860E4" w:rsidP="00EC3A01">
      <w:pPr>
        <w:spacing w:line="320" w:lineRule="exact"/>
        <w:ind w:left="3500"/>
      </w:pPr>
    </w:p>
    <w:p w:rsidR="008860E4" w:rsidRDefault="008860E4" w:rsidP="00EC3A01">
      <w:pPr>
        <w:spacing w:line="320" w:lineRule="exact"/>
        <w:ind w:left="3500"/>
      </w:pPr>
    </w:p>
    <w:p w:rsidR="008860E4" w:rsidRDefault="008860E4" w:rsidP="00EC3A01">
      <w:pPr>
        <w:spacing w:line="320" w:lineRule="exact"/>
        <w:ind w:left="3500"/>
      </w:pPr>
    </w:p>
    <w:p w:rsidR="008860E4" w:rsidRDefault="008860E4" w:rsidP="00EC3A01">
      <w:pPr>
        <w:spacing w:line="320" w:lineRule="exact"/>
        <w:ind w:left="3500"/>
      </w:pPr>
    </w:p>
    <w:p w:rsidR="008860E4" w:rsidRDefault="008860E4" w:rsidP="00EC3A01">
      <w:pPr>
        <w:spacing w:line="320" w:lineRule="exact"/>
        <w:ind w:left="3500"/>
      </w:pPr>
    </w:p>
    <w:p w:rsidR="00CB10BF" w:rsidRDefault="003A3019" w:rsidP="003A3019">
      <w:pPr>
        <w:spacing w:line="320" w:lineRule="exact"/>
        <w:jc w:val="center"/>
      </w:pPr>
      <w:bookmarkStart w:id="0" w:name="_GoBack"/>
      <w:bookmarkEnd w:id="0"/>
      <w:r>
        <w:lastRenderedPageBreak/>
        <w:t xml:space="preserve"> </w:t>
      </w:r>
    </w:p>
    <w:p w:rsidR="008860E4" w:rsidRPr="007E6E14" w:rsidRDefault="008860E4" w:rsidP="008860E4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8860E4" w:rsidRPr="007E6E14" w:rsidRDefault="008860E4" w:rsidP="008860E4">
      <w:pPr>
        <w:spacing w:line="264" w:lineRule="auto"/>
        <w:rPr>
          <w:bCs/>
        </w:rPr>
      </w:pPr>
    </w:p>
    <w:p w:rsidR="008860E4" w:rsidRPr="007E6E14" w:rsidRDefault="008860E4" w:rsidP="008860E4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8860E4" w:rsidRPr="007E6E14" w:rsidRDefault="008860E4" w:rsidP="008860E4">
      <w:pPr>
        <w:spacing w:line="264" w:lineRule="auto"/>
        <w:rPr>
          <w:bCs/>
        </w:rPr>
      </w:pPr>
    </w:p>
    <w:p w:rsidR="008860E4" w:rsidRDefault="008860E4" w:rsidP="008860E4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05" w:rsidRDefault="00BD3905">
      <w:r>
        <w:separator/>
      </w:r>
    </w:p>
  </w:endnote>
  <w:endnote w:type="continuationSeparator" w:id="0">
    <w:p w:rsidR="00BD3905" w:rsidRDefault="00BD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Default="00BD3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Default="00BD3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Default="00BD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05" w:rsidRDefault="00BD3905">
      <w:r>
        <w:separator/>
      </w:r>
    </w:p>
  </w:footnote>
  <w:footnote w:type="continuationSeparator" w:id="0">
    <w:p w:rsidR="00BD3905" w:rsidRDefault="00BD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Default="00BD3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Pr="00A748CC" w:rsidRDefault="00BD3905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C136AD">
      <w:rPr>
        <w:b/>
        <w:sz w:val="20"/>
      </w:rPr>
      <w:t>TR-111584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F4537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:rsidR="00BD3905" w:rsidRPr="0050337D" w:rsidRDefault="00BD3905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C136AD">
      <w:rPr>
        <w:b/>
        <w:sz w:val="20"/>
      </w:rPr>
      <w:t>01</w:t>
    </w:r>
  </w:p>
  <w:p w:rsidR="00BD3905" w:rsidRPr="008C66E3" w:rsidRDefault="00BD3905">
    <w:pPr>
      <w:pStyle w:val="Header"/>
      <w:tabs>
        <w:tab w:val="left" w:pos="7100"/>
      </w:tabs>
      <w:rPr>
        <w:rStyle w:val="PageNumber"/>
        <w:b/>
        <w:sz w:val="20"/>
      </w:rPr>
    </w:pPr>
  </w:p>
  <w:p w:rsidR="00BD3905" w:rsidRPr="005E5651" w:rsidRDefault="00BD3905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5" w:rsidRDefault="00BD3905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A4"/>
    <w:rsid w:val="00007E63"/>
    <w:rsid w:val="00020896"/>
    <w:rsid w:val="00023E51"/>
    <w:rsid w:val="000442C2"/>
    <w:rsid w:val="0005574A"/>
    <w:rsid w:val="00056A66"/>
    <w:rsid w:val="0006117D"/>
    <w:rsid w:val="00065954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19B4"/>
    <w:rsid w:val="001B01CF"/>
    <w:rsid w:val="001C60AA"/>
    <w:rsid w:val="001C64D8"/>
    <w:rsid w:val="001D5781"/>
    <w:rsid w:val="001F3C07"/>
    <w:rsid w:val="001F651F"/>
    <w:rsid w:val="00205CBD"/>
    <w:rsid w:val="002062E2"/>
    <w:rsid w:val="002229DC"/>
    <w:rsid w:val="0026400C"/>
    <w:rsid w:val="00267803"/>
    <w:rsid w:val="00294479"/>
    <w:rsid w:val="002D30A8"/>
    <w:rsid w:val="002D7520"/>
    <w:rsid w:val="002E55A3"/>
    <w:rsid w:val="003112DF"/>
    <w:rsid w:val="00312E37"/>
    <w:rsid w:val="00314577"/>
    <w:rsid w:val="00326CB0"/>
    <w:rsid w:val="00382529"/>
    <w:rsid w:val="00394E1E"/>
    <w:rsid w:val="003978D0"/>
    <w:rsid w:val="003A3019"/>
    <w:rsid w:val="003A4A80"/>
    <w:rsid w:val="003F4504"/>
    <w:rsid w:val="00407B09"/>
    <w:rsid w:val="0049331D"/>
    <w:rsid w:val="00562E9B"/>
    <w:rsid w:val="00563564"/>
    <w:rsid w:val="005952AB"/>
    <w:rsid w:val="00663868"/>
    <w:rsid w:val="00680F68"/>
    <w:rsid w:val="00693D84"/>
    <w:rsid w:val="0069422F"/>
    <w:rsid w:val="0070679D"/>
    <w:rsid w:val="00732EAF"/>
    <w:rsid w:val="00752ABD"/>
    <w:rsid w:val="007760A6"/>
    <w:rsid w:val="007803B9"/>
    <w:rsid w:val="00795EDF"/>
    <w:rsid w:val="007B1EED"/>
    <w:rsid w:val="008008A6"/>
    <w:rsid w:val="00835FD5"/>
    <w:rsid w:val="0087240A"/>
    <w:rsid w:val="008860E4"/>
    <w:rsid w:val="008A1AE1"/>
    <w:rsid w:val="008D3D44"/>
    <w:rsid w:val="008D78B0"/>
    <w:rsid w:val="00906A16"/>
    <w:rsid w:val="00916382"/>
    <w:rsid w:val="009270B0"/>
    <w:rsid w:val="00930DB6"/>
    <w:rsid w:val="0094638C"/>
    <w:rsid w:val="0097144E"/>
    <w:rsid w:val="009732FA"/>
    <w:rsid w:val="009A0711"/>
    <w:rsid w:val="009A5D1B"/>
    <w:rsid w:val="009A62DF"/>
    <w:rsid w:val="009E4FB1"/>
    <w:rsid w:val="009F692D"/>
    <w:rsid w:val="00A452A0"/>
    <w:rsid w:val="00A930F6"/>
    <w:rsid w:val="00AA6B36"/>
    <w:rsid w:val="00AB76A3"/>
    <w:rsid w:val="00AC1A15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D3905"/>
    <w:rsid w:val="00BF15C9"/>
    <w:rsid w:val="00C00EDF"/>
    <w:rsid w:val="00C016A4"/>
    <w:rsid w:val="00C136AD"/>
    <w:rsid w:val="00C40EDB"/>
    <w:rsid w:val="00C41B72"/>
    <w:rsid w:val="00C57F1B"/>
    <w:rsid w:val="00C762B0"/>
    <w:rsid w:val="00CB10BF"/>
    <w:rsid w:val="00CC1675"/>
    <w:rsid w:val="00CD3088"/>
    <w:rsid w:val="00CE32CE"/>
    <w:rsid w:val="00CE6D15"/>
    <w:rsid w:val="00D20922"/>
    <w:rsid w:val="00D55F07"/>
    <w:rsid w:val="00D77818"/>
    <w:rsid w:val="00D95FA6"/>
    <w:rsid w:val="00DA0819"/>
    <w:rsid w:val="00DA1B6D"/>
    <w:rsid w:val="00DA38EC"/>
    <w:rsid w:val="00DC090B"/>
    <w:rsid w:val="00DC269A"/>
    <w:rsid w:val="00DD3311"/>
    <w:rsid w:val="00DF5429"/>
    <w:rsid w:val="00E22BDC"/>
    <w:rsid w:val="00E52E1E"/>
    <w:rsid w:val="00E60F1E"/>
    <w:rsid w:val="00E614C0"/>
    <w:rsid w:val="00E86F7F"/>
    <w:rsid w:val="00E871FC"/>
    <w:rsid w:val="00E96EF3"/>
    <w:rsid w:val="00EA3BA0"/>
    <w:rsid w:val="00EC3A01"/>
    <w:rsid w:val="00EE0793"/>
    <w:rsid w:val="00EE27CA"/>
    <w:rsid w:val="00F6156C"/>
    <w:rsid w:val="00F6218D"/>
    <w:rsid w:val="00F659E6"/>
    <w:rsid w:val="00F67892"/>
    <w:rsid w:val="00F71BA3"/>
    <w:rsid w:val="00F71D91"/>
    <w:rsid w:val="00F826CA"/>
    <w:rsid w:val="00F93674"/>
    <w:rsid w:val="00F95237"/>
    <w:rsid w:val="00F96AC7"/>
    <w:rsid w:val="00FA2FC0"/>
    <w:rsid w:val="00FE1334"/>
    <w:rsid w:val="00FF453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2011-08-31T07:00:00+00:00</OpenedDate>
    <Date1 xmlns="dc463f71-b30c-4ab2-9473-d307f9d35888">2011-11-22T08:00:00+00:00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111584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266DD6554DA34184F9D4A2F1F2ED0B" ma:contentTypeVersion="135" ma:contentTypeDescription="" ma:contentTypeScope="" ma:versionID="9ca8c64016abbecf4f0569bd74ed1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B84C5A-A551-44B5-993E-3241DC15F579}"/>
</file>

<file path=customXml/itemProps2.xml><?xml version="1.0" encoding="utf-8"?>
<ds:datastoreItem xmlns:ds="http://schemas.openxmlformats.org/officeDocument/2006/customXml" ds:itemID="{0CE5F020-6064-4A43-ADAD-776F0BF1EF88}"/>
</file>

<file path=customXml/itemProps3.xml><?xml version="1.0" encoding="utf-8"?>
<ds:datastoreItem xmlns:ds="http://schemas.openxmlformats.org/officeDocument/2006/customXml" ds:itemID="{47D57812-0440-4FA7-B9AA-537ACB26342E}"/>
</file>

<file path=customXml/itemProps4.xml><?xml version="1.0" encoding="utf-8"?>
<ds:datastoreItem xmlns:ds="http://schemas.openxmlformats.org/officeDocument/2006/customXml" ds:itemID="{73B4AFD4-8199-4279-8B93-2AA0AB1EF5BF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Improvements.dot</Template>
  <TotalTime>131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5697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BYoung</dc:creator>
  <cp:keywords/>
  <dc:description/>
  <cp:lastModifiedBy>Kathy Hunter</cp:lastModifiedBy>
  <cp:revision>7</cp:revision>
  <cp:lastPrinted>2011-11-14T19:32:00Z</cp:lastPrinted>
  <dcterms:created xsi:type="dcterms:W3CDTF">2011-11-14T19:41:00Z</dcterms:created>
  <dcterms:modified xsi:type="dcterms:W3CDTF">2011-11-18T23:58:00Z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0x0101006E56B4D1795A2E4DB2F0B01679ED314A00BC266DD6554DA34184F9D4A2F1F2ED0B</vt:lpwstr>
  </property>
  <property fmtid="{D5CDD505-2E9C-101B-9397-08002B2CF9AE}" pid="3" name="_docset_NoMedatataSyncRequired">
    <vt:lpwstr>False</vt:lpwstr>
  </property>
</Properties>
</file>