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A61B14" w:rsidRDefault="00F60622">
      <w:pPr>
        <w:pStyle w:val="BodyText"/>
        <w:rPr>
          <w:b/>
          <w:bCs/>
        </w:rPr>
      </w:pPr>
      <w:r w:rsidRPr="00A61B14">
        <w:rPr>
          <w:b/>
          <w:bCs/>
        </w:rPr>
        <w:t>BEFORE THE WASHINGTON STATE</w:t>
      </w:r>
    </w:p>
    <w:p w:rsidR="00F60622" w:rsidRPr="00A61B14" w:rsidRDefault="00F60622">
      <w:pPr>
        <w:pStyle w:val="BodyText"/>
        <w:rPr>
          <w:b/>
          <w:bCs/>
        </w:rPr>
      </w:pPr>
      <w:r w:rsidRPr="00A61B14">
        <w:rPr>
          <w:b/>
          <w:bCs/>
        </w:rPr>
        <w:t xml:space="preserve">UTILITIES AND TRANSPORTATION </w:t>
      </w:r>
      <w:r w:rsidR="00440293" w:rsidRPr="00A61B14">
        <w:rPr>
          <w:b/>
          <w:bCs/>
        </w:rPr>
        <w:t>COMMISSION</w:t>
      </w:r>
    </w:p>
    <w:p w:rsidR="00F60622" w:rsidRPr="00A61B14" w:rsidRDefault="00F60622">
      <w:pPr>
        <w:rPr>
          <w:b/>
          <w:bCs/>
        </w:rPr>
      </w:pPr>
    </w:p>
    <w:tbl>
      <w:tblPr>
        <w:tblW w:w="0" w:type="auto"/>
        <w:tblLook w:val="0000"/>
      </w:tblPr>
      <w:tblGrid>
        <w:gridCol w:w="4108"/>
        <w:gridCol w:w="500"/>
        <w:gridCol w:w="4100"/>
      </w:tblGrid>
      <w:tr w:rsidR="00F60622" w:rsidRPr="00A61B14" w:rsidTr="009E6EE3">
        <w:tc>
          <w:tcPr>
            <w:tcW w:w="4108" w:type="dxa"/>
          </w:tcPr>
          <w:p w:rsidR="00F60622" w:rsidRPr="00A61B14" w:rsidRDefault="00F60622">
            <w:r w:rsidRPr="00A61B14">
              <w:t xml:space="preserve">WASHINGTON UTILITIES AND TRANSPORTATION </w:t>
            </w:r>
            <w:r w:rsidR="00440293" w:rsidRPr="00A61B14">
              <w:t>COMMISSION</w:t>
            </w:r>
            <w:r w:rsidRPr="00A61B14">
              <w:t>,</w:t>
            </w:r>
          </w:p>
          <w:p w:rsidR="00F60622" w:rsidRPr="00A61B14" w:rsidRDefault="00F60622"/>
          <w:p w:rsidR="00F60622" w:rsidRPr="00A61B14" w:rsidRDefault="00F60622" w:rsidP="009757C0">
            <w:pPr>
              <w:jc w:val="center"/>
            </w:pPr>
            <w:r w:rsidRPr="00A61B14">
              <w:t>Complainant,</w:t>
            </w:r>
          </w:p>
          <w:p w:rsidR="00F60622" w:rsidRPr="00A61B14" w:rsidRDefault="00F60622"/>
          <w:p w:rsidR="00F60622" w:rsidRPr="00A61B14" w:rsidRDefault="00F60622" w:rsidP="009757C0">
            <w:pPr>
              <w:jc w:val="center"/>
            </w:pPr>
            <w:r w:rsidRPr="00A61B14">
              <w:t>v.</w:t>
            </w:r>
          </w:p>
          <w:p w:rsidR="00F60622" w:rsidRPr="00A61B14" w:rsidRDefault="00F60622"/>
          <w:p w:rsidR="009E6EE3" w:rsidRPr="00A61B14" w:rsidRDefault="00145264">
            <w:r>
              <w:t xml:space="preserve">CROSSWOODS WATER COMPANY, INC. </w:t>
            </w:r>
          </w:p>
          <w:p w:rsidR="00F60622" w:rsidRPr="00A61B14" w:rsidRDefault="00F60622"/>
          <w:p w:rsidR="00F60622" w:rsidRPr="00A61B14" w:rsidRDefault="00F60622" w:rsidP="009757C0">
            <w:pPr>
              <w:jc w:val="center"/>
            </w:pPr>
            <w:r w:rsidRPr="00A61B14">
              <w:t>Respondent.</w:t>
            </w:r>
          </w:p>
          <w:p w:rsidR="00F60622" w:rsidRPr="00A61B14" w:rsidRDefault="00F60622">
            <w:r w:rsidRPr="00A61B14">
              <w:t xml:space="preserve"> . . . . . . . . . . . . . . . . . . . . . . . . . . . . . . .</w:t>
            </w:r>
          </w:p>
        </w:tc>
        <w:tc>
          <w:tcPr>
            <w:tcW w:w="500" w:type="dxa"/>
          </w:tcPr>
          <w:p w:rsidR="003D217B" w:rsidRPr="00A61B14" w:rsidRDefault="008406B1">
            <w:pPr>
              <w:jc w:val="center"/>
            </w:pPr>
            <w:r w:rsidRPr="00A61B14">
              <w:t>)</w:t>
            </w:r>
            <w:r w:rsidRPr="00A61B14">
              <w:br/>
              <w:t>)</w:t>
            </w:r>
            <w:r w:rsidRPr="00A61B14">
              <w:br/>
              <w:t>)</w:t>
            </w:r>
            <w:r w:rsidRPr="00A61B14">
              <w:br/>
              <w:t>)</w:t>
            </w:r>
            <w:r w:rsidRPr="00A61B14">
              <w:br/>
              <w:t>)</w:t>
            </w:r>
            <w:r w:rsidRPr="00A61B14">
              <w:br/>
              <w:t>)</w:t>
            </w:r>
            <w:r w:rsidRPr="00A61B14">
              <w:br/>
              <w:t>)</w:t>
            </w:r>
            <w:r w:rsidRPr="00A61B14">
              <w:br/>
              <w:t>)</w:t>
            </w:r>
            <w:r w:rsidRPr="00A61B14">
              <w:br/>
              <w:t>)</w:t>
            </w:r>
            <w:r w:rsidRPr="00A61B14">
              <w:br/>
              <w:t>)</w:t>
            </w:r>
            <w:r w:rsidRPr="00A61B14">
              <w:br/>
            </w:r>
            <w:r w:rsidR="003D217B" w:rsidRPr="00A61B14">
              <w:t>)</w:t>
            </w:r>
          </w:p>
          <w:p w:rsidR="00B717D2" w:rsidRPr="00A61B14" w:rsidRDefault="00B717D2">
            <w:pPr>
              <w:jc w:val="center"/>
            </w:pPr>
            <w:r w:rsidRPr="00A61B14">
              <w:t>)</w:t>
            </w:r>
          </w:p>
          <w:p w:rsidR="00F60622" w:rsidRPr="00A61B14" w:rsidRDefault="00F60622" w:rsidP="00B717D2">
            <w:pPr>
              <w:jc w:val="center"/>
            </w:pPr>
          </w:p>
        </w:tc>
        <w:tc>
          <w:tcPr>
            <w:tcW w:w="4100" w:type="dxa"/>
          </w:tcPr>
          <w:p w:rsidR="00F60622" w:rsidRPr="00A61B14" w:rsidRDefault="008F7203">
            <w:r w:rsidRPr="00A61B14">
              <w:t>DOCKET</w:t>
            </w:r>
            <w:r w:rsidR="00F60622" w:rsidRPr="00A61B14">
              <w:t xml:space="preserve"> </w:t>
            </w:r>
            <w:r w:rsidR="004025D4" w:rsidRPr="00A61B14">
              <w:t>UW-</w:t>
            </w:r>
            <w:r w:rsidR="00145264">
              <w:t>101365</w:t>
            </w:r>
          </w:p>
          <w:p w:rsidR="00F60622" w:rsidRPr="00A61B14" w:rsidRDefault="00F60622">
            <w:pPr>
              <w:ind w:left="720"/>
            </w:pPr>
          </w:p>
          <w:p w:rsidR="00EA2E14" w:rsidRPr="00A61B14" w:rsidRDefault="008F7203" w:rsidP="00EA2E14">
            <w:r w:rsidRPr="00A61B14">
              <w:t>ORDER</w:t>
            </w:r>
            <w:r w:rsidR="00F60622" w:rsidRPr="00A61B14">
              <w:t xml:space="preserve"> </w:t>
            </w:r>
            <w:r w:rsidR="00145264">
              <w:t>01</w:t>
            </w:r>
          </w:p>
          <w:p w:rsidR="00F60622" w:rsidRPr="00A61B14" w:rsidRDefault="00F60622"/>
          <w:p w:rsidR="00E93D9D" w:rsidRPr="00A61B14" w:rsidRDefault="00E93D9D" w:rsidP="00EA5F8E"/>
          <w:p w:rsidR="0089139E" w:rsidRDefault="0089139E" w:rsidP="00145264"/>
          <w:p w:rsidR="009D6171" w:rsidRPr="00A61B14" w:rsidRDefault="00F60622" w:rsidP="008035EC">
            <w:r w:rsidRPr="00A61B14">
              <w:t xml:space="preserve">ORDER </w:t>
            </w:r>
            <w:r w:rsidR="003D217B" w:rsidRPr="00A61B14">
              <w:rPr>
                <w:noProof/>
              </w:rPr>
              <w:t xml:space="preserve">GRANTING EXEMPTION FROM </w:t>
            </w:r>
            <w:r w:rsidR="008035EC">
              <w:rPr>
                <w:noProof/>
              </w:rPr>
              <w:t>WAC 480-110-425 AND REQUIRING CUSTOMER NOTICE ON OR BEFORE THE NEXT BILLING CYCLE.</w:t>
            </w:r>
          </w:p>
        </w:tc>
      </w:tr>
    </w:tbl>
    <w:p w:rsidR="00F60622" w:rsidRPr="00A61B14" w:rsidRDefault="00F60622">
      <w:pPr>
        <w:pStyle w:val="Heading2"/>
        <w:spacing w:line="288" w:lineRule="auto"/>
        <w:rPr>
          <w:b/>
          <w:bCs/>
          <w:u w:val="none"/>
        </w:rPr>
      </w:pPr>
      <w:r w:rsidRPr="00A61B14">
        <w:rPr>
          <w:b/>
          <w:bCs/>
          <w:u w:val="none"/>
        </w:rPr>
        <w:t>BACKGROUND</w:t>
      </w:r>
    </w:p>
    <w:p w:rsidR="000A69B5" w:rsidRPr="00A61B14" w:rsidRDefault="000A69B5" w:rsidP="000A69B5"/>
    <w:p w:rsidR="003D217B" w:rsidRPr="00A61B14" w:rsidRDefault="00F60622" w:rsidP="003D217B">
      <w:pPr>
        <w:numPr>
          <w:ilvl w:val="0"/>
          <w:numId w:val="14"/>
        </w:numPr>
        <w:spacing w:line="288" w:lineRule="auto"/>
      </w:pPr>
      <w:r w:rsidRPr="00A61B14">
        <w:t>On</w:t>
      </w:r>
      <w:r w:rsidR="00EA2E14" w:rsidRPr="00A61B14">
        <w:t xml:space="preserve"> </w:t>
      </w:r>
      <w:r w:rsidR="00145264">
        <w:t>August 11, 2010, Crosswoods Water Company, Inc</w:t>
      </w:r>
      <w:r w:rsidR="00122EE1" w:rsidRPr="00A61B14">
        <w:t>.</w:t>
      </w:r>
      <w:r w:rsidR="0089139E">
        <w:t>,</w:t>
      </w:r>
      <w:r w:rsidRPr="00A61B14">
        <w:t xml:space="preserve"> (</w:t>
      </w:r>
      <w:r w:rsidR="00145264">
        <w:t>Crosswoods</w:t>
      </w:r>
      <w:r w:rsidR="006542C6" w:rsidRPr="00A61B14">
        <w:t xml:space="preserve"> or Company</w:t>
      </w:r>
      <w:r w:rsidRPr="00A61B14">
        <w:t xml:space="preserve">) filed with the </w:t>
      </w:r>
      <w:r w:rsidR="001E1468" w:rsidRPr="00A61B14">
        <w:t xml:space="preserve">Washington Utilities and Transportation </w:t>
      </w:r>
      <w:r w:rsidR="00440293" w:rsidRPr="00A61B14">
        <w:t>Commission</w:t>
      </w:r>
      <w:r w:rsidR="001E1468" w:rsidRPr="00A61B14">
        <w:t xml:space="preserve"> (</w:t>
      </w:r>
      <w:r w:rsidR="00440293" w:rsidRPr="00A61B14">
        <w:t>Commission</w:t>
      </w:r>
      <w:r w:rsidR="001E1468" w:rsidRPr="00A61B14">
        <w:t>)</w:t>
      </w:r>
      <w:r w:rsidRPr="00A61B14">
        <w:t xml:space="preserve"> </w:t>
      </w:r>
      <w:r w:rsidR="00533C1F" w:rsidRPr="00A61B14">
        <w:rPr>
          <w:noProof/>
        </w:rPr>
        <w:t>revisions</w:t>
      </w:r>
      <w:r w:rsidRPr="00A61B14">
        <w:t xml:space="preserve"> to its currently effective Tariff WN U-</w:t>
      </w:r>
      <w:r w:rsidR="004025D4" w:rsidRPr="00A61B14">
        <w:t>2</w:t>
      </w:r>
      <w:r w:rsidR="003D217B" w:rsidRPr="00A61B14">
        <w:t>.</w:t>
      </w:r>
      <w:r w:rsidRPr="00A61B14">
        <w:t xml:space="preserve">  </w:t>
      </w:r>
    </w:p>
    <w:p w:rsidR="003D217B" w:rsidRPr="00A61B14" w:rsidRDefault="003D217B" w:rsidP="003D217B">
      <w:pPr>
        <w:spacing w:line="288" w:lineRule="auto"/>
      </w:pPr>
    </w:p>
    <w:p w:rsidR="003D217B" w:rsidRPr="00A61B14" w:rsidRDefault="003D217B" w:rsidP="003D217B">
      <w:pPr>
        <w:numPr>
          <w:ilvl w:val="0"/>
          <w:numId w:val="14"/>
        </w:numPr>
        <w:spacing w:line="288" w:lineRule="auto"/>
      </w:pPr>
      <w:r w:rsidRPr="00A61B14">
        <w:t xml:space="preserve">The Company serves </w:t>
      </w:r>
      <w:r w:rsidR="00145264">
        <w:t>127</w:t>
      </w:r>
      <w:r w:rsidRPr="00A61B14">
        <w:t xml:space="preserve"> </w:t>
      </w:r>
      <w:r w:rsidR="00145264">
        <w:t>connections</w:t>
      </w:r>
      <w:r w:rsidRPr="00A61B14">
        <w:t xml:space="preserve"> on </w:t>
      </w:r>
      <w:r w:rsidR="00E46500">
        <w:t>one</w:t>
      </w:r>
      <w:r w:rsidR="00145264">
        <w:t xml:space="preserve"> water system </w:t>
      </w:r>
      <w:r w:rsidRPr="00A61B14">
        <w:t>located</w:t>
      </w:r>
      <w:r w:rsidR="00145264">
        <w:t xml:space="preserve"> near Oak Harbor </w:t>
      </w:r>
      <w:r w:rsidRPr="00A61B14">
        <w:t xml:space="preserve">in </w:t>
      </w:r>
      <w:r w:rsidR="00145264">
        <w:t>Island C</w:t>
      </w:r>
      <w:r w:rsidRPr="00A61B14">
        <w:t>ount</w:t>
      </w:r>
      <w:r w:rsidR="00643AFB" w:rsidRPr="00A61B14">
        <w:t>y</w:t>
      </w:r>
      <w:r w:rsidR="00145264">
        <w:t>.</w:t>
      </w:r>
    </w:p>
    <w:p w:rsidR="003D217B" w:rsidRPr="00A61B14" w:rsidRDefault="003D217B" w:rsidP="003D217B">
      <w:pPr>
        <w:spacing w:line="288" w:lineRule="auto"/>
      </w:pPr>
    </w:p>
    <w:p w:rsidR="003D217B" w:rsidRPr="00A61B14" w:rsidRDefault="003D217B" w:rsidP="003D217B">
      <w:pPr>
        <w:numPr>
          <w:ilvl w:val="0"/>
          <w:numId w:val="14"/>
        </w:numPr>
        <w:spacing w:line="288" w:lineRule="auto"/>
      </w:pPr>
      <w:r w:rsidRPr="00A61B14">
        <w:t xml:space="preserve">The proposed rates are prompted by increases </w:t>
      </w:r>
      <w:r w:rsidR="00D27962" w:rsidRPr="00A61B14">
        <w:t xml:space="preserve">in </w:t>
      </w:r>
      <w:r w:rsidR="00145264">
        <w:t>chemicals, testing, and a contract for a certified water system operator related to new hypochlorination equipment</w:t>
      </w:r>
      <w:r w:rsidR="00D27962" w:rsidRPr="00A61B14">
        <w:t>.</w:t>
      </w:r>
      <w:r w:rsidRPr="00A61B14">
        <w:t xml:space="preserve">  The Company</w:t>
      </w:r>
      <w:r w:rsidR="00440293" w:rsidRPr="00A61B14">
        <w:t>’</w:t>
      </w:r>
      <w:r w:rsidRPr="00A61B14">
        <w:t xml:space="preserve">s last general rate increase became effective in </w:t>
      </w:r>
      <w:r w:rsidR="00145264">
        <w:t xml:space="preserve">September 1, 2008.  The proposed rates would generate an additional $8,077 (23 percent) in annual additional revenue. </w:t>
      </w:r>
    </w:p>
    <w:p w:rsidR="000179F3" w:rsidRPr="00A61B14" w:rsidRDefault="000179F3">
      <w:pPr>
        <w:pStyle w:val="FindingsConclusions"/>
        <w:numPr>
          <w:ilvl w:val="0"/>
          <w:numId w:val="0"/>
        </w:numPr>
      </w:pPr>
    </w:p>
    <w:p w:rsidR="00145264" w:rsidRDefault="00145264" w:rsidP="00BE7B14">
      <w:pPr>
        <w:numPr>
          <w:ilvl w:val="0"/>
          <w:numId w:val="14"/>
        </w:numPr>
        <w:spacing w:line="288" w:lineRule="auto"/>
      </w:pPr>
      <w:r>
        <w:t xml:space="preserve">Crosswoods also filed for a surcharge to recover construction costs of $25,462 for hypochlorination equipment required by the Department of Health.  The construction was financed by loans from the company’s two major stockholders.  Crosswoods filed for a five year term on the surcharge with a monthly payment of $3.80 per customer.  As filed, the surcharge would generate $5,791 (16.6 percent) in annual additional revenue. </w:t>
      </w:r>
    </w:p>
    <w:p w:rsidR="00145264" w:rsidRDefault="00145264" w:rsidP="00145264">
      <w:pPr>
        <w:pStyle w:val="ListParagraph"/>
      </w:pPr>
    </w:p>
    <w:p w:rsidR="00B717D2" w:rsidRPr="00A61B14" w:rsidRDefault="00145264" w:rsidP="00BE7B14">
      <w:pPr>
        <w:numPr>
          <w:ilvl w:val="0"/>
          <w:numId w:val="14"/>
        </w:numPr>
        <w:spacing w:line="288" w:lineRule="auto"/>
      </w:pPr>
      <w:r>
        <w:t>Crosswoods</w:t>
      </w:r>
      <w:r w:rsidR="00BE7B14" w:rsidRPr="00A61B14">
        <w:t xml:space="preserve"> notified its customers of the original rate increase by mail, on </w:t>
      </w:r>
    </w:p>
    <w:p w:rsidR="00BE7B14" w:rsidRPr="00A61B14" w:rsidRDefault="00145264" w:rsidP="00B717D2">
      <w:pPr>
        <w:spacing w:line="288" w:lineRule="auto"/>
      </w:pPr>
      <w:r>
        <w:t>August 13, 2010</w:t>
      </w:r>
      <w:r w:rsidR="00BE7B14" w:rsidRPr="00A61B14">
        <w:t xml:space="preserve">.  The </w:t>
      </w:r>
      <w:r w:rsidR="00440293" w:rsidRPr="00A61B14">
        <w:t>Commission</w:t>
      </w:r>
      <w:r w:rsidR="00BE7B14" w:rsidRPr="00A61B14">
        <w:t xml:space="preserve"> received </w:t>
      </w:r>
      <w:r>
        <w:t>no</w:t>
      </w:r>
      <w:r w:rsidR="00BE7B14" w:rsidRPr="00A61B14">
        <w:t xml:space="preserve"> customer comments on th</w:t>
      </w:r>
      <w:r w:rsidR="001C688E">
        <w:t>e</w:t>
      </w:r>
      <w:r w:rsidR="00BE7B14" w:rsidRPr="00A61B14">
        <w:t xml:space="preserve"> filing</w:t>
      </w:r>
      <w:r>
        <w:t>.</w:t>
      </w:r>
      <w:r w:rsidR="00B06FB1" w:rsidRPr="00A61B14">
        <w:t xml:space="preserve"> </w:t>
      </w:r>
    </w:p>
    <w:p w:rsidR="00F60622" w:rsidRPr="00A61B14" w:rsidRDefault="00F60622">
      <w:pPr>
        <w:spacing w:line="288" w:lineRule="auto"/>
      </w:pPr>
    </w:p>
    <w:p w:rsidR="00D27962" w:rsidRPr="00A61B14" w:rsidRDefault="00643AFB" w:rsidP="00896E2C">
      <w:pPr>
        <w:numPr>
          <w:ilvl w:val="0"/>
          <w:numId w:val="14"/>
        </w:numPr>
        <w:tabs>
          <w:tab w:val="left" w:pos="0"/>
        </w:tabs>
        <w:autoSpaceDE w:val="0"/>
        <w:autoSpaceDN w:val="0"/>
        <w:adjustRightInd w:val="0"/>
        <w:spacing w:line="288" w:lineRule="auto"/>
      </w:pPr>
      <w:r w:rsidRPr="00A61B14">
        <w:t xml:space="preserve">After review and discussions, </w:t>
      </w:r>
      <w:r w:rsidR="00440293" w:rsidRPr="00A61B14">
        <w:t>Staff</w:t>
      </w:r>
      <w:r w:rsidRPr="00A61B14">
        <w:t xml:space="preserve"> and the Company agreed to a revised revenue requirement of </w:t>
      </w:r>
      <w:r w:rsidR="00145264">
        <w:t xml:space="preserve">$9,531 </w:t>
      </w:r>
      <w:r w:rsidRPr="00A61B14">
        <w:t>(</w:t>
      </w:r>
      <w:r w:rsidR="00145264">
        <w:t>26.8</w:t>
      </w:r>
      <w:r w:rsidRPr="00A61B14">
        <w:t xml:space="preserve"> percent) in additional annual </w:t>
      </w:r>
      <w:r w:rsidR="00145264">
        <w:t xml:space="preserve">operating </w:t>
      </w:r>
      <w:r w:rsidRPr="00A61B14">
        <w:t>revenue</w:t>
      </w:r>
      <w:r w:rsidR="00145264">
        <w:t xml:space="preserve">; </w:t>
      </w:r>
      <w:r w:rsidR="00E46500">
        <w:t xml:space="preserve">a revised </w:t>
      </w:r>
      <w:r w:rsidR="00E46500">
        <w:lastRenderedPageBreak/>
        <w:t xml:space="preserve">surcharge of $3.84 per customer, </w:t>
      </w:r>
      <w:r w:rsidR="00145264">
        <w:t>o</w:t>
      </w:r>
      <w:r w:rsidR="00E46500">
        <w:t>r</w:t>
      </w:r>
      <w:r w:rsidR="00145264">
        <w:t xml:space="preserve"> $5,845 (16.7 percent) in additional annual </w:t>
      </w:r>
      <w:r w:rsidR="0028228D">
        <w:t>revenue related to the construction surcharge</w:t>
      </w:r>
      <w:r w:rsidR="00EE0F9D">
        <w:t xml:space="preserve">; </w:t>
      </w:r>
      <w:r w:rsidR="00EE0F9D" w:rsidRPr="00A61B14">
        <w:t>and</w:t>
      </w:r>
      <w:r w:rsidRPr="00A61B14">
        <w:t xml:space="preserve"> </w:t>
      </w:r>
      <w:r w:rsidR="001C688E">
        <w:t xml:space="preserve">on </w:t>
      </w:r>
      <w:r w:rsidRPr="00A61B14">
        <w:t>revised rates</w:t>
      </w:r>
      <w:r w:rsidR="00896E2C" w:rsidRPr="00A61B14">
        <w:t xml:space="preserve"> that </w:t>
      </w:r>
      <w:r w:rsidR="00440293" w:rsidRPr="00A61B14">
        <w:t>Staff</w:t>
      </w:r>
      <w:r w:rsidR="00896E2C" w:rsidRPr="00A61B14">
        <w:t xml:space="preserve"> </w:t>
      </w:r>
      <w:r w:rsidR="00550A23" w:rsidRPr="00A61B14">
        <w:t>recommend</w:t>
      </w:r>
      <w:r w:rsidR="00122EE1" w:rsidRPr="00A61B14">
        <w:t>ed</w:t>
      </w:r>
      <w:r w:rsidR="001C688E">
        <w:t xml:space="preserve"> that</w:t>
      </w:r>
      <w:r w:rsidR="00550A23" w:rsidRPr="00A61B14">
        <w:t xml:space="preserve"> </w:t>
      </w:r>
      <w:r w:rsidR="00896E2C" w:rsidRPr="00A61B14">
        <w:t>are fair, just, reasonable and sufficient based on the Company</w:t>
      </w:r>
      <w:r w:rsidR="00440293" w:rsidRPr="00A61B14">
        <w:t>’</w:t>
      </w:r>
      <w:r w:rsidR="00896E2C" w:rsidRPr="00A61B14">
        <w:t xml:space="preserve">s supporting documentation.  </w:t>
      </w:r>
      <w:r w:rsidRPr="00A61B14">
        <w:t xml:space="preserve">On </w:t>
      </w:r>
      <w:r w:rsidR="0028228D">
        <w:t>October 8, 2010</w:t>
      </w:r>
      <w:r w:rsidRPr="00A61B14">
        <w:t xml:space="preserve">, the Company filed revised rates at </w:t>
      </w:r>
      <w:r w:rsidR="00440293" w:rsidRPr="00A61B14">
        <w:t>Staff</w:t>
      </w:r>
      <w:r w:rsidR="0028228D">
        <w:t xml:space="preserve"> recommended levels and extended the effective date of the tariff to December 1, 2010. </w:t>
      </w:r>
    </w:p>
    <w:p w:rsidR="00C701BE" w:rsidRPr="00A61B14" w:rsidRDefault="00C701BE" w:rsidP="00C701BE">
      <w:pPr>
        <w:pStyle w:val="ListParagraph"/>
      </w:pPr>
    </w:p>
    <w:p w:rsidR="00C701BE" w:rsidRPr="00A61B14" w:rsidRDefault="00C701BE" w:rsidP="00C701BE">
      <w:pPr>
        <w:numPr>
          <w:ilvl w:val="0"/>
          <w:numId w:val="14"/>
        </w:numPr>
        <w:spacing w:line="288" w:lineRule="auto"/>
      </w:pPr>
      <w:r w:rsidRPr="00A61B14">
        <w:t>WAC 480-110-425</w:t>
      </w:r>
      <w:r w:rsidR="009F3A1D" w:rsidRPr="00A61B14">
        <w:t xml:space="preserve"> requires the Company to </w:t>
      </w:r>
      <w:r w:rsidRPr="00A61B14">
        <w:t xml:space="preserve">provide each affected customer a notice at least thirty days before the requested effective date of proposed rate increase.  </w:t>
      </w:r>
      <w:r w:rsidR="008035EC">
        <w:t>Because the Company has demonstrated a need for additional revenue, Staff recommends that less than statutory notice to the customers is acceptable provided the company provides notice of the revised rates on or before the next billing.  The Company is relieved of the obligation to provide notice on or before the next billing if the Company demonstrates that it has already provided such notice.</w:t>
      </w:r>
    </w:p>
    <w:p w:rsidR="00D27962" w:rsidRPr="00A61B14" w:rsidRDefault="00D27962" w:rsidP="00D27962">
      <w:pPr>
        <w:pStyle w:val="ListParagraph"/>
      </w:pPr>
    </w:p>
    <w:p w:rsidR="0060305F" w:rsidRPr="00A61B14" w:rsidRDefault="00440293">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Staff’</w:t>
      </w:r>
      <w:r w:rsidR="007A5852" w:rsidRPr="00A61B14">
        <w:t>s</w:t>
      </w:r>
      <w:r w:rsidR="00547338" w:rsidRPr="00A61B14">
        <w:t xml:space="preserve"> recommended revised rate design </w:t>
      </w:r>
      <w:r w:rsidR="007A5852" w:rsidRPr="00A61B14">
        <w:t xml:space="preserve">for residential customers </w:t>
      </w:r>
      <w:r w:rsidR="0028228D">
        <w:t>increases</w:t>
      </w:r>
      <w:r w:rsidR="00547338" w:rsidRPr="00A61B14">
        <w:t xml:space="preserve"> the base charge </w:t>
      </w:r>
      <w:r w:rsidR="007A5852" w:rsidRPr="00A61B14">
        <w:t xml:space="preserve">from </w:t>
      </w:r>
      <w:r w:rsidR="00337B89" w:rsidRPr="00A61B14">
        <w:t>$</w:t>
      </w:r>
      <w:r w:rsidR="0028228D">
        <w:t xml:space="preserve">13.85 </w:t>
      </w:r>
      <w:r w:rsidR="00547338" w:rsidRPr="00A61B14">
        <w:t>to $</w:t>
      </w:r>
      <w:r w:rsidR="0028228D">
        <w:t xml:space="preserve">17.70 and adds a new third usage block for amounts over 1000 cubic feet.  Staff’s rates for the surcharge add a $3.84 monthly charge for five years, </w:t>
      </w:r>
      <w:r w:rsidR="00E46500">
        <w:t>instead of</w:t>
      </w:r>
      <w:r w:rsidR="0028228D">
        <w:t xml:space="preserve"> the $3.80 the company </w:t>
      </w:r>
      <w:r w:rsidR="00E46500">
        <w:t>proposed</w:t>
      </w:r>
      <w:r w:rsidR="0028228D">
        <w:t xml:space="preserve">. </w:t>
      </w:r>
      <w:r w:rsidR="0089139E">
        <w:t xml:space="preserve"> </w:t>
      </w:r>
      <w:r w:rsidR="006B07A2" w:rsidRPr="00A61B14">
        <w:t xml:space="preserve">Using the revised rates, a residential customer served by a </w:t>
      </w:r>
      <w:r w:rsidR="0028228D">
        <w:t>3.4</w:t>
      </w:r>
      <w:r w:rsidR="006B07A2" w:rsidRPr="00A61B14">
        <w:t xml:space="preserve">-inch meter, using </w:t>
      </w:r>
      <w:r w:rsidR="0028228D">
        <w:t>797</w:t>
      </w:r>
      <w:r w:rsidR="006B07A2" w:rsidRPr="00A61B14">
        <w:t xml:space="preserve"> cubic feet of water per month (the calculated Company-wide residential average </w:t>
      </w:r>
      <w:r w:rsidR="00E46500">
        <w:t xml:space="preserve">monthly </w:t>
      </w:r>
      <w:r w:rsidR="006B07A2" w:rsidRPr="00A61B14">
        <w:t>water usage) would pay $</w:t>
      </w:r>
      <w:r w:rsidR="00EE0F9D">
        <w:t>5.19 (</w:t>
      </w:r>
      <w:r w:rsidR="003E4175">
        <w:t>22.7</w:t>
      </w:r>
      <w:r w:rsidR="007410D5">
        <w:t xml:space="preserve"> </w:t>
      </w:r>
      <w:r w:rsidR="006B07A2" w:rsidRPr="00A61B14">
        <w:t xml:space="preserve">percent) </w:t>
      </w:r>
      <w:r w:rsidR="007410D5">
        <w:t>more</w:t>
      </w:r>
      <w:r w:rsidR="006B07A2" w:rsidRPr="00A61B14">
        <w:t xml:space="preserve"> per month as compared to the current rates.  </w:t>
      </w:r>
    </w:p>
    <w:p w:rsidR="006B07A2" w:rsidRPr="00A61B14" w:rsidRDefault="006B07A2" w:rsidP="006B0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p>
    <w:p w:rsidR="000A0417" w:rsidRPr="00A61B14" w:rsidRDefault="006B07A2">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 xml:space="preserve">Staff’s recommended revised rate design for </w:t>
      </w:r>
      <w:r w:rsidR="007410D5">
        <w:t>the surcharge adds $3.84 (16.7</w:t>
      </w:r>
      <w:r w:rsidR="001B0ACE">
        <w:t xml:space="preserve"> percent</w:t>
      </w:r>
      <w:r w:rsidR="007410D5">
        <w:t xml:space="preserve">) for the construction surcharge, which expires in five years.  Staff’s revised rate is $0.04 more per month than the $3.80 originally proposed by the company. </w:t>
      </w:r>
      <w:r w:rsidRPr="00A61B14">
        <w:t xml:space="preserve"> </w:t>
      </w:r>
    </w:p>
    <w:p w:rsidR="00875B61" w:rsidRDefault="006B07A2" w:rsidP="00875B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 xml:space="preserve"> </w:t>
      </w:r>
      <w:r w:rsidR="00CA59E9" w:rsidRPr="00A61B14">
        <w:t xml:space="preserve">                                                                                                                                                                                                </w:t>
      </w:r>
    </w:p>
    <w:p w:rsidR="000179F3" w:rsidRPr="00A61B14" w:rsidRDefault="00AC212A">
      <w:pPr>
        <w:numPr>
          <w:ilvl w:val="0"/>
          <w:numId w:val="14"/>
        </w:numPr>
        <w:spacing w:line="288" w:lineRule="auto"/>
        <w:rPr>
          <w:color w:val="000000"/>
        </w:rPr>
      </w:pPr>
      <w:r w:rsidRPr="00A61B14">
        <w:rPr>
          <w:rFonts w:eastAsiaTheme="minorHAnsi"/>
        </w:rPr>
        <w:t>In summary</w:t>
      </w:r>
      <w:r w:rsidR="00AC49E1" w:rsidRPr="00A61B14">
        <w:rPr>
          <w:rFonts w:eastAsiaTheme="minorHAnsi"/>
        </w:rPr>
        <w:t xml:space="preserve"> and consistent with the Commissioner’s ruling</w:t>
      </w:r>
      <w:r w:rsidRPr="00A61B14">
        <w:rPr>
          <w:rFonts w:eastAsiaTheme="minorHAnsi"/>
        </w:rPr>
        <w:t xml:space="preserve">, </w:t>
      </w:r>
      <w:r w:rsidR="00440293" w:rsidRPr="00A61B14">
        <w:rPr>
          <w:rFonts w:eastAsiaTheme="minorHAnsi"/>
        </w:rPr>
        <w:t>Staff</w:t>
      </w:r>
      <w:r w:rsidRPr="00A61B14">
        <w:rPr>
          <w:rFonts w:eastAsiaTheme="minorHAnsi"/>
        </w:rPr>
        <w:t xml:space="preserve"> recommended that the </w:t>
      </w:r>
      <w:r w:rsidR="00440293" w:rsidRPr="00A61B14">
        <w:rPr>
          <w:rFonts w:eastAsiaTheme="minorHAnsi"/>
        </w:rPr>
        <w:t>Commission</w:t>
      </w:r>
      <w:r w:rsidRPr="00A61B14">
        <w:rPr>
          <w:rFonts w:eastAsiaTheme="minorHAnsi"/>
        </w:rPr>
        <w:t xml:space="preserve"> </w:t>
      </w:r>
      <w:r w:rsidRPr="00A61B14">
        <w:rPr>
          <w:rFonts w:eastAsia="Calibri"/>
          <w:lang w:bidi="en-US"/>
        </w:rPr>
        <w:t xml:space="preserve">issue an Order to allow the revised rates </w:t>
      </w:r>
      <w:r w:rsidR="00AA205A" w:rsidRPr="00A61B14">
        <w:rPr>
          <w:rFonts w:eastAsia="Calibri"/>
          <w:lang w:bidi="en-US"/>
        </w:rPr>
        <w:t xml:space="preserve">and tariff revisions </w:t>
      </w:r>
      <w:r w:rsidRPr="00A61B14">
        <w:rPr>
          <w:rFonts w:eastAsia="Calibri"/>
          <w:lang w:bidi="en-US"/>
        </w:rPr>
        <w:t xml:space="preserve">filed by </w:t>
      </w:r>
      <w:r w:rsidR="007410D5">
        <w:rPr>
          <w:rFonts w:eastAsia="Calibri"/>
          <w:lang w:bidi="en-US"/>
        </w:rPr>
        <w:t>Crosswoods</w:t>
      </w:r>
      <w:r w:rsidRPr="00A61B14">
        <w:rPr>
          <w:rFonts w:eastAsia="Calibri"/>
          <w:lang w:bidi="en-US"/>
        </w:rPr>
        <w:t xml:space="preserve"> Water Company, </w:t>
      </w:r>
      <w:r w:rsidR="00122EE1" w:rsidRPr="00A61B14">
        <w:rPr>
          <w:rFonts w:eastAsia="Calibri"/>
          <w:lang w:bidi="en-US"/>
        </w:rPr>
        <w:t>Inc.</w:t>
      </w:r>
      <w:r w:rsidR="0089139E">
        <w:rPr>
          <w:rFonts w:eastAsia="Calibri"/>
          <w:lang w:bidi="en-US"/>
        </w:rPr>
        <w:t>,</w:t>
      </w:r>
      <w:r w:rsidRPr="00A61B14">
        <w:rPr>
          <w:color w:val="000000"/>
        </w:rPr>
        <w:t xml:space="preserve"> on </w:t>
      </w:r>
      <w:r w:rsidR="007410D5">
        <w:rPr>
          <w:color w:val="000000"/>
        </w:rPr>
        <w:t>October 8</w:t>
      </w:r>
      <w:r w:rsidRPr="00A61B14">
        <w:rPr>
          <w:rFonts w:eastAsia="Calibri"/>
          <w:lang w:bidi="en-US"/>
        </w:rPr>
        <w:t xml:space="preserve">, 2010, to become effective </w:t>
      </w:r>
      <w:r w:rsidR="007410D5">
        <w:rPr>
          <w:rFonts w:eastAsia="Calibri"/>
          <w:lang w:bidi="en-US"/>
        </w:rPr>
        <w:t>December</w:t>
      </w:r>
      <w:r w:rsidRPr="00A61B14">
        <w:rPr>
          <w:rFonts w:eastAsia="Calibri"/>
          <w:lang w:bidi="en-US"/>
        </w:rPr>
        <w:t xml:space="preserve"> 1, 2010; g</w:t>
      </w:r>
      <w:r w:rsidRPr="00A61B14">
        <w:rPr>
          <w:color w:val="000000"/>
        </w:rPr>
        <w:t>rant the</w:t>
      </w:r>
      <w:r w:rsidR="00FC5578" w:rsidRPr="00A61B14">
        <w:t xml:space="preserve"> </w:t>
      </w:r>
      <w:r w:rsidR="00C701BE" w:rsidRPr="00A61B14">
        <w:t>C</w:t>
      </w:r>
      <w:r w:rsidR="00FC5578" w:rsidRPr="00A61B14">
        <w:t>ompany</w:t>
      </w:r>
      <w:r w:rsidR="00440293" w:rsidRPr="00A61B14">
        <w:t>’</w:t>
      </w:r>
      <w:r w:rsidR="00FC5578" w:rsidRPr="00A61B14">
        <w:t>s request</w:t>
      </w:r>
      <w:r w:rsidR="009F3A1D" w:rsidRPr="00A61B14">
        <w:t>, as permitted by WAC</w:t>
      </w:r>
      <w:r w:rsidR="00AC49E1" w:rsidRPr="00A61B14">
        <w:t xml:space="preserve"> </w:t>
      </w:r>
      <w:r w:rsidR="009F3A1D" w:rsidRPr="00A61B14">
        <w:t xml:space="preserve">480-80-122, </w:t>
      </w:r>
      <w:r w:rsidR="00FC5578" w:rsidRPr="00A61B14">
        <w:t xml:space="preserve">to allow the revised rates </w:t>
      </w:r>
      <w:r w:rsidR="009F3A1D" w:rsidRPr="00A61B14">
        <w:t xml:space="preserve">and tariff revisions </w:t>
      </w:r>
      <w:r w:rsidR="00FC5578" w:rsidRPr="00A61B14">
        <w:t>to become effective on</w:t>
      </w:r>
      <w:r w:rsidR="007410D5">
        <w:t xml:space="preserve"> December</w:t>
      </w:r>
      <w:r w:rsidR="00FC5578" w:rsidRPr="00A61B14">
        <w:t xml:space="preserve"> 1, 2010, on less than statutory notice</w:t>
      </w:r>
      <w:r w:rsidR="00C701BE" w:rsidRPr="00A61B14">
        <w:t>; and</w:t>
      </w:r>
      <w:r w:rsidR="009F3A1D" w:rsidRPr="00A61B14">
        <w:t>,</w:t>
      </w:r>
      <w:r w:rsidR="00C701BE" w:rsidRPr="00A61B14">
        <w:t xml:space="preserve"> g</w:t>
      </w:r>
      <w:r w:rsidRPr="00A61B14">
        <w:rPr>
          <w:color w:val="000000"/>
        </w:rPr>
        <w:t xml:space="preserve">rant the </w:t>
      </w:r>
      <w:r w:rsidR="00C701BE" w:rsidRPr="00A61B14">
        <w:rPr>
          <w:color w:val="000000"/>
        </w:rPr>
        <w:t>C</w:t>
      </w:r>
      <w:r w:rsidRPr="00A61B14">
        <w:rPr>
          <w:color w:val="000000"/>
        </w:rPr>
        <w:t>ompany</w:t>
      </w:r>
      <w:r w:rsidR="00440293" w:rsidRPr="00A61B14">
        <w:rPr>
          <w:color w:val="000000"/>
        </w:rPr>
        <w:t>’</w:t>
      </w:r>
      <w:r w:rsidRPr="00A61B14">
        <w:rPr>
          <w:color w:val="000000"/>
        </w:rPr>
        <w:t xml:space="preserve">s request for an exemption from WAC 480-110-425, Customer Notice, to allow the </w:t>
      </w:r>
      <w:r w:rsidR="00D861C7" w:rsidRPr="00A61B14">
        <w:rPr>
          <w:color w:val="000000"/>
        </w:rPr>
        <w:t>Company</w:t>
      </w:r>
      <w:r w:rsidRPr="00A61B14">
        <w:rPr>
          <w:color w:val="000000"/>
        </w:rPr>
        <w:t xml:space="preserve"> to notify customers of increases </w:t>
      </w:r>
      <w:r w:rsidR="00833654" w:rsidRPr="00A61B14">
        <w:rPr>
          <w:color w:val="000000"/>
        </w:rPr>
        <w:t>on or before</w:t>
      </w:r>
      <w:r w:rsidRPr="00A61B14">
        <w:rPr>
          <w:color w:val="000000"/>
        </w:rPr>
        <w:t xml:space="preserve"> the next bill.</w:t>
      </w:r>
    </w:p>
    <w:p w:rsidR="00F60622" w:rsidRPr="00A61B14" w:rsidRDefault="00F60622">
      <w:pPr>
        <w:pStyle w:val="Header"/>
        <w:tabs>
          <w:tab w:val="clear" w:pos="4320"/>
          <w:tab w:val="clear" w:pos="8640"/>
        </w:tabs>
        <w:spacing w:line="288" w:lineRule="auto"/>
      </w:pPr>
    </w:p>
    <w:p w:rsidR="00F60622" w:rsidRPr="00A61B14" w:rsidRDefault="00F60622">
      <w:pPr>
        <w:pStyle w:val="Heading2"/>
        <w:spacing w:line="288" w:lineRule="auto"/>
        <w:ind w:left="-1080" w:firstLine="1080"/>
        <w:rPr>
          <w:b/>
          <w:bCs/>
          <w:u w:val="none"/>
        </w:rPr>
      </w:pPr>
      <w:r w:rsidRPr="00A61B14">
        <w:rPr>
          <w:b/>
          <w:bCs/>
          <w:u w:val="none"/>
        </w:rPr>
        <w:lastRenderedPageBreak/>
        <w:t>FINDINGS AND CONCLUSIONS</w:t>
      </w:r>
    </w:p>
    <w:p w:rsidR="00F60622" w:rsidRPr="00A61B14" w:rsidRDefault="00F60622">
      <w:pPr>
        <w:spacing w:line="288" w:lineRule="auto"/>
        <w:rPr>
          <w:b/>
          <w:bCs/>
        </w:rPr>
      </w:pPr>
    </w:p>
    <w:p w:rsidR="00F60622" w:rsidRPr="00A61B14" w:rsidRDefault="00F60622" w:rsidP="004A1262">
      <w:pPr>
        <w:numPr>
          <w:ilvl w:val="0"/>
          <w:numId w:val="14"/>
        </w:numPr>
        <w:spacing w:line="288" w:lineRule="auto"/>
        <w:ind w:left="700" w:hanging="1420"/>
      </w:pPr>
      <w:r w:rsidRPr="00A61B14">
        <w:t xml:space="preserve">(1) </w:t>
      </w:r>
      <w:r w:rsidRPr="00A61B14">
        <w:tab/>
        <w:t xml:space="preserve">The Washington Utilities and Transportation </w:t>
      </w:r>
      <w:r w:rsidR="00440293" w:rsidRPr="00A61B14">
        <w:t>Commission</w:t>
      </w:r>
      <w:r w:rsidRPr="00A61B14">
        <w:t xml:space="preserve"> is an agency of the </w:t>
      </w:r>
      <w:r w:rsidR="009E6EE3" w:rsidRPr="00A61B14">
        <w:t>S</w:t>
      </w:r>
      <w:r w:rsidRPr="00A61B14">
        <w:t xml:space="preserve">tate of Washington vested by statute with the authority to regulate </w:t>
      </w:r>
      <w:r w:rsidR="00404836" w:rsidRPr="00A61B14">
        <w:t xml:space="preserve">the </w:t>
      </w:r>
      <w:r w:rsidRPr="00A61B14">
        <w:t xml:space="preserve">rates, rules, regulations, practices, accounts, securities, transfers of </w:t>
      </w:r>
      <w:r w:rsidR="00786CEC" w:rsidRPr="00A61B14">
        <w:t>property and affiliated interest</w:t>
      </w:r>
      <w:r w:rsidR="00DB4F8D" w:rsidRPr="00A61B14">
        <w:t>s</w:t>
      </w:r>
      <w:r w:rsidR="00786CEC" w:rsidRPr="00A61B14">
        <w:t xml:space="preserve"> of </w:t>
      </w:r>
      <w:r w:rsidRPr="00A61B14">
        <w:t xml:space="preserve">public service companies, including </w:t>
      </w:r>
      <w:r w:rsidR="004025D4" w:rsidRPr="00A61B14">
        <w:t>water</w:t>
      </w:r>
      <w:r w:rsidR="00E848C4" w:rsidRPr="00A61B14">
        <w:t xml:space="preserve"> companies</w:t>
      </w:r>
      <w:r w:rsidRPr="00A61B14">
        <w:t xml:space="preserve">.  </w:t>
      </w:r>
      <w:r w:rsidR="00EC5180" w:rsidRPr="00A61B14">
        <w:rPr>
          <w:i/>
        </w:rPr>
        <w:t>RCW 80.01.040</w:t>
      </w:r>
      <w:r w:rsidR="000D7020" w:rsidRPr="00A61B14">
        <w:rPr>
          <w:i/>
        </w:rPr>
        <w:t xml:space="preserve">, </w:t>
      </w:r>
      <w:r w:rsidR="00EC5180" w:rsidRPr="00A61B14">
        <w:rPr>
          <w:i/>
        </w:rPr>
        <w:t>RCW 80.04</w:t>
      </w:r>
      <w:r w:rsidR="000D7020" w:rsidRPr="00A61B14">
        <w:rPr>
          <w:i/>
        </w:rPr>
        <w:t xml:space="preserve">, </w:t>
      </w:r>
      <w:r w:rsidR="00EC5180" w:rsidRPr="00A61B14">
        <w:rPr>
          <w:i/>
        </w:rPr>
        <w:t>RCW 80.08</w:t>
      </w:r>
      <w:r w:rsidR="000D7020" w:rsidRPr="00A61B14">
        <w:rPr>
          <w:i/>
        </w:rPr>
        <w:t xml:space="preserve">, </w:t>
      </w:r>
      <w:r w:rsidR="00EC5180" w:rsidRPr="00A61B14">
        <w:rPr>
          <w:i/>
        </w:rPr>
        <w:t>RCW 80.12</w:t>
      </w:r>
      <w:r w:rsidR="000D7020" w:rsidRPr="00A61B14">
        <w:rPr>
          <w:i/>
        </w:rPr>
        <w:t xml:space="preserve">, </w:t>
      </w:r>
      <w:r w:rsidR="00EC5180" w:rsidRPr="00A61B14">
        <w:rPr>
          <w:i/>
        </w:rPr>
        <w:t>RCW 80.16</w:t>
      </w:r>
      <w:r w:rsidR="000D7020" w:rsidRPr="00A61B14">
        <w:rPr>
          <w:i/>
        </w:rPr>
        <w:t xml:space="preserve"> and </w:t>
      </w:r>
      <w:r w:rsidR="00EC5180" w:rsidRPr="00A61B14">
        <w:rPr>
          <w:i/>
        </w:rPr>
        <w:t>RCW 80.28</w:t>
      </w:r>
      <w:r w:rsidR="00214588" w:rsidRPr="00A61B14">
        <w:rPr>
          <w:i/>
          <w:iCs/>
        </w:rPr>
        <w:t>.</w:t>
      </w:r>
    </w:p>
    <w:p w:rsidR="004A1262" w:rsidRPr="00A61B14" w:rsidRDefault="004A1262" w:rsidP="004A1262">
      <w:pPr>
        <w:spacing w:line="288" w:lineRule="auto"/>
        <w:ind w:left="-720"/>
      </w:pPr>
    </w:p>
    <w:p w:rsidR="00F60622" w:rsidRPr="00A61B14" w:rsidRDefault="00F60622" w:rsidP="004A1262">
      <w:pPr>
        <w:numPr>
          <w:ilvl w:val="0"/>
          <w:numId w:val="14"/>
        </w:numPr>
        <w:spacing w:line="288" w:lineRule="auto"/>
        <w:ind w:left="700" w:hanging="1420"/>
      </w:pPr>
      <w:r w:rsidRPr="00A61B14">
        <w:t xml:space="preserve">(2) </w:t>
      </w:r>
      <w:r w:rsidRPr="00A61B14">
        <w:tab/>
      </w:r>
      <w:r w:rsidR="007410D5">
        <w:t>Crosswoods</w:t>
      </w:r>
      <w:r w:rsidR="000D7020" w:rsidRPr="00A61B14">
        <w:t xml:space="preserve"> </w:t>
      </w:r>
      <w:r w:rsidRPr="00A61B14">
        <w:t xml:space="preserve">is </w:t>
      </w:r>
      <w:r w:rsidR="00533C1F" w:rsidRPr="00A61B14">
        <w:rPr>
          <w:noProof/>
        </w:rPr>
        <w:t>a water</w:t>
      </w:r>
      <w:r w:rsidRPr="00A61B14">
        <w:t xml:space="preserve"> company and a public service company subject to </w:t>
      </w:r>
      <w:r w:rsidR="00440293" w:rsidRPr="00A61B14">
        <w:t>Commission</w:t>
      </w:r>
      <w:r w:rsidRPr="00A61B14">
        <w:t xml:space="preserve"> jurisdiction.</w:t>
      </w:r>
    </w:p>
    <w:p w:rsidR="00F60622" w:rsidRPr="00A61B14" w:rsidRDefault="00F60622" w:rsidP="004A1262">
      <w:pPr>
        <w:pStyle w:val="FindingsConclusions"/>
        <w:numPr>
          <w:ilvl w:val="0"/>
          <w:numId w:val="0"/>
        </w:numPr>
        <w:ind w:left="-720"/>
      </w:pPr>
    </w:p>
    <w:p w:rsidR="00F60622" w:rsidRPr="00A61B14" w:rsidRDefault="00F60622" w:rsidP="004A1262">
      <w:pPr>
        <w:numPr>
          <w:ilvl w:val="0"/>
          <w:numId w:val="14"/>
        </w:numPr>
        <w:spacing w:line="288" w:lineRule="auto"/>
        <w:ind w:left="700" w:hanging="1420"/>
      </w:pPr>
      <w:r w:rsidRPr="00A61B14">
        <w:t xml:space="preserve">(3) </w:t>
      </w:r>
      <w:r w:rsidRPr="00A61B14">
        <w:tab/>
        <w:t xml:space="preserve">This matter </w:t>
      </w:r>
      <w:r w:rsidR="00786CEC" w:rsidRPr="00A61B14">
        <w:t>came</w:t>
      </w:r>
      <w:r w:rsidRPr="00A61B14">
        <w:t xml:space="preserve"> before the </w:t>
      </w:r>
      <w:r w:rsidR="00440293" w:rsidRPr="00A61B14">
        <w:t>Commission</w:t>
      </w:r>
      <w:r w:rsidRPr="00A61B14">
        <w:t xml:space="preserve"> at its regularl</w:t>
      </w:r>
      <w:r w:rsidR="00E750A2" w:rsidRPr="00A61B14">
        <w:t xml:space="preserve">y scheduled </w:t>
      </w:r>
      <w:r w:rsidRPr="00A61B14">
        <w:t>meeting</w:t>
      </w:r>
      <w:r w:rsidR="00AC49E1" w:rsidRPr="00A61B14">
        <w:t>s</w:t>
      </w:r>
      <w:r w:rsidRPr="00A61B14">
        <w:t xml:space="preserve"> on</w:t>
      </w:r>
      <w:r w:rsidR="00542EE3" w:rsidRPr="00A61B14">
        <w:t xml:space="preserve"> </w:t>
      </w:r>
      <w:r w:rsidR="007410D5">
        <w:t>November 24</w:t>
      </w:r>
      <w:r w:rsidR="006065F4" w:rsidRPr="00A61B14">
        <w:t>, 2010</w:t>
      </w:r>
      <w:r w:rsidR="007410D5">
        <w:t>.</w:t>
      </w:r>
    </w:p>
    <w:p w:rsidR="00873971" w:rsidRPr="00A61B14" w:rsidRDefault="00873971" w:rsidP="00873971">
      <w:pPr>
        <w:spacing w:line="288" w:lineRule="auto"/>
      </w:pPr>
    </w:p>
    <w:p w:rsidR="00085D11" w:rsidRPr="00A61B14" w:rsidRDefault="00085D11" w:rsidP="00085D11">
      <w:pPr>
        <w:numPr>
          <w:ilvl w:val="0"/>
          <w:numId w:val="14"/>
        </w:numPr>
        <w:spacing w:line="288" w:lineRule="auto"/>
        <w:ind w:left="700" w:hanging="1420"/>
      </w:pPr>
      <w:r w:rsidRPr="00A61B14">
        <w:t>(4)</w:t>
      </w:r>
      <w:r w:rsidRPr="00A61B14">
        <w:tab/>
      </w:r>
      <w:r w:rsidR="008371EA">
        <w:t>Crosswoods</w:t>
      </w:r>
      <w:r w:rsidR="008371EA" w:rsidRPr="00A61B14">
        <w:t xml:space="preserve"> is subject WAC 480-110-425, which requires a water company to provide each affected customer a notice at least thirty days before the requested effective date of a proposed rate increase.  </w:t>
      </w:r>
    </w:p>
    <w:p w:rsidR="00F20F48" w:rsidRPr="00A61B14" w:rsidRDefault="00F20F48">
      <w:pPr>
        <w:spacing w:line="288" w:lineRule="auto"/>
        <w:ind w:left="700"/>
      </w:pPr>
    </w:p>
    <w:p w:rsidR="008371EA" w:rsidRPr="00A61B14" w:rsidRDefault="00085D11" w:rsidP="008371EA">
      <w:pPr>
        <w:numPr>
          <w:ilvl w:val="0"/>
          <w:numId w:val="14"/>
        </w:numPr>
        <w:spacing w:line="288" w:lineRule="auto"/>
        <w:ind w:left="700" w:hanging="1420"/>
      </w:pPr>
      <w:r w:rsidRPr="00A61B14">
        <w:t>(5)</w:t>
      </w:r>
      <w:r w:rsidRPr="00A61B14">
        <w:tab/>
      </w:r>
      <w:r w:rsidR="008371EA" w:rsidRPr="00A61B14">
        <w:t xml:space="preserve">WAC 480-110-215 allows the Commission to grant an exemption from the provisions of any rule in WAC 480-110, if consistent with the public interest, the purposes underlying regulation and applicable statutes.  </w:t>
      </w:r>
    </w:p>
    <w:p w:rsidR="00426B19" w:rsidRDefault="00085D11">
      <w:pPr>
        <w:spacing w:line="288" w:lineRule="auto"/>
        <w:ind w:left="700"/>
      </w:pPr>
      <w:r w:rsidRPr="00A61B14">
        <w:tab/>
      </w:r>
    </w:p>
    <w:p w:rsidR="008371EA" w:rsidRPr="00A61B14" w:rsidRDefault="00085D11" w:rsidP="008371EA">
      <w:pPr>
        <w:numPr>
          <w:ilvl w:val="0"/>
          <w:numId w:val="14"/>
        </w:numPr>
        <w:spacing w:line="288" w:lineRule="auto"/>
        <w:ind w:left="700" w:hanging="1420"/>
      </w:pPr>
      <w:r w:rsidRPr="00A61B14">
        <w:t>(</w:t>
      </w:r>
      <w:r w:rsidR="0057742F" w:rsidRPr="00A61B14">
        <w:t>6</w:t>
      </w:r>
      <w:r w:rsidRPr="00A61B14">
        <w:t>)</w:t>
      </w:r>
      <w:r w:rsidRPr="00A61B14">
        <w:tab/>
      </w:r>
      <w:r w:rsidR="008371EA">
        <w:t>Crosswoods</w:t>
      </w:r>
      <w:r w:rsidR="008371EA" w:rsidRPr="00A61B14">
        <w:t xml:space="preserve"> has demonstrated that it requires additional revenue, and the Staff and the Company have agreed on revised rates, filed by the Company on </w:t>
      </w:r>
      <w:r w:rsidR="008371EA">
        <w:t xml:space="preserve">   October 8</w:t>
      </w:r>
      <w:r w:rsidR="008371EA" w:rsidRPr="00A61B14">
        <w:t>, 2010, that Staff recommends are fair, just, reasonable and sufficient.</w:t>
      </w:r>
    </w:p>
    <w:p w:rsidR="00426B19" w:rsidRDefault="00426B19">
      <w:pPr>
        <w:spacing w:line="288" w:lineRule="auto"/>
      </w:pPr>
    </w:p>
    <w:p w:rsidR="00F60622" w:rsidRPr="00A61B14" w:rsidRDefault="00F60622" w:rsidP="004A1262">
      <w:pPr>
        <w:numPr>
          <w:ilvl w:val="0"/>
          <w:numId w:val="14"/>
        </w:numPr>
        <w:spacing w:line="288" w:lineRule="auto"/>
        <w:ind w:left="700" w:hanging="1420"/>
      </w:pPr>
      <w:r w:rsidRPr="00A61B14">
        <w:t>(</w:t>
      </w:r>
      <w:r w:rsidR="008371EA">
        <w:t>7</w:t>
      </w:r>
      <w:r w:rsidRPr="00A61B14">
        <w:t>)</w:t>
      </w:r>
      <w:r w:rsidRPr="00A61B14">
        <w:tab/>
        <w:t>After review</w:t>
      </w:r>
      <w:r w:rsidR="00E848C4" w:rsidRPr="00A61B14">
        <w:t>ing</w:t>
      </w:r>
      <w:r w:rsidRPr="00A61B14">
        <w:t xml:space="preserve"> the </w:t>
      </w:r>
      <w:r w:rsidR="00495267" w:rsidRPr="00A61B14">
        <w:t xml:space="preserve">revised </w:t>
      </w:r>
      <w:r w:rsidR="008B7942" w:rsidRPr="00A61B14">
        <w:t xml:space="preserve">rates and </w:t>
      </w:r>
      <w:r w:rsidRPr="00A61B14">
        <w:t xml:space="preserve">tariff </w:t>
      </w:r>
      <w:r w:rsidR="00533C1F" w:rsidRPr="00A61B14">
        <w:rPr>
          <w:noProof/>
        </w:rPr>
        <w:t>revisions</w:t>
      </w:r>
      <w:r w:rsidR="00EA2E14" w:rsidRPr="00A61B14">
        <w:t xml:space="preserve"> </w:t>
      </w:r>
      <w:r w:rsidR="007410D5">
        <w:t>Crosswoods</w:t>
      </w:r>
      <w:r w:rsidR="00786CEC" w:rsidRPr="00A61B14">
        <w:t xml:space="preserve"> </w:t>
      </w:r>
      <w:r w:rsidRPr="00A61B14">
        <w:t xml:space="preserve">filed in Docket </w:t>
      </w:r>
      <w:r w:rsidR="004025D4" w:rsidRPr="00A61B14">
        <w:t>UW-</w:t>
      </w:r>
      <w:r w:rsidR="007410D5">
        <w:t>101365</w:t>
      </w:r>
      <w:r w:rsidRPr="00A61B14">
        <w:t xml:space="preserve"> </w:t>
      </w:r>
      <w:r w:rsidR="00896E2C" w:rsidRPr="00A61B14">
        <w:t xml:space="preserve">on </w:t>
      </w:r>
      <w:r w:rsidR="007410D5">
        <w:t>October 8</w:t>
      </w:r>
      <w:r w:rsidR="008B7942" w:rsidRPr="00A61B14">
        <w:t>,</w:t>
      </w:r>
      <w:r w:rsidR="00896E2C" w:rsidRPr="00A61B14">
        <w:t xml:space="preserve"> 2010, </w:t>
      </w:r>
      <w:r w:rsidRPr="00A61B14">
        <w:t xml:space="preserve">and giving due consideration, the </w:t>
      </w:r>
      <w:r w:rsidR="00440293" w:rsidRPr="00A61B14">
        <w:t>Commission</w:t>
      </w:r>
      <w:r w:rsidRPr="00A61B14">
        <w:t xml:space="preserve"> finds it is </w:t>
      </w:r>
      <w:r w:rsidR="00173E75" w:rsidRPr="00A61B14">
        <w:t xml:space="preserve">consistent with the public interest to </w:t>
      </w:r>
      <w:r w:rsidR="00896E2C" w:rsidRPr="00A61B14">
        <w:t xml:space="preserve">allow the revised rates </w:t>
      </w:r>
      <w:r w:rsidR="008B7942" w:rsidRPr="00A61B14">
        <w:t xml:space="preserve">and tariff revisions </w:t>
      </w:r>
      <w:r w:rsidR="006065F4" w:rsidRPr="00A61B14">
        <w:t xml:space="preserve">filed on </w:t>
      </w:r>
      <w:r w:rsidR="007410D5">
        <w:t>October 8</w:t>
      </w:r>
      <w:r w:rsidR="006065F4" w:rsidRPr="00A61B14">
        <w:t xml:space="preserve">, 2010, </w:t>
      </w:r>
      <w:r w:rsidR="00896E2C" w:rsidRPr="00A61B14">
        <w:t xml:space="preserve">to become effective </w:t>
      </w:r>
      <w:r w:rsidR="007410D5">
        <w:t>December</w:t>
      </w:r>
      <w:r w:rsidR="00C12509" w:rsidRPr="00A61B14">
        <w:t xml:space="preserve"> 1, 2010</w:t>
      </w:r>
      <w:r w:rsidR="0075655F" w:rsidRPr="00A61B14">
        <w:t>, on less than statutory notice</w:t>
      </w:r>
      <w:r w:rsidR="009E21B7">
        <w:t xml:space="preserve"> to customers</w:t>
      </w:r>
      <w:r w:rsidR="0075655F" w:rsidRPr="00A61B14">
        <w:t xml:space="preserve">, </w:t>
      </w:r>
      <w:r w:rsidR="00896E2C" w:rsidRPr="00A61B14">
        <w:t xml:space="preserve">to grant an </w:t>
      </w:r>
      <w:r w:rsidR="0075655F" w:rsidRPr="00A61B14">
        <w:t xml:space="preserve">exemption from the customer notice rules </w:t>
      </w:r>
      <w:r w:rsidR="009E21B7">
        <w:t xml:space="preserve">and to require </w:t>
      </w:r>
      <w:r w:rsidR="0075655F" w:rsidRPr="00A61B14">
        <w:t xml:space="preserve">the Company to notify customers of increases </w:t>
      </w:r>
      <w:r w:rsidR="006065F4" w:rsidRPr="00A61B14">
        <w:rPr>
          <w:color w:val="000000"/>
        </w:rPr>
        <w:t>on or before the next bill</w:t>
      </w:r>
      <w:r w:rsidR="00C12509" w:rsidRPr="00A61B14">
        <w:t>.</w:t>
      </w:r>
    </w:p>
    <w:p w:rsidR="00F60622" w:rsidRDefault="00F60622" w:rsidP="009E6EE3">
      <w:pPr>
        <w:pStyle w:val="FindingsConclusions"/>
        <w:numPr>
          <w:ilvl w:val="0"/>
          <w:numId w:val="0"/>
        </w:numPr>
        <w:ind w:left="-720"/>
      </w:pPr>
    </w:p>
    <w:p w:rsidR="004C2C82" w:rsidRPr="00A61B14" w:rsidRDefault="004C2C82" w:rsidP="009E6EE3">
      <w:pPr>
        <w:pStyle w:val="FindingsConclusions"/>
        <w:numPr>
          <w:ilvl w:val="0"/>
          <w:numId w:val="0"/>
        </w:numPr>
        <w:ind w:left="-720"/>
      </w:pPr>
    </w:p>
    <w:p w:rsidR="00F60622" w:rsidRPr="00A61B14" w:rsidRDefault="00F60622">
      <w:pPr>
        <w:pStyle w:val="Heading2"/>
        <w:spacing w:line="288" w:lineRule="auto"/>
        <w:rPr>
          <w:b/>
          <w:bCs/>
          <w:u w:val="none"/>
        </w:rPr>
      </w:pPr>
      <w:r w:rsidRPr="00A61B14">
        <w:rPr>
          <w:b/>
          <w:bCs/>
          <w:u w:val="none"/>
        </w:rPr>
        <w:lastRenderedPageBreak/>
        <w:t>O R D E R</w:t>
      </w:r>
    </w:p>
    <w:p w:rsidR="00F60622" w:rsidRPr="00A61B14" w:rsidRDefault="00F60622">
      <w:pPr>
        <w:spacing w:line="288" w:lineRule="auto"/>
        <w:rPr>
          <w:b/>
          <w:bCs/>
        </w:rPr>
      </w:pPr>
    </w:p>
    <w:p w:rsidR="00F60622" w:rsidRPr="00A61B14" w:rsidRDefault="00F60622">
      <w:pPr>
        <w:spacing w:line="288" w:lineRule="auto"/>
        <w:ind w:left="-720" w:firstLine="720"/>
        <w:rPr>
          <w:b/>
          <w:bCs/>
        </w:rPr>
      </w:pPr>
      <w:r w:rsidRPr="00A61B14">
        <w:rPr>
          <w:b/>
          <w:bCs/>
        </w:rPr>
        <w:t xml:space="preserve">THE </w:t>
      </w:r>
      <w:r w:rsidR="00440293" w:rsidRPr="00A61B14">
        <w:rPr>
          <w:b/>
          <w:bCs/>
        </w:rPr>
        <w:t>COMMISSION</w:t>
      </w:r>
      <w:r w:rsidRPr="00A61B14">
        <w:rPr>
          <w:b/>
          <w:bCs/>
        </w:rPr>
        <w:t xml:space="preserve"> ORDERS:</w:t>
      </w:r>
    </w:p>
    <w:p w:rsidR="00F60622" w:rsidRPr="00A61B14" w:rsidRDefault="00F60622">
      <w:pPr>
        <w:spacing w:line="288" w:lineRule="auto"/>
      </w:pPr>
    </w:p>
    <w:p w:rsidR="008E4344" w:rsidRDefault="00F60622" w:rsidP="008E4344">
      <w:pPr>
        <w:numPr>
          <w:ilvl w:val="0"/>
          <w:numId w:val="14"/>
        </w:numPr>
        <w:spacing w:line="288" w:lineRule="auto"/>
        <w:ind w:left="700" w:hanging="1420"/>
      </w:pPr>
      <w:r w:rsidRPr="00A61B14">
        <w:t xml:space="preserve">(1) </w:t>
      </w:r>
      <w:r w:rsidRPr="00A61B14">
        <w:tab/>
      </w:r>
      <w:r w:rsidR="008E4344" w:rsidRPr="00A61B14">
        <w:t xml:space="preserve">The tariff revisions that </w:t>
      </w:r>
      <w:proofErr w:type="spellStart"/>
      <w:r w:rsidR="008E4344">
        <w:t>Crosswoods</w:t>
      </w:r>
      <w:proofErr w:type="spellEnd"/>
      <w:r w:rsidR="008E4344" w:rsidRPr="00A61B14">
        <w:t xml:space="preserve"> Water Company, Inc.</w:t>
      </w:r>
      <w:r w:rsidR="00D44B0B">
        <w:t>,</w:t>
      </w:r>
      <w:r w:rsidR="008E4344" w:rsidRPr="00A61B14">
        <w:t xml:space="preserve"> filed on </w:t>
      </w:r>
      <w:r w:rsidR="008E4344">
        <w:t>October 8</w:t>
      </w:r>
      <w:r w:rsidR="008E4344" w:rsidRPr="00A61B14">
        <w:t xml:space="preserve">, 2010, shall become effective on </w:t>
      </w:r>
      <w:r w:rsidR="008E4344">
        <w:t>December</w:t>
      </w:r>
      <w:r w:rsidR="008E4344" w:rsidRPr="00A61B14">
        <w:t xml:space="preserve"> 1, 2010.</w:t>
      </w:r>
    </w:p>
    <w:p w:rsidR="008E4344" w:rsidRPr="00A61B14" w:rsidRDefault="008E4344" w:rsidP="008E4344">
      <w:pPr>
        <w:spacing w:line="288" w:lineRule="auto"/>
        <w:ind w:left="700"/>
      </w:pPr>
    </w:p>
    <w:p w:rsidR="008E4344" w:rsidRPr="00A61B14" w:rsidRDefault="0084474C" w:rsidP="008E4344">
      <w:pPr>
        <w:numPr>
          <w:ilvl w:val="0"/>
          <w:numId w:val="14"/>
        </w:numPr>
        <w:spacing w:line="288" w:lineRule="auto"/>
        <w:ind w:left="700" w:hanging="1420"/>
      </w:pPr>
      <w:r w:rsidRPr="00A61B14">
        <w:t>(2)</w:t>
      </w:r>
      <w:r w:rsidRPr="00A61B14">
        <w:tab/>
      </w:r>
      <w:r w:rsidR="00F60622" w:rsidRPr="00A61B14">
        <w:tab/>
      </w:r>
      <w:r w:rsidR="008E4344" w:rsidRPr="00A61B14">
        <w:t>After the effective date of this Order</w:t>
      </w:r>
      <w:r w:rsidR="008E4344">
        <w:t xml:space="preserve">, </w:t>
      </w:r>
      <w:proofErr w:type="spellStart"/>
      <w:r w:rsidR="008E4344">
        <w:t>Crosswoods</w:t>
      </w:r>
      <w:proofErr w:type="spellEnd"/>
      <w:r w:rsidR="008E4344" w:rsidRPr="00A61B14">
        <w:t xml:space="preserve"> Water Company, Inc.</w:t>
      </w:r>
      <w:r w:rsidR="00D44B0B">
        <w:t>,</w:t>
      </w:r>
      <w:r w:rsidR="008E4344" w:rsidRPr="00A61B14">
        <w:t xml:space="preserve"> is granted an exemption from WAC 480-110-425, and the Company is directed to notify customers of increases </w:t>
      </w:r>
      <w:r w:rsidR="008E4344" w:rsidRPr="00A61B14">
        <w:rPr>
          <w:color w:val="000000"/>
        </w:rPr>
        <w:t>on or before the next bill</w:t>
      </w:r>
      <w:r w:rsidR="008E4344" w:rsidRPr="00A61B14">
        <w:t>.</w:t>
      </w:r>
    </w:p>
    <w:p w:rsidR="00F20F48" w:rsidRPr="00A61B14" w:rsidRDefault="00F20F48">
      <w:pPr>
        <w:pStyle w:val="ListParagraph"/>
      </w:pPr>
    </w:p>
    <w:p w:rsidR="008E4344" w:rsidRPr="00A61B14" w:rsidRDefault="001A412E" w:rsidP="008E4344">
      <w:pPr>
        <w:numPr>
          <w:ilvl w:val="0"/>
          <w:numId w:val="14"/>
        </w:numPr>
        <w:spacing w:line="288" w:lineRule="auto"/>
        <w:ind w:left="700" w:hanging="1420"/>
      </w:pPr>
      <w:r w:rsidRPr="00A61B14">
        <w:t>(</w:t>
      </w:r>
      <w:r w:rsidR="0046233A">
        <w:t>3</w:t>
      </w:r>
      <w:r w:rsidRPr="00A61B14">
        <w:t>)</w:t>
      </w:r>
      <w:r w:rsidRPr="00A61B14">
        <w:tab/>
      </w:r>
      <w:r w:rsidR="008E4344" w:rsidRPr="00A61B14">
        <w:t xml:space="preserve">The Commission retains jurisdiction over the subject matter and </w:t>
      </w:r>
      <w:proofErr w:type="spellStart"/>
      <w:r w:rsidR="008E4344">
        <w:t>Crosswoods</w:t>
      </w:r>
      <w:proofErr w:type="spellEnd"/>
      <w:r w:rsidR="008E4344" w:rsidRPr="00A61B14">
        <w:t xml:space="preserve"> Water Company, Inc.</w:t>
      </w:r>
      <w:r w:rsidR="00D44B0B">
        <w:t>,</w:t>
      </w:r>
      <w:r w:rsidR="008E4344" w:rsidRPr="00A61B14">
        <w:t xml:space="preserve"> to effectuate the provisions of this Order.</w:t>
      </w:r>
    </w:p>
    <w:p w:rsidR="00F60622" w:rsidRPr="00A61B14" w:rsidRDefault="00F60622" w:rsidP="008E4344">
      <w:pPr>
        <w:spacing w:line="288" w:lineRule="auto"/>
        <w:ind w:left="700"/>
      </w:pPr>
    </w:p>
    <w:p w:rsidR="00F60622" w:rsidRPr="00A61B14" w:rsidRDefault="00F60622">
      <w:pPr>
        <w:spacing w:line="288" w:lineRule="auto"/>
      </w:pPr>
      <w:proofErr w:type="gramStart"/>
      <w:r w:rsidRPr="00A61B14">
        <w:t>DATED at Olympia, Washington, and effective</w:t>
      </w:r>
      <w:r w:rsidR="00E150C7" w:rsidRPr="00A61B14">
        <w:t xml:space="preserve"> </w:t>
      </w:r>
      <w:r w:rsidR="008E4344">
        <w:t>November 24</w:t>
      </w:r>
      <w:r w:rsidR="004025D4" w:rsidRPr="00A61B14">
        <w:t>, 2010</w:t>
      </w:r>
      <w:r w:rsidRPr="00A61B14">
        <w:t>.</w:t>
      </w:r>
      <w:proofErr w:type="gramEnd"/>
    </w:p>
    <w:p w:rsidR="00F60622" w:rsidRPr="00A61B14" w:rsidRDefault="00F60622">
      <w:pPr>
        <w:pStyle w:val="Header"/>
        <w:tabs>
          <w:tab w:val="clear" w:pos="4320"/>
          <w:tab w:val="clear" w:pos="8640"/>
        </w:tabs>
        <w:spacing w:line="288" w:lineRule="auto"/>
      </w:pPr>
    </w:p>
    <w:p w:rsidR="00F60622" w:rsidRPr="00A61B14" w:rsidRDefault="00F60622">
      <w:pPr>
        <w:spacing w:line="288" w:lineRule="auto"/>
        <w:jc w:val="center"/>
      </w:pPr>
      <w:r w:rsidRPr="00A61B14">
        <w:t xml:space="preserve">WASHINGTON UTILITIES AND TRANSPORTATION </w:t>
      </w:r>
      <w:r w:rsidR="00440293" w:rsidRPr="00A61B14">
        <w:t>COMMISSION</w:t>
      </w: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965389" w:rsidRPr="00A61B14" w:rsidRDefault="00965389">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r w:rsidRPr="00A61B14">
        <w:tab/>
      </w:r>
      <w:r w:rsidRPr="00A61B14">
        <w:tab/>
      </w:r>
      <w:r w:rsidRPr="00A61B14">
        <w:tab/>
      </w:r>
      <w:r w:rsidRPr="00A61B14">
        <w:tab/>
      </w:r>
      <w:r w:rsidRPr="00A61B14">
        <w:tab/>
      </w:r>
      <w:r w:rsidR="00FF2F90" w:rsidRPr="00A61B14">
        <w:t>JEFFREY D. GOLTZ</w:t>
      </w:r>
      <w:r w:rsidRPr="00A61B14">
        <w:t>, Chairman</w:t>
      </w: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1E1468" w:rsidRDefault="001E1468">
      <w:pPr>
        <w:pStyle w:val="Header"/>
        <w:tabs>
          <w:tab w:val="clear" w:pos="4320"/>
          <w:tab w:val="clear" w:pos="8640"/>
        </w:tabs>
        <w:spacing w:line="288" w:lineRule="auto"/>
      </w:pPr>
      <w:r w:rsidRPr="00A61B14">
        <w:tab/>
      </w:r>
      <w:r w:rsidRPr="00A61B14">
        <w:tab/>
      </w:r>
      <w:r w:rsidRPr="00A61B14">
        <w:tab/>
      </w:r>
      <w:r w:rsidRPr="00A61B14">
        <w:tab/>
      </w:r>
      <w:r w:rsidRPr="00A61B14">
        <w:tab/>
        <w:t xml:space="preserve">PATRICK J. OSHIE, </w:t>
      </w:r>
      <w:r w:rsidR="00440293" w:rsidRPr="00A61B14">
        <w:t>Commission</w:t>
      </w:r>
      <w:r w:rsidRPr="00A61B14">
        <w:t>er</w:t>
      </w:r>
    </w:p>
    <w:p w:rsidR="008E4344" w:rsidRDefault="008E4344">
      <w:pPr>
        <w:pStyle w:val="Header"/>
        <w:tabs>
          <w:tab w:val="clear" w:pos="4320"/>
          <w:tab w:val="clear" w:pos="8640"/>
        </w:tabs>
        <w:spacing w:line="288" w:lineRule="auto"/>
      </w:pPr>
    </w:p>
    <w:p w:rsidR="008E4344" w:rsidRDefault="008E4344">
      <w:pPr>
        <w:pStyle w:val="Header"/>
        <w:tabs>
          <w:tab w:val="clear" w:pos="4320"/>
          <w:tab w:val="clear" w:pos="8640"/>
        </w:tabs>
        <w:spacing w:line="288" w:lineRule="auto"/>
      </w:pPr>
    </w:p>
    <w:p w:rsidR="008E4344" w:rsidRDefault="008E4344">
      <w:pPr>
        <w:pStyle w:val="Header"/>
        <w:tabs>
          <w:tab w:val="clear" w:pos="4320"/>
          <w:tab w:val="clear" w:pos="8640"/>
        </w:tabs>
        <w:spacing w:line="288" w:lineRule="auto"/>
      </w:pPr>
    </w:p>
    <w:p w:rsidR="008E4344" w:rsidRDefault="008E4344">
      <w:pPr>
        <w:pStyle w:val="Header"/>
        <w:tabs>
          <w:tab w:val="clear" w:pos="4320"/>
          <w:tab w:val="clear" w:pos="8640"/>
        </w:tabs>
        <w:spacing w:line="288" w:lineRule="auto"/>
      </w:pPr>
      <w:r>
        <w:tab/>
      </w:r>
      <w:r>
        <w:tab/>
      </w:r>
      <w:r>
        <w:tab/>
      </w:r>
      <w:r>
        <w:tab/>
      </w:r>
      <w:r>
        <w:tab/>
        <w:t>PHILIP B. JONES, Commissioner</w:t>
      </w:r>
    </w:p>
    <w:p w:rsidR="001E1468" w:rsidRPr="00ED2772" w:rsidRDefault="001E1468">
      <w:pPr>
        <w:pStyle w:val="Header"/>
        <w:tabs>
          <w:tab w:val="clear" w:pos="4320"/>
          <w:tab w:val="clear" w:pos="8640"/>
        </w:tabs>
        <w:spacing w:line="288" w:lineRule="auto"/>
      </w:pPr>
    </w:p>
    <w:sectPr w:rsidR="001E1468" w:rsidRPr="00ED2772" w:rsidSect="001F5A9E">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88E" w:rsidRDefault="001C688E">
      <w:r>
        <w:separator/>
      </w:r>
    </w:p>
  </w:endnote>
  <w:endnote w:type="continuationSeparator" w:id="0">
    <w:p w:rsidR="001C688E" w:rsidRDefault="001C6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88E" w:rsidRDefault="001C688E">
      <w:r>
        <w:separator/>
      </w:r>
    </w:p>
  </w:footnote>
  <w:footnote w:type="continuationSeparator" w:id="0">
    <w:p w:rsidR="001C688E" w:rsidRDefault="001C6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8E" w:rsidRPr="00A748CC" w:rsidRDefault="001C688E" w:rsidP="00412172">
    <w:pPr>
      <w:pStyle w:val="Header"/>
      <w:tabs>
        <w:tab w:val="left" w:pos="7000"/>
      </w:tabs>
      <w:rPr>
        <w:rStyle w:val="PageNumber"/>
        <w:b/>
        <w:sz w:val="20"/>
      </w:rPr>
    </w:pPr>
    <w:r w:rsidRPr="00A748CC">
      <w:rPr>
        <w:b/>
        <w:sz w:val="20"/>
      </w:rPr>
      <w:t xml:space="preserve">DOCKET </w:t>
    </w:r>
    <w:r w:rsidRPr="004025D4">
      <w:rPr>
        <w:b/>
        <w:sz w:val="20"/>
      </w:rPr>
      <w:t>UW-</w:t>
    </w:r>
    <w:r>
      <w:rPr>
        <w:b/>
        <w:sz w:val="20"/>
      </w:rPr>
      <w:t>101365</w:t>
    </w:r>
    <w:r w:rsidRPr="00A748CC">
      <w:rPr>
        <w:b/>
        <w:sz w:val="20"/>
      </w:rPr>
      <w:tab/>
    </w:r>
    <w:r w:rsidRPr="00A748CC">
      <w:rPr>
        <w:b/>
        <w:sz w:val="20"/>
      </w:rPr>
      <w:tab/>
      <w:t xml:space="preserve">                PAGE </w:t>
    </w:r>
    <w:r w:rsidR="00BB7FB4" w:rsidRPr="009D2367">
      <w:rPr>
        <w:b/>
        <w:noProof/>
        <w:sz w:val="20"/>
      </w:rPr>
      <w:fldChar w:fldCharType="begin"/>
    </w:r>
    <w:r w:rsidRPr="009D2367">
      <w:rPr>
        <w:b/>
        <w:noProof/>
        <w:sz w:val="20"/>
      </w:rPr>
      <w:instrText xml:space="preserve"> PAGE   \* MERGEFORMAT </w:instrText>
    </w:r>
    <w:r w:rsidR="00BB7FB4" w:rsidRPr="009D2367">
      <w:rPr>
        <w:b/>
        <w:noProof/>
        <w:sz w:val="20"/>
      </w:rPr>
      <w:fldChar w:fldCharType="separate"/>
    </w:r>
    <w:r w:rsidR="00F26D18">
      <w:rPr>
        <w:b/>
        <w:noProof/>
        <w:sz w:val="20"/>
      </w:rPr>
      <w:t>4</w:t>
    </w:r>
    <w:r w:rsidR="00BB7FB4" w:rsidRPr="009D2367">
      <w:rPr>
        <w:b/>
        <w:noProof/>
        <w:sz w:val="20"/>
      </w:rPr>
      <w:fldChar w:fldCharType="end"/>
    </w:r>
  </w:p>
  <w:p w:rsidR="001C688E" w:rsidRPr="0050337D" w:rsidRDefault="001C688E" w:rsidP="00412172">
    <w:pPr>
      <w:pStyle w:val="Header"/>
      <w:tabs>
        <w:tab w:val="left" w:pos="7000"/>
      </w:tabs>
      <w:rPr>
        <w:rStyle w:val="PageNumber"/>
        <w:sz w:val="20"/>
      </w:rPr>
    </w:pPr>
    <w:r w:rsidRPr="00A748CC">
      <w:rPr>
        <w:rStyle w:val="PageNumber"/>
        <w:b/>
        <w:sz w:val="20"/>
      </w:rPr>
      <w:t xml:space="preserve">ORDER </w:t>
    </w:r>
    <w:r>
      <w:rPr>
        <w:b/>
        <w:sz w:val="20"/>
      </w:rPr>
      <w:t>01</w:t>
    </w:r>
  </w:p>
  <w:p w:rsidR="001C688E" w:rsidRPr="00322D92" w:rsidRDefault="001C688E">
    <w:pPr>
      <w:pStyle w:val="Header"/>
      <w:tabs>
        <w:tab w:val="left" w:pos="7000"/>
      </w:tabs>
      <w:rPr>
        <w:rStyle w:val="PageNumber"/>
        <w:sz w:val="20"/>
      </w:rPr>
    </w:pPr>
  </w:p>
  <w:p w:rsidR="001C688E" w:rsidRPr="00322D92" w:rsidRDefault="001C688E">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9"/>
  </w:num>
  <w:num w:numId="3">
    <w:abstractNumId w:val="0"/>
  </w:num>
  <w:num w:numId="4">
    <w:abstractNumId w:val="17"/>
  </w:num>
  <w:num w:numId="5">
    <w:abstractNumId w:val="3"/>
  </w:num>
  <w:num w:numId="6">
    <w:abstractNumId w:val="12"/>
  </w:num>
  <w:num w:numId="7">
    <w:abstractNumId w:val="5"/>
  </w:num>
  <w:num w:numId="8">
    <w:abstractNumId w:val="16"/>
  </w:num>
  <w:num w:numId="9">
    <w:abstractNumId w:val="7"/>
  </w:num>
  <w:num w:numId="10">
    <w:abstractNumId w:val="14"/>
  </w:num>
  <w:num w:numId="11">
    <w:abstractNumId w:val="1"/>
  </w:num>
  <w:num w:numId="12">
    <w:abstractNumId w:val="2"/>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11"/>
  </w:num>
  <w:num w:numId="22">
    <w:abstractNumId w:val="10"/>
  </w:num>
  <w:num w:numId="23">
    <w:abstractNumId w:val="8"/>
  </w:num>
  <w:num w:numId="24">
    <w:abstractNumId w:val="13"/>
  </w:num>
  <w:num w:numId="25">
    <w:abstractNumId w:val="1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D217B"/>
    <w:rsid w:val="000179F3"/>
    <w:rsid w:val="00020795"/>
    <w:rsid w:val="00050CCE"/>
    <w:rsid w:val="00054EC5"/>
    <w:rsid w:val="0006243D"/>
    <w:rsid w:val="0007772D"/>
    <w:rsid w:val="00077BE9"/>
    <w:rsid w:val="000838C7"/>
    <w:rsid w:val="00083CBC"/>
    <w:rsid w:val="00083DF2"/>
    <w:rsid w:val="00084290"/>
    <w:rsid w:val="00085D11"/>
    <w:rsid w:val="000A0417"/>
    <w:rsid w:val="000A69B5"/>
    <w:rsid w:val="000D2C45"/>
    <w:rsid w:val="000D7020"/>
    <w:rsid w:val="000D7A27"/>
    <w:rsid w:val="00101042"/>
    <w:rsid w:val="00111648"/>
    <w:rsid w:val="001124CA"/>
    <w:rsid w:val="001145C2"/>
    <w:rsid w:val="00116AFF"/>
    <w:rsid w:val="00122EE1"/>
    <w:rsid w:val="00140B0F"/>
    <w:rsid w:val="00145264"/>
    <w:rsid w:val="001535F6"/>
    <w:rsid w:val="00160A86"/>
    <w:rsid w:val="00163735"/>
    <w:rsid w:val="00173E75"/>
    <w:rsid w:val="00177333"/>
    <w:rsid w:val="0019016F"/>
    <w:rsid w:val="001A412E"/>
    <w:rsid w:val="001B0ACE"/>
    <w:rsid w:val="001C2665"/>
    <w:rsid w:val="001C5409"/>
    <w:rsid w:val="001C688E"/>
    <w:rsid w:val="001E1468"/>
    <w:rsid w:val="001F3702"/>
    <w:rsid w:val="001F5A9E"/>
    <w:rsid w:val="00214588"/>
    <w:rsid w:val="00224DA5"/>
    <w:rsid w:val="00246AFC"/>
    <w:rsid w:val="0028228D"/>
    <w:rsid w:val="002850BA"/>
    <w:rsid w:val="00292803"/>
    <w:rsid w:val="00295E36"/>
    <w:rsid w:val="002A599E"/>
    <w:rsid w:val="002C058D"/>
    <w:rsid w:val="002D1257"/>
    <w:rsid w:val="002E160B"/>
    <w:rsid w:val="00314F62"/>
    <w:rsid w:val="00322340"/>
    <w:rsid w:val="00322D92"/>
    <w:rsid w:val="00332C69"/>
    <w:rsid w:val="00336B9E"/>
    <w:rsid w:val="00337B89"/>
    <w:rsid w:val="003448C3"/>
    <w:rsid w:val="003536A1"/>
    <w:rsid w:val="00370EC0"/>
    <w:rsid w:val="003715F6"/>
    <w:rsid w:val="003769F9"/>
    <w:rsid w:val="00377C44"/>
    <w:rsid w:val="003817D4"/>
    <w:rsid w:val="003823D1"/>
    <w:rsid w:val="00383682"/>
    <w:rsid w:val="00384033"/>
    <w:rsid w:val="003877D2"/>
    <w:rsid w:val="003908D7"/>
    <w:rsid w:val="00394933"/>
    <w:rsid w:val="0039496A"/>
    <w:rsid w:val="003B2F9C"/>
    <w:rsid w:val="003B6D65"/>
    <w:rsid w:val="003C01A6"/>
    <w:rsid w:val="003C093E"/>
    <w:rsid w:val="003C1ABD"/>
    <w:rsid w:val="003C3C08"/>
    <w:rsid w:val="003D217B"/>
    <w:rsid w:val="003D6071"/>
    <w:rsid w:val="003E4175"/>
    <w:rsid w:val="003E5D59"/>
    <w:rsid w:val="003E748D"/>
    <w:rsid w:val="004025D4"/>
    <w:rsid w:val="00404836"/>
    <w:rsid w:val="004063F1"/>
    <w:rsid w:val="00411FF9"/>
    <w:rsid w:val="00412172"/>
    <w:rsid w:val="00413F33"/>
    <w:rsid w:val="00425C4D"/>
    <w:rsid w:val="00426B19"/>
    <w:rsid w:val="004366FE"/>
    <w:rsid w:val="00440293"/>
    <w:rsid w:val="004452F2"/>
    <w:rsid w:val="0046233A"/>
    <w:rsid w:val="00464AFA"/>
    <w:rsid w:val="00495267"/>
    <w:rsid w:val="004A1262"/>
    <w:rsid w:val="004A36D5"/>
    <w:rsid w:val="004A3F94"/>
    <w:rsid w:val="004A7163"/>
    <w:rsid w:val="004B0502"/>
    <w:rsid w:val="004C1F8C"/>
    <w:rsid w:val="004C2C82"/>
    <w:rsid w:val="004D22F2"/>
    <w:rsid w:val="004E5345"/>
    <w:rsid w:val="004F010D"/>
    <w:rsid w:val="004F07F4"/>
    <w:rsid w:val="004F406F"/>
    <w:rsid w:val="004F6A53"/>
    <w:rsid w:val="004F7D64"/>
    <w:rsid w:val="005007D5"/>
    <w:rsid w:val="00510003"/>
    <w:rsid w:val="005116E8"/>
    <w:rsid w:val="00514FAE"/>
    <w:rsid w:val="00533C1F"/>
    <w:rsid w:val="00542E3D"/>
    <w:rsid w:val="00542EE3"/>
    <w:rsid w:val="00547338"/>
    <w:rsid w:val="00547FAA"/>
    <w:rsid w:val="00550A23"/>
    <w:rsid w:val="00551521"/>
    <w:rsid w:val="005540E6"/>
    <w:rsid w:val="00557DF1"/>
    <w:rsid w:val="00567761"/>
    <w:rsid w:val="005724EE"/>
    <w:rsid w:val="0057742F"/>
    <w:rsid w:val="00577483"/>
    <w:rsid w:val="00587BCB"/>
    <w:rsid w:val="00595173"/>
    <w:rsid w:val="00595B6D"/>
    <w:rsid w:val="005B2EDE"/>
    <w:rsid w:val="005B3E1B"/>
    <w:rsid w:val="005C32E0"/>
    <w:rsid w:val="005D21D0"/>
    <w:rsid w:val="005D45AD"/>
    <w:rsid w:val="005D47E8"/>
    <w:rsid w:val="005E05BD"/>
    <w:rsid w:val="005E78AD"/>
    <w:rsid w:val="005F1EC1"/>
    <w:rsid w:val="005F4B6B"/>
    <w:rsid w:val="00601D0F"/>
    <w:rsid w:val="00602764"/>
    <w:rsid w:val="0060305F"/>
    <w:rsid w:val="006065F4"/>
    <w:rsid w:val="00642315"/>
    <w:rsid w:val="00643AFB"/>
    <w:rsid w:val="00651760"/>
    <w:rsid w:val="006542C6"/>
    <w:rsid w:val="006609E1"/>
    <w:rsid w:val="006667C0"/>
    <w:rsid w:val="00674CD7"/>
    <w:rsid w:val="006839E5"/>
    <w:rsid w:val="006A70E1"/>
    <w:rsid w:val="006B07A2"/>
    <w:rsid w:val="006B53E6"/>
    <w:rsid w:val="006C2723"/>
    <w:rsid w:val="006E5D3C"/>
    <w:rsid w:val="006E6805"/>
    <w:rsid w:val="006E6D2C"/>
    <w:rsid w:val="006F2D1B"/>
    <w:rsid w:val="006F4286"/>
    <w:rsid w:val="0070607F"/>
    <w:rsid w:val="007143B6"/>
    <w:rsid w:val="0072121D"/>
    <w:rsid w:val="007248EC"/>
    <w:rsid w:val="00736453"/>
    <w:rsid w:val="007410D5"/>
    <w:rsid w:val="0075655F"/>
    <w:rsid w:val="00781DEC"/>
    <w:rsid w:val="00786830"/>
    <w:rsid w:val="00786CEC"/>
    <w:rsid w:val="00787CBF"/>
    <w:rsid w:val="0079407B"/>
    <w:rsid w:val="007942FE"/>
    <w:rsid w:val="007A3B53"/>
    <w:rsid w:val="007A5852"/>
    <w:rsid w:val="007A6978"/>
    <w:rsid w:val="007D0B8A"/>
    <w:rsid w:val="007D16F5"/>
    <w:rsid w:val="007D5397"/>
    <w:rsid w:val="007E4CA1"/>
    <w:rsid w:val="007F6572"/>
    <w:rsid w:val="008035EC"/>
    <w:rsid w:val="00803DE2"/>
    <w:rsid w:val="00806405"/>
    <w:rsid w:val="00814883"/>
    <w:rsid w:val="00814D14"/>
    <w:rsid w:val="0081749E"/>
    <w:rsid w:val="00821329"/>
    <w:rsid w:val="00821B4A"/>
    <w:rsid w:val="0082683F"/>
    <w:rsid w:val="00833654"/>
    <w:rsid w:val="008371EA"/>
    <w:rsid w:val="008406B1"/>
    <w:rsid w:val="00843244"/>
    <w:rsid w:val="0084474C"/>
    <w:rsid w:val="00861EB7"/>
    <w:rsid w:val="00873971"/>
    <w:rsid w:val="00875B61"/>
    <w:rsid w:val="00876472"/>
    <w:rsid w:val="008811A8"/>
    <w:rsid w:val="0089139E"/>
    <w:rsid w:val="00896E2C"/>
    <w:rsid w:val="008A5F96"/>
    <w:rsid w:val="008A6457"/>
    <w:rsid w:val="008B015E"/>
    <w:rsid w:val="008B07ED"/>
    <w:rsid w:val="008B6FF7"/>
    <w:rsid w:val="008B7942"/>
    <w:rsid w:val="008C086D"/>
    <w:rsid w:val="008D39BC"/>
    <w:rsid w:val="008E4344"/>
    <w:rsid w:val="008F4EF4"/>
    <w:rsid w:val="008F7203"/>
    <w:rsid w:val="008F7C89"/>
    <w:rsid w:val="0090092A"/>
    <w:rsid w:val="00901189"/>
    <w:rsid w:val="00903E43"/>
    <w:rsid w:val="00907BDD"/>
    <w:rsid w:val="0091310D"/>
    <w:rsid w:val="00925E59"/>
    <w:rsid w:val="00935047"/>
    <w:rsid w:val="009406B6"/>
    <w:rsid w:val="00946077"/>
    <w:rsid w:val="00947DB1"/>
    <w:rsid w:val="00953732"/>
    <w:rsid w:val="00964463"/>
    <w:rsid w:val="00965389"/>
    <w:rsid w:val="009757C0"/>
    <w:rsid w:val="00983844"/>
    <w:rsid w:val="00995145"/>
    <w:rsid w:val="009B35E0"/>
    <w:rsid w:val="009D2367"/>
    <w:rsid w:val="009D6171"/>
    <w:rsid w:val="009E21B7"/>
    <w:rsid w:val="009E6EE3"/>
    <w:rsid w:val="009F3A1D"/>
    <w:rsid w:val="00A11BD3"/>
    <w:rsid w:val="00A12860"/>
    <w:rsid w:val="00A2440E"/>
    <w:rsid w:val="00A35C60"/>
    <w:rsid w:val="00A40F2F"/>
    <w:rsid w:val="00A61B14"/>
    <w:rsid w:val="00A63401"/>
    <w:rsid w:val="00A95FBB"/>
    <w:rsid w:val="00AA205A"/>
    <w:rsid w:val="00AA3D6C"/>
    <w:rsid w:val="00AA7C79"/>
    <w:rsid w:val="00AC212A"/>
    <w:rsid w:val="00AC3D28"/>
    <w:rsid w:val="00AC49E1"/>
    <w:rsid w:val="00AC592B"/>
    <w:rsid w:val="00AC6DCC"/>
    <w:rsid w:val="00AF1B04"/>
    <w:rsid w:val="00AF4875"/>
    <w:rsid w:val="00AF5A3F"/>
    <w:rsid w:val="00B004AB"/>
    <w:rsid w:val="00B06C08"/>
    <w:rsid w:val="00B06FB1"/>
    <w:rsid w:val="00B27AF9"/>
    <w:rsid w:val="00B425BF"/>
    <w:rsid w:val="00B4325C"/>
    <w:rsid w:val="00B52AF2"/>
    <w:rsid w:val="00B63C5A"/>
    <w:rsid w:val="00B717D2"/>
    <w:rsid w:val="00B75555"/>
    <w:rsid w:val="00B85211"/>
    <w:rsid w:val="00B94D05"/>
    <w:rsid w:val="00BB2D97"/>
    <w:rsid w:val="00BB6572"/>
    <w:rsid w:val="00BB7FB4"/>
    <w:rsid w:val="00BC2863"/>
    <w:rsid w:val="00BD3862"/>
    <w:rsid w:val="00BD5389"/>
    <w:rsid w:val="00BE7B14"/>
    <w:rsid w:val="00BF1D19"/>
    <w:rsid w:val="00BF2409"/>
    <w:rsid w:val="00C11132"/>
    <w:rsid w:val="00C12509"/>
    <w:rsid w:val="00C2365F"/>
    <w:rsid w:val="00C25517"/>
    <w:rsid w:val="00C67C7C"/>
    <w:rsid w:val="00C701BE"/>
    <w:rsid w:val="00C75A2F"/>
    <w:rsid w:val="00C86018"/>
    <w:rsid w:val="00C91D43"/>
    <w:rsid w:val="00C95008"/>
    <w:rsid w:val="00CA59E9"/>
    <w:rsid w:val="00CD27ED"/>
    <w:rsid w:val="00CE3209"/>
    <w:rsid w:val="00CE3E93"/>
    <w:rsid w:val="00D00427"/>
    <w:rsid w:val="00D1193B"/>
    <w:rsid w:val="00D276C3"/>
    <w:rsid w:val="00D27962"/>
    <w:rsid w:val="00D27ECB"/>
    <w:rsid w:val="00D433E0"/>
    <w:rsid w:val="00D43EFE"/>
    <w:rsid w:val="00D44B0B"/>
    <w:rsid w:val="00D60542"/>
    <w:rsid w:val="00D61EF3"/>
    <w:rsid w:val="00D7037A"/>
    <w:rsid w:val="00D73DEA"/>
    <w:rsid w:val="00D815E5"/>
    <w:rsid w:val="00D82390"/>
    <w:rsid w:val="00D8326F"/>
    <w:rsid w:val="00D861C7"/>
    <w:rsid w:val="00DA2A1E"/>
    <w:rsid w:val="00DA4018"/>
    <w:rsid w:val="00DB4F8D"/>
    <w:rsid w:val="00DC425B"/>
    <w:rsid w:val="00DC7407"/>
    <w:rsid w:val="00DD2490"/>
    <w:rsid w:val="00DE2F62"/>
    <w:rsid w:val="00E0341F"/>
    <w:rsid w:val="00E06080"/>
    <w:rsid w:val="00E068E4"/>
    <w:rsid w:val="00E12ED9"/>
    <w:rsid w:val="00E150C7"/>
    <w:rsid w:val="00E34CF7"/>
    <w:rsid w:val="00E36AA2"/>
    <w:rsid w:val="00E46500"/>
    <w:rsid w:val="00E53655"/>
    <w:rsid w:val="00E661A6"/>
    <w:rsid w:val="00E70700"/>
    <w:rsid w:val="00E750A2"/>
    <w:rsid w:val="00E848C4"/>
    <w:rsid w:val="00E93D9D"/>
    <w:rsid w:val="00E94139"/>
    <w:rsid w:val="00EA219F"/>
    <w:rsid w:val="00EA2E14"/>
    <w:rsid w:val="00EA4FA9"/>
    <w:rsid w:val="00EA5F8E"/>
    <w:rsid w:val="00EB5D8C"/>
    <w:rsid w:val="00EC5180"/>
    <w:rsid w:val="00ED047C"/>
    <w:rsid w:val="00ED2772"/>
    <w:rsid w:val="00ED78FC"/>
    <w:rsid w:val="00EE0318"/>
    <w:rsid w:val="00EE0F9D"/>
    <w:rsid w:val="00F01EA5"/>
    <w:rsid w:val="00F03780"/>
    <w:rsid w:val="00F20F48"/>
    <w:rsid w:val="00F23508"/>
    <w:rsid w:val="00F26D18"/>
    <w:rsid w:val="00F40801"/>
    <w:rsid w:val="00F60622"/>
    <w:rsid w:val="00F62FCE"/>
    <w:rsid w:val="00F93503"/>
    <w:rsid w:val="00FB3695"/>
    <w:rsid w:val="00FB5BEF"/>
    <w:rsid w:val="00FC0044"/>
    <w:rsid w:val="00FC426F"/>
    <w:rsid w:val="00FC4827"/>
    <w:rsid w:val="00FC5578"/>
    <w:rsid w:val="00FE099E"/>
    <w:rsid w:val="00FE631E"/>
    <w:rsid w:val="00FE6475"/>
    <w:rsid w:val="00FE6BB7"/>
    <w:rsid w:val="00FF0D79"/>
    <w:rsid w:val="00FF2F90"/>
    <w:rsid w:val="00FF5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A9E"/>
    <w:rPr>
      <w:sz w:val="24"/>
      <w:szCs w:val="24"/>
    </w:rPr>
  </w:style>
  <w:style w:type="paragraph" w:styleId="Heading1">
    <w:name w:val="heading 1"/>
    <w:basedOn w:val="Normal"/>
    <w:next w:val="Normal"/>
    <w:qFormat/>
    <w:rsid w:val="001F5A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5A9E"/>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A9E"/>
    <w:pPr>
      <w:jc w:val="center"/>
    </w:pPr>
  </w:style>
  <w:style w:type="paragraph" w:styleId="Header">
    <w:name w:val="header"/>
    <w:basedOn w:val="Normal"/>
    <w:rsid w:val="001F5A9E"/>
    <w:pPr>
      <w:tabs>
        <w:tab w:val="center" w:pos="4320"/>
        <w:tab w:val="right" w:pos="8640"/>
      </w:tabs>
    </w:pPr>
  </w:style>
  <w:style w:type="paragraph" w:styleId="Footer">
    <w:name w:val="footer"/>
    <w:basedOn w:val="Normal"/>
    <w:rsid w:val="001F5A9E"/>
    <w:pPr>
      <w:tabs>
        <w:tab w:val="center" w:pos="4320"/>
        <w:tab w:val="right" w:pos="8640"/>
      </w:tabs>
    </w:pPr>
  </w:style>
  <w:style w:type="character" w:styleId="PageNumber">
    <w:name w:val="page number"/>
    <w:basedOn w:val="DefaultParagraphFont"/>
    <w:rsid w:val="001F5A9E"/>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3D217B"/>
    <w:pPr>
      <w:ind w:left="720"/>
      <w:contextualSpacing/>
    </w:pPr>
  </w:style>
  <w:style w:type="paragraph" w:customStyle="1" w:styleId="Findings">
    <w:name w:val="Findings"/>
    <w:basedOn w:val="Normal"/>
    <w:rsid w:val="00FF5519"/>
    <w:pPr>
      <w:numPr>
        <w:numId w:val="22"/>
      </w:numPr>
    </w:pPr>
  </w:style>
  <w:style w:type="paragraph" w:styleId="NoSpacing">
    <w:name w:val="No Spacing"/>
    <w:uiPriority w:val="1"/>
    <w:qFormat/>
    <w:rsid w:val="00FC5578"/>
    <w:rPr>
      <w:rFonts w:eastAsiaTheme="minorHAnsi"/>
      <w:sz w:val="24"/>
      <w:szCs w:val="24"/>
    </w:rPr>
  </w:style>
  <w:style w:type="character" w:styleId="CommentReference">
    <w:name w:val="annotation reference"/>
    <w:basedOn w:val="DefaultParagraphFont"/>
    <w:rsid w:val="00083DF2"/>
    <w:rPr>
      <w:sz w:val="16"/>
      <w:szCs w:val="16"/>
    </w:rPr>
  </w:style>
  <w:style w:type="paragraph" w:styleId="CommentText">
    <w:name w:val="annotation text"/>
    <w:basedOn w:val="Normal"/>
    <w:link w:val="CommentTextChar"/>
    <w:rsid w:val="00083DF2"/>
    <w:rPr>
      <w:sz w:val="20"/>
      <w:szCs w:val="20"/>
    </w:rPr>
  </w:style>
  <w:style w:type="character" w:customStyle="1" w:styleId="CommentTextChar">
    <w:name w:val="Comment Text Char"/>
    <w:basedOn w:val="DefaultParagraphFont"/>
    <w:link w:val="CommentText"/>
    <w:rsid w:val="00083DF2"/>
  </w:style>
  <w:style w:type="paragraph" w:styleId="CommentSubject">
    <w:name w:val="annotation subject"/>
    <w:basedOn w:val="CommentText"/>
    <w:next w:val="CommentText"/>
    <w:link w:val="CommentSubjectChar"/>
    <w:rsid w:val="00083DF2"/>
    <w:rPr>
      <w:b/>
      <w:bCs/>
    </w:rPr>
  </w:style>
  <w:style w:type="character" w:customStyle="1" w:styleId="CommentSubjectChar">
    <w:name w:val="Comment Subject Char"/>
    <w:basedOn w:val="CommentTextChar"/>
    <w:link w:val="CommentSubject"/>
    <w:rsid w:val="00083DF2"/>
    <w:rPr>
      <w:b/>
      <w:bCs/>
    </w:rPr>
  </w:style>
  <w:style w:type="paragraph" w:styleId="Revision">
    <w:name w:val="Revision"/>
    <w:hidden/>
    <w:uiPriority w:val="99"/>
    <w:semiHidden/>
    <w:rsid w:val="00083DF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2010-08-11T07:00:00+00:00</OpenedDate>
    <Date1 xmlns="dc463f71-b30c-4ab2-9473-d307f9d35888">2010-11-24T08:00:00+00:00</Date1>
    <IsDocumentOrder xmlns="dc463f71-b30c-4ab2-9473-d307f9d35888">true</IsDocumentOrder>
    <IsHighlyConfidential xmlns="dc463f71-b30c-4ab2-9473-d307f9d35888">false</IsHighlyConfidential>
    <CaseCompanyNames xmlns="dc463f71-b30c-4ab2-9473-d307f9d35888">Crosswoods Water Co., Inc.</CaseCompanyNames>
    <DocketNumber xmlns="dc463f71-b30c-4ab2-9473-d307f9d35888">101365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A17E4F8E81F428B6B6BFE15327F96" ma:contentTypeVersion="131" ma:contentTypeDescription="" ma:contentTypeScope="" ma:versionID="5563db32d73c2973592846a37202b6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ACE991-27A2-4355-AE4F-60804A87DC55}"/>
</file>

<file path=customXml/itemProps2.xml><?xml version="1.0" encoding="utf-8"?>
<ds:datastoreItem xmlns:ds="http://schemas.openxmlformats.org/officeDocument/2006/customXml" ds:itemID="{1039C53D-27FD-4160-9BEE-6A4EC60FA4BB}"/>
</file>

<file path=customXml/itemProps3.xml><?xml version="1.0" encoding="utf-8"?>
<ds:datastoreItem xmlns:ds="http://schemas.openxmlformats.org/officeDocument/2006/customXml" ds:itemID="{EB480F4D-AAC1-4445-9A23-5CC3A6971E85}"/>
</file>

<file path=customXml/itemProps4.xml><?xml version="1.0" encoding="utf-8"?>
<ds:datastoreItem xmlns:ds="http://schemas.openxmlformats.org/officeDocument/2006/customXml" ds:itemID="{33487307-F08B-41A6-B05D-E92229382E55}"/>
</file>

<file path=customXml/itemProps5.xml><?xml version="1.0" encoding="utf-8"?>
<ds:datastoreItem xmlns:ds="http://schemas.openxmlformats.org/officeDocument/2006/customXml" ds:itemID="{46732749-74D6-4B75-BDB6-459522B9D930}"/>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1</TotalTime>
  <Pages>4</Pages>
  <Words>1074</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Crosswoods Order 01</vt:lpstr>
    </vt:vector>
  </TitlesOfParts>
  <Company>WUTC</Company>
  <LinksUpToDate>false</LinksUpToDate>
  <CharactersWithSpaces>6965</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Crosswoods Order 01</dc:title>
  <dc:creator>JWard</dc:creator>
  <cp:lastModifiedBy> Cathy Kern</cp:lastModifiedBy>
  <cp:revision>2</cp:revision>
  <cp:lastPrinted>2010-11-19T18:47:00Z</cp:lastPrinted>
  <dcterms:created xsi:type="dcterms:W3CDTF">2010-11-24T00:10:00Z</dcterms:created>
  <dcterms:modified xsi:type="dcterms:W3CDTF">2010-11-24T00:10:00Z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0x0101006E56B4D1795A2E4DB2F0B01679ED314A00ACDA17E4F8E81F428B6B6BFE15327F96</vt:lpwstr>
  </property>
  <property fmtid="{D5CDD505-2E9C-101B-9397-08002B2CF9AE}" pid="3" name="_CheckOutSrcUrl">
    <vt:lpwstr>http://utcportal/om/om11242010/Supporting Documents/UW-101365 Order 01.docx</vt:lpwstr>
  </property>
  <property fmtid="{D5CDD505-2E9C-101B-9397-08002B2CF9AE}" pid="4" name="_docset_NoMedatataSyncRequired">
    <vt:lpwstr>False</vt:lpwstr>
  </property>
</Properties>
</file>