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3,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10068</w:t>
      </w:r>
      <w:r w:rsidR="00D24512">
        <w:t>8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10068</w:t>
      </w:r>
      <w:r w:rsidR="00464ABC">
        <w:t>8</w:t>
      </w:r>
      <w:r w:rsidR="00B34F56">
        <w:t xml:space="preserve"> </w:t>
      </w:r>
      <w:r w:rsidR="00AF2F8D">
        <w:t xml:space="preserve">Cascade and Columbia River </w:t>
      </w:r>
      <w:r w:rsidR="00E21B9D">
        <w:t xml:space="preserve">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464ABC" w:rsidP="001B452E">
      <w:pPr>
        <w:ind w:left="1440"/>
      </w:pPr>
      <w:r>
        <w:t>Oak Street</w:t>
      </w:r>
      <w:r w:rsidR="001A7FFC">
        <w:t xml:space="preserve"> </w:t>
      </w:r>
      <w:r w:rsidR="00E21B9D">
        <w:t xml:space="preserve">and </w:t>
      </w:r>
      <w:r w:rsidR="00AF2F8D">
        <w:t>Cascade and Columbia River</w:t>
      </w:r>
      <w:r w:rsidR="00E21B9D">
        <w:t xml:space="preserve"> Railroad’s Tracks in </w:t>
      </w:r>
      <w:r w:rsidR="00AF2F8D">
        <w:t xml:space="preserve">the </w:t>
      </w:r>
      <w:r w:rsidR="004A13D2">
        <w:t>C</w:t>
      </w:r>
      <w:bookmarkStart w:id="0" w:name="_GoBack"/>
      <w:bookmarkEnd w:id="0"/>
      <w:r w:rsidR="00AF2F8D">
        <w:t xml:space="preserve">ity of </w:t>
      </w:r>
      <w:r w:rsidR="00934E84">
        <w:t>O</w:t>
      </w:r>
      <w:r>
        <w:t>kanogan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AF2F8D">
        <w:t>May 25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464ABC">
        <w:t>9,319</w:t>
      </w:r>
      <w:r w:rsidR="00B34F56">
        <w:t xml:space="preserve"> </w:t>
      </w:r>
      <w:r w:rsidR="001A7FFC">
        <w:t xml:space="preserve">to </w:t>
      </w:r>
      <w:r w:rsidR="00E21B9D">
        <w:t>replace obsolete incandescent lights with LED type lights</w:t>
      </w:r>
      <w:r w:rsidR="00CA17DA">
        <w:t xml:space="preserve">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464ABC">
        <w:t>Oak Street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934E84">
        <w:t>the City of O</w:t>
      </w:r>
      <w:r w:rsidR="00464ABC">
        <w:t>kanogan</w:t>
      </w:r>
      <w:r w:rsidR="004B2670">
        <w:t xml:space="preserve">. </w:t>
      </w:r>
      <w:r w:rsidR="00D658C5">
        <w:t xml:space="preserve">The USDOT number assigned to this crossing is </w:t>
      </w:r>
      <w:r w:rsidR="00464ABC">
        <w:t>096287T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AF2F8D">
        <w:t>February 3, 2011</w:t>
      </w:r>
      <w:r w:rsidR="002748E4">
        <w:t xml:space="preserve">, the applicant, </w:t>
      </w:r>
      <w:r w:rsidR="00AF2F8D">
        <w:t>Cascade and Columbia River</w:t>
      </w:r>
      <w:r w:rsidR="006A306B">
        <w:t xml:space="preserve">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2F8D">
        <w:t>January 26,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ABC"/>
    <w:rsid w:val="00464E20"/>
    <w:rsid w:val="004A13D2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2010-04-26T07:00:00+00:00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100688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B9E1180FBB2D4FA4079D8A0247C265" ma:contentTypeVersion="131" ma:contentTypeDescription="" ma:contentTypeScope="" ma:versionID="b764c092d9f42ede21344f9b750f69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64B4C-7406-42B5-AA76-0A16CBB3AD21}"/>
</file>

<file path=customXml/itemProps2.xml><?xml version="1.0" encoding="utf-8"?>
<ds:datastoreItem xmlns:ds="http://schemas.openxmlformats.org/officeDocument/2006/customXml" ds:itemID="{BF1B32C6-3119-47F3-B557-56258B80475A}"/>
</file>

<file path=customXml/itemProps3.xml><?xml version="1.0" encoding="utf-8"?>
<ds:datastoreItem xmlns:ds="http://schemas.openxmlformats.org/officeDocument/2006/customXml" ds:itemID="{80808DA5-3016-438E-B716-8425F3F0D15C}"/>
</file>

<file path=customXml/itemProps4.xml><?xml version="1.0" encoding="utf-8"?>
<ds:datastoreItem xmlns:ds="http://schemas.openxmlformats.org/officeDocument/2006/customXml" ds:itemID="{A6D0D092-29DF-4972-B8E3-B3167DC69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4</cp:revision>
  <cp:lastPrinted>2010-09-30T17:56:00Z</cp:lastPrinted>
  <dcterms:created xsi:type="dcterms:W3CDTF">2011-02-03T17:16:00Z</dcterms:created>
  <dcterms:modified xsi:type="dcterms:W3CDTF">2011-02-03T17:24:00Z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0x0101006E56B4D1795A2E4DB2F0B01679ED314A00E2B9E1180FBB2D4FA4079D8A0247C265</vt:lpwstr>
  </property>
  <property fmtid="{D5CDD505-2E9C-101B-9397-08002B2CF9AE}" pid="3" name="_docset_NoMedatataSyncRequired">
    <vt:lpwstr>False</vt:lpwstr>
  </property>
</Properties>
</file>