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87" w:rsidRDefault="00050A87" w:rsidP="00050A8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Brown, Sally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April 16, 2010 11:07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Hoyt, Sheri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Permission to write-off penalties, please</w:t>
      </w:r>
    </w:p>
    <w:p w:rsidR="00050A87" w:rsidRDefault="00050A87" w:rsidP="00050A87"/>
    <w:p w:rsidR="00050A87" w:rsidRDefault="00050A87" w:rsidP="00050A87">
      <w:pPr>
        <w:rPr>
          <w:rFonts w:ascii="Georgia" w:hAnsi="Georgia"/>
          <w:color w:val="0000CC"/>
          <w:sz w:val="24"/>
          <w:szCs w:val="24"/>
        </w:rPr>
      </w:pPr>
      <w:r>
        <w:rPr>
          <w:rFonts w:ascii="Georgia" w:hAnsi="Georgia"/>
          <w:color w:val="0000CC"/>
          <w:sz w:val="24"/>
          <w:szCs w:val="24"/>
        </w:rPr>
        <w:t>Permission granted.</w:t>
      </w:r>
    </w:p>
    <w:p w:rsidR="00050A87" w:rsidRDefault="00050A87" w:rsidP="00050A87">
      <w:pPr>
        <w:rPr>
          <w:rFonts w:ascii="Cambria" w:hAnsi="Cambria"/>
          <w:color w:val="1F497D"/>
        </w:rPr>
      </w:pPr>
    </w:p>
    <w:p w:rsidR="00050A87" w:rsidRDefault="00050A87" w:rsidP="00050A87">
      <w:pPr>
        <w:rPr>
          <w:rFonts w:ascii="Georgia" w:hAnsi="Georgia"/>
          <w:color w:val="0000CC"/>
          <w:sz w:val="24"/>
          <w:szCs w:val="24"/>
        </w:rPr>
      </w:pPr>
      <w:r>
        <w:rPr>
          <w:rFonts w:ascii="Georgia" w:hAnsi="Georgia"/>
          <w:color w:val="0000CC"/>
          <w:sz w:val="24"/>
          <w:szCs w:val="24"/>
        </w:rPr>
        <w:t>Sally Brown</w:t>
      </w:r>
    </w:p>
    <w:p w:rsidR="00050A87" w:rsidRDefault="00050A87" w:rsidP="00050A87">
      <w:pPr>
        <w:rPr>
          <w:rFonts w:ascii="Georgia" w:hAnsi="Georgia"/>
          <w:color w:val="0000CC"/>
          <w:sz w:val="24"/>
          <w:szCs w:val="24"/>
        </w:rPr>
      </w:pPr>
      <w:r>
        <w:rPr>
          <w:rFonts w:ascii="Georgia" w:hAnsi="Georgia"/>
          <w:color w:val="0000CC"/>
          <w:sz w:val="24"/>
          <w:szCs w:val="24"/>
        </w:rPr>
        <w:t>Senior AAG</w:t>
      </w:r>
    </w:p>
    <w:p w:rsidR="00050A87" w:rsidRDefault="00050A87" w:rsidP="00050A87">
      <w:pPr>
        <w:rPr>
          <w:rFonts w:ascii="Georgia" w:hAnsi="Georgia"/>
          <w:color w:val="0000CC"/>
          <w:sz w:val="24"/>
          <w:szCs w:val="24"/>
        </w:rPr>
      </w:pPr>
      <w:r>
        <w:rPr>
          <w:rFonts w:ascii="Georgia" w:hAnsi="Georgia"/>
          <w:color w:val="0000CC"/>
          <w:sz w:val="24"/>
          <w:szCs w:val="24"/>
        </w:rPr>
        <w:t>UTC Division</w:t>
      </w:r>
    </w:p>
    <w:p w:rsidR="00050A87" w:rsidRDefault="00050A87" w:rsidP="00050A87">
      <w:pPr>
        <w:rPr>
          <w:rFonts w:ascii="Georgia" w:hAnsi="Georgia"/>
          <w:color w:val="0000CC"/>
          <w:sz w:val="24"/>
          <w:szCs w:val="24"/>
        </w:rPr>
      </w:pPr>
    </w:p>
    <w:p w:rsidR="00050A87" w:rsidRDefault="00050A87" w:rsidP="00050A8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Hoyt, Sheri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April 14, 2010 3:52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Brown, Sally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Wallace, Sharon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Permission to write-off penalties, please</w:t>
      </w:r>
    </w:p>
    <w:p w:rsidR="00050A87" w:rsidRDefault="00050A87" w:rsidP="00050A87"/>
    <w:p w:rsidR="00050A87" w:rsidRDefault="00050A87" w:rsidP="00050A87">
      <w:pPr>
        <w:rPr>
          <w:rFonts w:ascii="Cambria" w:hAnsi="Cambria"/>
        </w:rPr>
      </w:pPr>
      <w:r>
        <w:rPr>
          <w:rFonts w:ascii="Cambria" w:hAnsi="Cambria"/>
        </w:rPr>
        <w:t xml:space="preserve">Hi Sally. </w:t>
      </w:r>
    </w:p>
    <w:p w:rsidR="00050A87" w:rsidRDefault="00050A87" w:rsidP="00050A87">
      <w:pPr>
        <w:rPr>
          <w:rFonts w:ascii="Cambria" w:hAnsi="Cambria"/>
        </w:rPr>
      </w:pPr>
    </w:p>
    <w:p w:rsidR="00050A87" w:rsidRDefault="00050A87" w:rsidP="00050A87">
      <w:pPr>
        <w:rPr>
          <w:rFonts w:ascii="Cambria" w:hAnsi="Cambria"/>
        </w:rPr>
      </w:pPr>
      <w:r>
        <w:rPr>
          <w:rFonts w:ascii="Cambria" w:hAnsi="Cambria"/>
        </w:rPr>
        <w:t>I’m requesting to write-off two $100 penalty assessments for two household goods companies:</w:t>
      </w:r>
    </w:p>
    <w:p w:rsidR="00050A87" w:rsidRDefault="00050A87" w:rsidP="00050A87">
      <w:pPr>
        <w:rPr>
          <w:rFonts w:ascii="Cambria" w:hAnsi="Cambria"/>
        </w:rPr>
      </w:pPr>
    </w:p>
    <w:p w:rsidR="00050A87" w:rsidRDefault="00050A87" w:rsidP="00050A87">
      <w:pPr>
        <w:rPr>
          <w:rFonts w:ascii="Cambria" w:hAnsi="Cambria"/>
        </w:rPr>
      </w:pPr>
      <w:proofErr w:type="spellStart"/>
      <w:r>
        <w:rPr>
          <w:rFonts w:ascii="Cambria" w:hAnsi="Cambria"/>
        </w:rPr>
        <w:t>Abizer</w:t>
      </w:r>
      <w:proofErr w:type="spellEnd"/>
      <w:r>
        <w:rPr>
          <w:rFonts w:ascii="Cambria" w:hAnsi="Cambria"/>
        </w:rPr>
        <w:t xml:space="preserve">, A. Raj &amp; </w:t>
      </w:r>
      <w:proofErr w:type="spellStart"/>
      <w:r>
        <w:rPr>
          <w:rFonts w:ascii="Cambria" w:hAnsi="Cambria"/>
        </w:rPr>
        <w:t>Amar</w:t>
      </w:r>
      <w:proofErr w:type="spellEnd"/>
      <w:r>
        <w:rPr>
          <w:rFonts w:ascii="Cambria" w:hAnsi="Cambria"/>
        </w:rPr>
        <w:t xml:space="preserve"> S. </w:t>
      </w:r>
      <w:proofErr w:type="spellStart"/>
      <w:r>
        <w:rPr>
          <w:rFonts w:ascii="Cambria" w:hAnsi="Cambria"/>
        </w:rPr>
        <w:t>Dosanjh</w:t>
      </w:r>
      <w:proofErr w:type="spellEnd"/>
      <w:r>
        <w:rPr>
          <w:rFonts w:ascii="Cambria" w:hAnsi="Cambria"/>
        </w:rPr>
        <w:t>, TV-090947</w:t>
      </w:r>
    </w:p>
    <w:p w:rsidR="00050A87" w:rsidRDefault="00050A87" w:rsidP="00050A87">
      <w:pPr>
        <w:rPr>
          <w:rFonts w:ascii="Cambria" w:hAnsi="Cambria"/>
        </w:rPr>
      </w:pPr>
      <w:r>
        <w:rPr>
          <w:rFonts w:ascii="Cambria" w:hAnsi="Cambria"/>
          <w:color w:val="000000"/>
        </w:rPr>
        <w:t>Orca Moving Systems, LLC, TV-090953</w:t>
      </w:r>
    </w:p>
    <w:p w:rsidR="00050A87" w:rsidRDefault="00050A87" w:rsidP="00050A87">
      <w:pPr>
        <w:rPr>
          <w:rFonts w:ascii="Cambria" w:hAnsi="Cambria"/>
        </w:rPr>
      </w:pPr>
    </w:p>
    <w:p w:rsidR="00050A87" w:rsidRDefault="00050A87" w:rsidP="00050A87">
      <w:pPr>
        <w:rPr>
          <w:rFonts w:ascii="Cambria" w:hAnsi="Cambria"/>
        </w:rPr>
      </w:pPr>
      <w:r>
        <w:rPr>
          <w:rFonts w:ascii="Cambria" w:hAnsi="Cambria"/>
        </w:rPr>
        <w:t xml:space="preserve">Both penalties were issued in July 2009 for failure to file the 2008 annual report timely. In March 2010, both companies were canceled in TV-091665 for failure to file their annual reports. Research on the companies indicates that they are both out of business. Email and telephone attempts were fruitless, all mail was returned. Further Web research indicates the companies are no longer operating or advertising. </w:t>
      </w:r>
    </w:p>
    <w:p w:rsidR="00050A87" w:rsidRDefault="00050A87" w:rsidP="00050A87">
      <w:pPr>
        <w:rPr>
          <w:rFonts w:ascii="Cambria" w:hAnsi="Cambria"/>
        </w:rPr>
      </w:pPr>
    </w:p>
    <w:p w:rsidR="00050A87" w:rsidRDefault="00050A87" w:rsidP="00050A87">
      <w:pPr>
        <w:rPr>
          <w:rFonts w:ascii="Cambria" w:hAnsi="Cambria"/>
        </w:rPr>
      </w:pPr>
      <w:r>
        <w:rPr>
          <w:rFonts w:ascii="Cambria" w:hAnsi="Cambria"/>
        </w:rPr>
        <w:t>As sending these penalties to collections will more likely than not be fruitless, I’d like permission to write them off.</w:t>
      </w:r>
    </w:p>
    <w:p w:rsidR="00050A87" w:rsidRDefault="00050A87" w:rsidP="00050A87">
      <w:pPr>
        <w:rPr>
          <w:rFonts w:ascii="Cambria" w:hAnsi="Cambria"/>
        </w:rPr>
      </w:pPr>
    </w:p>
    <w:p w:rsidR="00050A87" w:rsidRDefault="00050A87" w:rsidP="00050A87">
      <w:pPr>
        <w:rPr>
          <w:rFonts w:ascii="Cambria" w:hAnsi="Cambria"/>
        </w:rPr>
      </w:pPr>
      <w:r>
        <w:rPr>
          <w:rFonts w:ascii="Cambria" w:hAnsi="Cambria"/>
        </w:rPr>
        <w:t>Thank you,</w:t>
      </w:r>
    </w:p>
    <w:p w:rsidR="00050A87" w:rsidRDefault="00050A87" w:rsidP="00050A87">
      <w:pPr>
        <w:rPr>
          <w:rFonts w:ascii="Cambria" w:hAnsi="Cambria"/>
        </w:rPr>
      </w:pPr>
      <w:r>
        <w:rPr>
          <w:rFonts w:ascii="Cambria" w:hAnsi="Cambria"/>
        </w:rPr>
        <w:t>Sheri</w:t>
      </w:r>
    </w:p>
    <w:p w:rsidR="00050A87" w:rsidRDefault="00050A87" w:rsidP="00050A87">
      <w:pPr>
        <w:rPr>
          <w:rFonts w:ascii="Cambria" w:hAnsi="Cambria"/>
        </w:rPr>
      </w:pPr>
    </w:p>
    <w:p w:rsidR="00050A87" w:rsidRDefault="00050A87" w:rsidP="00050A87">
      <w:pPr>
        <w:rPr>
          <w:rFonts w:ascii="Cambria" w:hAnsi="Cambria"/>
        </w:rPr>
      </w:pP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50A87"/>
    <w:rsid w:val="00050A87"/>
    <w:rsid w:val="008D308F"/>
    <w:rsid w:val="00A60BD2"/>
    <w:rsid w:val="00AF51AD"/>
    <w:rsid w:val="00BB3919"/>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8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45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Email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2009-06-19T07:00:00+00:00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ORCA MOVING SYSTEMS, LLC</CaseCompanyNames>
    <DocketNumber xmlns="dc463f71-b30c-4ab2-9473-d307f9d35888">090953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BFCF72BC6F934C9F06B23C6382A9B4" ma:contentTypeVersion="131" ma:contentTypeDescription="" ma:contentTypeScope="" ma:versionID="383aceb73341dff4b4522f9ffa81a2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0AC8F2-4D8A-4064-A74B-30D3583B857D}"/>
</file>

<file path=customXml/itemProps2.xml><?xml version="1.0" encoding="utf-8"?>
<ds:datastoreItem xmlns:ds="http://schemas.openxmlformats.org/officeDocument/2006/customXml" ds:itemID="{AFA8D981-DE3E-4C13-9C19-BB01DBBF355D}"/>
</file>

<file path=customXml/itemProps3.xml><?xml version="1.0" encoding="utf-8"?>
<ds:datastoreItem xmlns:ds="http://schemas.openxmlformats.org/officeDocument/2006/customXml" ds:itemID="{733894B7-8A8D-44C7-90AE-E697A884C8F4}"/>
</file>

<file path=customXml/itemProps4.xml><?xml version="1.0" encoding="utf-8"?>
<ds:datastoreItem xmlns:ds="http://schemas.openxmlformats.org/officeDocument/2006/customXml" ds:itemID="{0DDE8631-2533-4674-AD1A-76E84AC8A8F6}"/>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dcterms:created xsi:type="dcterms:W3CDTF">2010-04-16T18:53:00Z</dcterms:created>
  <dcterms:modified xsi:type="dcterms:W3CDTF">2010-04-16T18:53:00Z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0x0101006E56B4D1795A2E4DB2F0B01679ED314A00F3BFCF72BC6F934C9F06B23C6382A9B4</vt:lpwstr>
  </property>
  <property fmtid="{D5CDD505-2E9C-101B-9397-08002B2CF9AE}" pid="3" name="_docset_NoMedatataSyncRequired">
    <vt:lpwstr>False</vt:lpwstr>
  </property>
</Properties>
</file>