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CD" w:rsidRPr="00663FCD" w:rsidRDefault="00C869F4">
      <w:pPr>
        <w:pStyle w:val="LetterDate"/>
        <w:spacing w:after="720"/>
      </w:pPr>
      <w:bookmarkStart w:id="0" w:name="_GoBack"/>
      <w:bookmarkEnd w:id="0"/>
      <w:r>
        <w:rPr>
          <w:noProof/>
        </w:rPr>
        <w:br/>
      </w:r>
      <w:r>
        <w:rPr>
          <w:noProof/>
        </w:rPr>
        <w:br/>
        <w:t xml:space="preserve">September </w:t>
      </w:r>
      <w:r w:rsidR="00702839">
        <w:rPr>
          <w:noProof/>
        </w:rPr>
        <w:t>3</w:t>
      </w:r>
      <w:r>
        <w:rPr>
          <w:noProof/>
        </w:rPr>
        <w:t>0</w:t>
      </w:r>
      <w:r w:rsidR="00663FCD" w:rsidRPr="00663FCD">
        <w:rPr>
          <w:noProof/>
        </w:rPr>
        <w:t>, 201</w:t>
      </w:r>
      <w:r>
        <w:rPr>
          <w:noProof/>
        </w:rPr>
        <w:t>6</w:t>
      </w:r>
    </w:p>
    <w:p w:rsidR="00663FCD" w:rsidRPr="00663FCD" w:rsidRDefault="00663FCD">
      <w:pPr>
        <w:pStyle w:val="DeliveryPhrase"/>
      </w:pPr>
      <w:r w:rsidRPr="00663FCD">
        <w:t xml:space="preserve">VIA </w:t>
      </w:r>
      <w:r w:rsidR="00C869F4">
        <w:t>WEB PORTAL AND OVERNIGHT DELIVERY</w:t>
      </w:r>
    </w:p>
    <w:p w:rsidR="00663FCD" w:rsidRDefault="00663FCD">
      <w:pPr>
        <w:pStyle w:val="Addressee"/>
      </w:pPr>
      <w:r>
        <w:t>Mr. Steven V. King</w:t>
      </w:r>
    </w:p>
    <w:p w:rsidR="00663FCD" w:rsidRDefault="00663FCD">
      <w:pPr>
        <w:pStyle w:val="Addressee"/>
      </w:pPr>
      <w:r>
        <w:t>Executive Director and Secretary</w:t>
      </w:r>
    </w:p>
    <w:p w:rsidR="00663FCD" w:rsidRDefault="00663FCD">
      <w:pPr>
        <w:pStyle w:val="Addressee"/>
      </w:pPr>
      <w:r>
        <w:t>Washington Utilities and Transportation Commission</w:t>
      </w:r>
    </w:p>
    <w:p w:rsidR="00663FCD" w:rsidRDefault="00663FCD">
      <w:pPr>
        <w:pStyle w:val="Addressee"/>
      </w:pPr>
      <w:r>
        <w:t>1300 S. Evergreen Park Drive, SW</w:t>
      </w:r>
    </w:p>
    <w:p w:rsidR="00663FCD" w:rsidRPr="00663FCD" w:rsidRDefault="00663FCD">
      <w:pPr>
        <w:pStyle w:val="Addressee"/>
      </w:pPr>
      <w:r>
        <w:t>Olympia, WA  98504</w:t>
      </w:r>
    </w:p>
    <w:p w:rsidR="00663FCD" w:rsidRDefault="00663FCD" w:rsidP="00C869F4">
      <w:pPr>
        <w:pStyle w:val="ReLine"/>
      </w:pPr>
      <w:r w:rsidRPr="00663FCD">
        <w:t>Re:</w:t>
      </w:r>
      <w:r w:rsidRPr="00663FCD">
        <w:tab/>
      </w:r>
      <w:r w:rsidR="00C869F4" w:rsidRPr="00C869F4">
        <w:rPr>
          <w:i/>
        </w:rPr>
        <w:t>In the Matter of the Petition of Puget Sound Energy for (i) Approval of a Special Contract for Liquefied Natural Gas Fuel Service with Totem Ocean Trailer Express, Inc. and (ii) a Declaratory Order Approving the Methodology for Allocating Costs Between Regulated and Non-regulated Liquefied Natural Gas Services</w:t>
      </w:r>
      <w:r w:rsidR="00C869F4">
        <w:t>, Docket UG-151663</w:t>
      </w:r>
    </w:p>
    <w:p w:rsidR="00663FCD" w:rsidRPr="00663FCD" w:rsidRDefault="00663FCD">
      <w:pPr>
        <w:pStyle w:val="Salutation"/>
      </w:pPr>
      <w:r w:rsidRPr="00663FCD">
        <w:t xml:space="preserve">Dear </w:t>
      </w:r>
      <w:r>
        <w:t>Mr. King</w:t>
      </w:r>
      <w:r w:rsidRPr="00663FCD">
        <w:t>:</w:t>
      </w:r>
    </w:p>
    <w:p w:rsidR="00663FCD" w:rsidRDefault="00663FCD" w:rsidP="008C65A5">
      <w:pPr>
        <w:pStyle w:val="BodyText"/>
        <w:ind w:firstLine="720"/>
      </w:pPr>
      <w:r>
        <w:t xml:space="preserve">Enclosed please find </w:t>
      </w:r>
      <w:r w:rsidR="00C869F4">
        <w:t xml:space="preserve">an </w:t>
      </w:r>
      <w:r>
        <w:t xml:space="preserve">original and </w:t>
      </w:r>
      <w:r w:rsidR="00C869F4">
        <w:t xml:space="preserve">one (1) </w:t>
      </w:r>
      <w:r>
        <w:t>cop</w:t>
      </w:r>
      <w:r w:rsidR="00C869F4">
        <w:t>y</w:t>
      </w:r>
      <w:r>
        <w:t xml:space="preserve"> of </w:t>
      </w:r>
      <w:r w:rsidR="00C869F4">
        <w:t xml:space="preserve">a Settlement Stipulation entered into by Puget Sound Energy, </w:t>
      </w:r>
      <w:r w:rsidR="00C869F4" w:rsidRPr="00C869F4">
        <w:t xml:space="preserve">Commission Staff, the Public Counsel Section of the Washington Office of Attorney General, the Northwest Industrial Gas Users, and the Industrial </w:t>
      </w:r>
      <w:r w:rsidR="00C869F4">
        <w:t>Customers of Northwest Utilities in the above-referenced matter.  The enclosed Settlement Stipulation is a full settlement under WAC 480-07-730(1).  The parties will be filing evidence in support of the settlement stipulation as soon as reasonable possible.</w:t>
      </w:r>
    </w:p>
    <w:p w:rsidR="00BF5B6A" w:rsidRDefault="00BF5B6A" w:rsidP="003020AE">
      <w:pPr>
        <w:pStyle w:val="BodyText"/>
        <w:ind w:firstLine="720"/>
      </w:pPr>
      <w:r>
        <w:t>If you have any questions, please contact either the undersigned at 425.635.1416.</w:t>
      </w:r>
    </w:p>
    <w:p w:rsidR="00663FCD" w:rsidRPr="00663FCD" w:rsidRDefault="00663FCD" w:rsidP="00BF5B6A">
      <w:pPr>
        <w:pStyle w:val="LetterSignature"/>
        <w:ind w:left="4320"/>
      </w:pPr>
      <w:r w:rsidRPr="00663FCD">
        <w:t>Very truly yours,</w:t>
      </w:r>
    </w:p>
    <w:p w:rsidR="00297484" w:rsidRPr="00297484" w:rsidRDefault="0037251E" w:rsidP="0037251E">
      <w:pPr>
        <w:pStyle w:val="LetterSignature"/>
        <w:spacing w:before="360"/>
        <w:ind w:left="4320"/>
        <w:rPr>
          <w:i/>
        </w:rPr>
      </w:pPr>
      <w:r>
        <w:rPr>
          <w:i/>
        </w:rPr>
        <w:t>/s/ Jason Kuzma</w:t>
      </w:r>
    </w:p>
    <w:p w:rsidR="00663FCD" w:rsidRPr="00663FCD" w:rsidRDefault="00663FCD" w:rsidP="0037251E">
      <w:pPr>
        <w:pStyle w:val="LetterSignature"/>
        <w:spacing w:before="360"/>
        <w:ind w:left="4320"/>
      </w:pPr>
      <w:r w:rsidRPr="00663FCD">
        <w:t>Jason Kuzma</w:t>
      </w:r>
    </w:p>
    <w:p w:rsidR="00663FCD" w:rsidRPr="00663FCD" w:rsidRDefault="00BF5B6A" w:rsidP="003020AE">
      <w:pPr>
        <w:pStyle w:val="LetterSignatureSub2"/>
        <w:rPr>
          <w:vanish w:val="0"/>
        </w:rPr>
      </w:pPr>
      <w:r>
        <w:rPr>
          <w:vanish w:val="0"/>
        </w:rPr>
        <w:t>J</w:t>
      </w:r>
      <w:r w:rsidR="00663FCD" w:rsidRPr="00663FCD">
        <w:rPr>
          <w:vanish w:val="0"/>
        </w:rPr>
        <w:t>K:jk</w:t>
      </w:r>
    </w:p>
    <w:p w:rsidR="00D206D5" w:rsidRDefault="00BF5B6A" w:rsidP="003020AE">
      <w:r>
        <w:t>Enclosures</w:t>
      </w:r>
    </w:p>
    <w:p w:rsidR="00C869F4" w:rsidRDefault="00C869F4" w:rsidP="003020AE">
      <w:r>
        <w:t>cc:</w:t>
      </w:r>
      <w:r>
        <w:tab/>
        <w:t>Service List in Docket UG-151663</w:t>
      </w:r>
      <w:r>
        <w:br/>
      </w:r>
      <w:r>
        <w:tab/>
        <w:t>Judge Moss</w:t>
      </w:r>
      <w:r w:rsidR="00702839">
        <w:br/>
      </w:r>
      <w:r w:rsidR="00702839">
        <w:tab/>
        <w:t>Mediator Donald Trotter</w:t>
      </w:r>
    </w:p>
    <w:sectPr w:rsidR="00C869F4" w:rsidSect="00663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D2" w:rsidRDefault="00961FD2" w:rsidP="00663FCD">
      <w:r>
        <w:separator/>
      </w:r>
    </w:p>
  </w:endnote>
  <w:endnote w:type="continuationSeparator" w:id="0">
    <w:p w:rsidR="00961FD2" w:rsidRDefault="00961FD2" w:rsidP="0066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84" w:rsidRDefault="008672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2B6DF1" w:rsidP="00663FCD">
    <w:pPr>
      <w:pStyle w:val="Footer"/>
    </w:pPr>
    <w:bookmarkStart w:id="1" w:name="zzmpFIXED_LHPrimaryFooter"/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695325" cy="21844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FCD" w:rsidRDefault="002B6DF1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14350" cy="95250"/>
                                <wp:effectExtent l="0" t="0" r="0" b="0"/>
                                <wp:docPr id="5" name="Picture 1" descr="L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38pt;width:54.75pt;height:17.2pt;z-index:-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" stroked="f">
              <v:textbox style="mso-fit-shape-to-text:t" inset="0,0,0,0">
                <w:txbxContent>
                  <w:p w:rsidR="00663FCD" w:rsidRDefault="002B6DF1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14350" cy="95250"/>
                          <wp:effectExtent l="0" t="0" r="0" b="0"/>
                          <wp:docPr id="5" name="Picture 1" descr="L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2B6DF1" w:rsidP="00663FCD">
    <w:pPr>
      <w:pStyle w:val="Footer"/>
    </w:pPr>
    <w:bookmarkStart w:id="3" w:name="zzmpFIXED_LHFirstPageFooter"/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512445" cy="12700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FCD" w:rsidRDefault="002B6DF1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14350" cy="95250"/>
                                <wp:effectExtent l="0" t="0" r="0" b="0"/>
                                <wp:docPr id="4" name="Picture 2" descr="L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in;margin-top:738pt;width:40.35pt;height:10pt;z-index:-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" stroked="f">
              <v:textbox style="mso-fit-shape-to-text:t" inset="0,0,0,0">
                <w:txbxContent>
                  <w:p w:rsidR="00663FCD" w:rsidRDefault="002B6DF1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14350" cy="95250"/>
                          <wp:effectExtent l="0" t="0" r="0" b="0"/>
                          <wp:docPr id="4" name="Picture 2" descr="L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8229600</wp:posOffset>
          </wp:positionH>
          <wp:positionV relativeFrom="page">
            <wp:posOffset>457200</wp:posOffset>
          </wp:positionV>
          <wp:extent cx="510540" cy="95250"/>
          <wp:effectExtent l="0" t="0" r="3810" b="0"/>
          <wp:wrapNone/>
          <wp:docPr id="13" name="Picture 13" descr="L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D2" w:rsidRDefault="00961FD2" w:rsidP="00663FCD">
      <w:r>
        <w:separator/>
      </w:r>
    </w:p>
  </w:footnote>
  <w:footnote w:type="continuationSeparator" w:id="0">
    <w:p w:rsidR="00961FD2" w:rsidRDefault="00961FD2" w:rsidP="0066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84" w:rsidRDefault="008672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6A" w:rsidRDefault="00BF5B6A" w:rsidP="00BF5B6A">
    <w:pPr>
      <w:pStyle w:val="Header"/>
    </w:pPr>
    <w:r>
      <w:t>Mr. Steven V. King</w:t>
    </w:r>
  </w:p>
  <w:p w:rsidR="00BF5B6A" w:rsidRDefault="00BF5B6A" w:rsidP="00BF5B6A">
    <w:pPr>
      <w:pStyle w:val="Header"/>
    </w:pPr>
    <w:r>
      <w:t>Executive Director and Secretary</w:t>
    </w:r>
  </w:p>
  <w:p w:rsidR="00BF5B6A" w:rsidRDefault="00867284" w:rsidP="00BF5B6A">
    <w:pPr>
      <w:pStyle w:val="Header"/>
    </w:pPr>
    <w:r>
      <w:t>August 11</w:t>
    </w:r>
    <w:r w:rsidR="00BF5B6A">
      <w:t>, 2015</w:t>
    </w:r>
  </w:p>
  <w:p w:rsidR="0054714A" w:rsidRDefault="0054714A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70283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2B6DF1" w:rsidP="00663FCD">
    <w:pPr>
      <w:pStyle w:val="Header"/>
    </w:pPr>
    <w:bookmarkStart w:id="2" w:name="zzmpFIXED_LHFirstPage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-905510</wp:posOffset>
          </wp:positionV>
          <wp:extent cx="7772400" cy="1142365"/>
          <wp:effectExtent l="0" t="0" r="0" b="635"/>
          <wp:wrapNone/>
          <wp:docPr id="12" name="Picture 12" descr="PC13026_Bellevue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C13026_Bellevue_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4480560</wp:posOffset>
              </wp:positionH>
              <wp:positionV relativeFrom="page">
                <wp:posOffset>1371600</wp:posOffset>
              </wp:positionV>
              <wp:extent cx="2926080" cy="1280160"/>
              <wp:effectExtent l="3810" t="0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</w:tblGrid>
                          <w:tr w:rsidR="00663FCD">
                            <w:trPr>
                              <w:trHeight w:hRule="exact" w:val="1872"/>
                            </w:trPr>
                            <w:tc>
                              <w:tcPr>
                                <w:tcW w:w="4608" w:type="dxa"/>
                              </w:tcPr>
                              <w:p w:rsidR="00663FCD" w:rsidRPr="00663FCD" w:rsidRDefault="00663FCD">
                                <w:pPr>
                                  <w:pStyle w:val="LetterheadAuthor"/>
                                </w:pPr>
                                <w:r w:rsidRPr="00663FCD">
                                  <w:t>Jason T. Kuzma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</w:pPr>
                                <w:r w:rsidRPr="00663FCD">
                                  <w:t>JKuzma@perkinscoie.com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</w:pPr>
                                <w:r w:rsidRPr="00663FCD">
                                  <w:t>D.</w:t>
                                </w:r>
                                <w:r w:rsidRPr="00663FCD">
                                  <w:tab/>
                                  <w:t>+1.425.635.1416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</w:pPr>
                                <w:r w:rsidRPr="00663FCD">
                                  <w:t>F.</w:t>
                                </w:r>
                                <w:r w:rsidRPr="00663FCD">
                                  <w:tab/>
                                  <w:t>+1.425.635.2416</w:t>
                                </w:r>
                              </w:p>
                              <w:p w:rsidR="00663FCD" w:rsidRDefault="00663FCD">
                                <w:pPr>
                                  <w:pStyle w:val="LetterheadAuthor"/>
                                </w:pPr>
                              </w:p>
                            </w:tc>
                          </w:tr>
                        </w:tbl>
                        <w:p w:rsidR="00663FCD" w:rsidRDefault="00663FCD">
                          <w:pPr>
                            <w:pStyle w:val="LetterheadAutho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52.8pt;margin-top:108pt;width:230.4pt;height:100.8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08"/>
                    </w:tblGrid>
                    <w:tr w:rsidR="00663FCD">
                      <w:trPr>
                        <w:trHeight w:hRule="exact" w:val="1872"/>
                      </w:trPr>
                      <w:tc>
                        <w:tcPr>
                          <w:tcW w:w="4608" w:type="dxa"/>
                        </w:tcPr>
                        <w:p w:rsidR="00663FCD" w:rsidRPr="00663FCD" w:rsidRDefault="00663FCD">
                          <w:pPr>
                            <w:pStyle w:val="LetterheadAuthor"/>
                          </w:pPr>
                          <w:r w:rsidRPr="00663FCD">
                            <w:t>Jason T. Kuzma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</w:pPr>
                          <w:r w:rsidRPr="00663FCD">
                            <w:t>JKuzma@perkinscoie.com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  <w:tabs>
                              <w:tab w:val="left" w:pos="245"/>
                            </w:tabs>
                          </w:pPr>
                          <w:r w:rsidRPr="00663FCD">
                            <w:t>D.</w:t>
                          </w:r>
                          <w:r w:rsidRPr="00663FCD">
                            <w:tab/>
                            <w:t>+1.425.635.1416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  <w:tabs>
                              <w:tab w:val="left" w:pos="245"/>
                            </w:tabs>
                          </w:pPr>
                          <w:r w:rsidRPr="00663FCD">
                            <w:t>F.</w:t>
                          </w:r>
                          <w:r w:rsidRPr="00663FCD">
                            <w:tab/>
                            <w:t>+1.425.635.2416</w:t>
                          </w:r>
                        </w:p>
                        <w:p w:rsidR="00663FCD" w:rsidRDefault="00663FCD">
                          <w:pPr>
                            <w:pStyle w:val="LetterheadAuthor"/>
                          </w:pPr>
                        </w:p>
                      </w:tc>
                    </w:tr>
                  </w:tbl>
                  <w:p w:rsidR="00663FCD" w:rsidRDefault="00663FCD">
                    <w:pPr>
                      <w:pStyle w:val="LetterheadAuth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CD"/>
    <w:rsid w:val="00097B39"/>
    <w:rsid w:val="000C0C9F"/>
    <w:rsid w:val="0011028A"/>
    <w:rsid w:val="002537A3"/>
    <w:rsid w:val="00285EF9"/>
    <w:rsid w:val="002960E6"/>
    <w:rsid w:val="00297484"/>
    <w:rsid w:val="002B6DF1"/>
    <w:rsid w:val="003020AE"/>
    <w:rsid w:val="0037251E"/>
    <w:rsid w:val="003D4ACA"/>
    <w:rsid w:val="0054714A"/>
    <w:rsid w:val="00663FCD"/>
    <w:rsid w:val="006B307D"/>
    <w:rsid w:val="006F45D5"/>
    <w:rsid w:val="00702839"/>
    <w:rsid w:val="007B352A"/>
    <w:rsid w:val="007C4AE6"/>
    <w:rsid w:val="007C7C0E"/>
    <w:rsid w:val="00867284"/>
    <w:rsid w:val="008C65A5"/>
    <w:rsid w:val="00961FD2"/>
    <w:rsid w:val="00981954"/>
    <w:rsid w:val="009B43AA"/>
    <w:rsid w:val="00AC30CE"/>
    <w:rsid w:val="00BF5B6A"/>
    <w:rsid w:val="00C119CA"/>
    <w:rsid w:val="00C869F4"/>
    <w:rsid w:val="00D2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663FCD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663FCD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663FCD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  <w:rsid w:val="00663F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3FCD"/>
  </w:style>
  <w:style w:type="paragraph" w:styleId="BodyText">
    <w:name w:val="Body Text"/>
    <w:basedOn w:val="Normal"/>
    <w:link w:val="BodyTextChar"/>
    <w:rsid w:val="00663FCD"/>
    <w:pPr>
      <w:spacing w:after="240"/>
    </w:pPr>
  </w:style>
  <w:style w:type="character" w:customStyle="1" w:styleId="BodyTextChar">
    <w:name w:val="Body Text Char"/>
    <w:link w:val="BodyText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63FCD"/>
    <w:pPr>
      <w:tabs>
        <w:tab w:val="center" w:pos="4680"/>
      </w:tabs>
    </w:pPr>
  </w:style>
  <w:style w:type="character" w:customStyle="1" w:styleId="HeaderChar">
    <w:name w:val="Header Char"/>
    <w:link w:val="Head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663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663FCD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link w:val="Heading1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link w:val="Heading2"/>
    <w:rsid w:val="00663FCD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63FCD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663FCD"/>
  </w:style>
  <w:style w:type="paragraph" w:customStyle="1" w:styleId="Addressee">
    <w:name w:val="Addressee"/>
    <w:basedOn w:val="Normal"/>
    <w:rsid w:val="00663FCD"/>
  </w:style>
  <w:style w:type="paragraph" w:customStyle="1" w:styleId="LetterSignature">
    <w:name w:val="Letter Signature"/>
    <w:basedOn w:val="Normal"/>
    <w:rsid w:val="00663FCD"/>
    <w:pPr>
      <w:keepNext/>
      <w:keepLines/>
    </w:pPr>
  </w:style>
  <w:style w:type="paragraph" w:customStyle="1" w:styleId="ReLine">
    <w:name w:val="ReLine"/>
    <w:basedOn w:val="Normal"/>
    <w:next w:val="Normal"/>
    <w:rsid w:val="00663FCD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663FCD"/>
    <w:pPr>
      <w:spacing w:before="240" w:after="240"/>
    </w:pPr>
  </w:style>
  <w:style w:type="character" w:customStyle="1" w:styleId="SalutationChar">
    <w:name w:val="Salutation Char"/>
    <w:link w:val="Salutation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663FCD"/>
    <w:pPr>
      <w:spacing w:after="240"/>
    </w:pPr>
    <w:rPr>
      <w:b/>
      <w:caps/>
    </w:rPr>
  </w:style>
  <w:style w:type="paragraph" w:customStyle="1" w:styleId="Letterhead">
    <w:name w:val="Letterhead"/>
    <w:rsid w:val="00663FCD"/>
    <w:pPr>
      <w:jc w:val="center"/>
    </w:pPr>
    <w:rPr>
      <w:rFonts w:ascii="Arial Narrow" w:eastAsia="Times New Roman" w:hAnsi="Arial Narrow"/>
      <w:caps/>
      <w:noProof/>
      <w:spacing w:val="2"/>
      <w:sz w:val="16"/>
      <w:szCs w:val="16"/>
    </w:rPr>
  </w:style>
  <w:style w:type="paragraph" w:customStyle="1" w:styleId="LetterSignatureSub">
    <w:name w:val="Letter Signature Sub"/>
    <w:basedOn w:val="LetterSignature"/>
    <w:rsid w:val="00663FCD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663FCD"/>
    <w:pPr>
      <w:spacing w:after="240"/>
      <w:ind w:left="1440" w:right="1440"/>
    </w:pPr>
  </w:style>
  <w:style w:type="character" w:customStyle="1" w:styleId="QuoteChar">
    <w:name w:val="Quote Char"/>
    <w:link w:val="Quote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663FCD"/>
  </w:style>
  <w:style w:type="paragraph" w:customStyle="1" w:styleId="CarrierReLine">
    <w:name w:val="Carrier ReLine"/>
    <w:basedOn w:val="ReLine"/>
    <w:next w:val="Normal"/>
    <w:rsid w:val="00663FCD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663FCD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663F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663FCD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663FCD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link w:val="Title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663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C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663FCD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663FCD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663FCD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663FCD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  <w:rsid w:val="00663F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3FCD"/>
  </w:style>
  <w:style w:type="paragraph" w:styleId="BodyText">
    <w:name w:val="Body Text"/>
    <w:basedOn w:val="Normal"/>
    <w:link w:val="BodyTextChar"/>
    <w:rsid w:val="00663FCD"/>
    <w:pPr>
      <w:spacing w:after="240"/>
    </w:pPr>
  </w:style>
  <w:style w:type="character" w:customStyle="1" w:styleId="BodyTextChar">
    <w:name w:val="Body Text Char"/>
    <w:link w:val="BodyText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63FCD"/>
    <w:pPr>
      <w:tabs>
        <w:tab w:val="center" w:pos="4680"/>
      </w:tabs>
    </w:pPr>
  </w:style>
  <w:style w:type="character" w:customStyle="1" w:styleId="HeaderChar">
    <w:name w:val="Header Char"/>
    <w:link w:val="Head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663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663FCD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link w:val="Heading1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link w:val="Heading2"/>
    <w:rsid w:val="00663FCD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63FCD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663FCD"/>
  </w:style>
  <w:style w:type="paragraph" w:customStyle="1" w:styleId="Addressee">
    <w:name w:val="Addressee"/>
    <w:basedOn w:val="Normal"/>
    <w:rsid w:val="00663FCD"/>
  </w:style>
  <w:style w:type="paragraph" w:customStyle="1" w:styleId="LetterSignature">
    <w:name w:val="Letter Signature"/>
    <w:basedOn w:val="Normal"/>
    <w:rsid w:val="00663FCD"/>
    <w:pPr>
      <w:keepNext/>
      <w:keepLines/>
    </w:pPr>
  </w:style>
  <w:style w:type="paragraph" w:customStyle="1" w:styleId="ReLine">
    <w:name w:val="ReLine"/>
    <w:basedOn w:val="Normal"/>
    <w:next w:val="Normal"/>
    <w:rsid w:val="00663FCD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663FCD"/>
    <w:pPr>
      <w:spacing w:before="240" w:after="240"/>
    </w:pPr>
  </w:style>
  <w:style w:type="character" w:customStyle="1" w:styleId="SalutationChar">
    <w:name w:val="Salutation Char"/>
    <w:link w:val="Salutation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663FCD"/>
    <w:pPr>
      <w:spacing w:after="240"/>
    </w:pPr>
    <w:rPr>
      <w:b/>
      <w:caps/>
    </w:rPr>
  </w:style>
  <w:style w:type="paragraph" w:customStyle="1" w:styleId="Letterhead">
    <w:name w:val="Letterhead"/>
    <w:rsid w:val="00663FCD"/>
    <w:pPr>
      <w:jc w:val="center"/>
    </w:pPr>
    <w:rPr>
      <w:rFonts w:ascii="Arial Narrow" w:eastAsia="Times New Roman" w:hAnsi="Arial Narrow"/>
      <w:caps/>
      <w:noProof/>
      <w:spacing w:val="2"/>
      <w:sz w:val="16"/>
      <w:szCs w:val="16"/>
    </w:rPr>
  </w:style>
  <w:style w:type="paragraph" w:customStyle="1" w:styleId="LetterSignatureSub">
    <w:name w:val="Letter Signature Sub"/>
    <w:basedOn w:val="LetterSignature"/>
    <w:rsid w:val="00663FCD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663FCD"/>
    <w:pPr>
      <w:spacing w:after="240"/>
      <w:ind w:left="1440" w:right="1440"/>
    </w:pPr>
  </w:style>
  <w:style w:type="character" w:customStyle="1" w:styleId="QuoteChar">
    <w:name w:val="Quote Char"/>
    <w:link w:val="Quote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663FCD"/>
  </w:style>
  <w:style w:type="paragraph" w:customStyle="1" w:styleId="CarrierReLine">
    <w:name w:val="Carrier ReLine"/>
    <w:basedOn w:val="ReLine"/>
    <w:next w:val="Normal"/>
    <w:rsid w:val="00663FCD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663FCD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663F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663FCD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663FCD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link w:val="Title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663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C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663FCD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ED9227-C8D0-45EE-A12E-3D15DCF91D08}"/>
</file>

<file path=customXml/itemProps2.xml><?xml version="1.0" encoding="utf-8"?>
<ds:datastoreItem xmlns:ds="http://schemas.openxmlformats.org/officeDocument/2006/customXml" ds:itemID="{DCF87628-E850-4556-9B63-4010E9BF5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10346-415F-4A3D-8652-DAADFC198A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DD9BAF5-B12F-483E-93FF-6EEC175BF5FC}"/>
</file>

<file path=customXml/itemProps5.xml><?xml version="1.0" encoding="utf-8"?>
<ds:datastoreItem xmlns:ds="http://schemas.openxmlformats.org/officeDocument/2006/customXml" ds:itemID="{28940AB3-897A-4E2E-BC8C-22BED6CDDFB1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Perkins Coie LLP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(BEL)</dc:creator>
  <cp:lastModifiedBy>No Name</cp:lastModifiedBy>
  <cp:revision>2</cp:revision>
  <dcterms:created xsi:type="dcterms:W3CDTF">2016-09-30T22:57:00Z</dcterms:created>
  <dcterms:modified xsi:type="dcterms:W3CDTF">2016-09-30T22:57:00Z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0x0101006E56B4D1795A2E4DB2F0B01679ED314A006EB260307526D148B7ED1E9F77449A56</vt:lpwstr>
  </property>
</Properties>
</file>