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 xml:space="preserve">AX (503) 241-8160     ●     </w:t>
      </w:r>
      <w:r w:rsidR="00C90A07">
        <w:rPr>
          <w:sz w:val="20"/>
        </w:rPr>
        <w:t>tcp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C90A07" w:rsidP="00703CFF">
      <w:pPr>
        <w:jc w:val="center"/>
      </w:pPr>
      <w:r>
        <w:t>July</w:t>
      </w:r>
      <w:r w:rsidR="00553061">
        <w:t xml:space="preserve"> 14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AB2DD1">
        <w:t>Washington Utilities and Transportation Commission v.</w:t>
      </w:r>
      <w:r w:rsidR="00AB2DD1" w:rsidRPr="00553061">
        <w:t xml:space="preserve"> </w:t>
      </w:r>
    </w:p>
    <w:p w:rsidR="00AB2DD1" w:rsidRDefault="00AB2DD1" w:rsidP="00AB2DD1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AB2DD1">
      <w:pPr>
        <w:tabs>
          <w:tab w:val="left" w:pos="2168"/>
        </w:tabs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C90A07">
        <w:t xml:space="preserve">This letter is to inform the Washington Utilities and Transportation Commission and parties to the above-referenced docket that </w:t>
      </w:r>
      <w:r w:rsidR="00553061">
        <w:t>Boise White Paper, L.L.C.</w:t>
      </w:r>
      <w:r w:rsidR="00C90A07">
        <w:t xml:space="preserve"> (“Boise”) does not intend to file a responsive policy declaration in this matter.  Boise reserves its right to file a cross-answering policy declaration and to otherwise participate fully in the remainder of the proceeding.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 xml:space="preserve">ontact </w:t>
      </w:r>
      <w:r w:rsidR="00C90A07">
        <w:t>me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C90A07">
        <w:rPr>
          <w:i/>
          <w:iCs/>
          <w:u w:val="single"/>
        </w:rPr>
        <w:t>Tyler C. Pepple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A07">
        <w:t>Tyler C. Pepple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C90A07">
        <w:t>Letter</w:t>
      </w:r>
      <w:r w:rsidR="00547060">
        <w:t xml:space="preserve">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BB56DE">
        <w:t>1</w:t>
      </w:r>
      <w:r w:rsidR="00296616">
        <w:t>4th</w:t>
      </w:r>
      <w:r w:rsidR="004240C0">
        <w:t xml:space="preserve"> day of </w:t>
      </w:r>
      <w:r w:rsidR="00C90A07">
        <w:t>July</w:t>
      </w:r>
      <w:r w:rsidR="009C4C61">
        <w:t>, 201</w:t>
      </w:r>
      <w:r w:rsidR="00BB56DE">
        <w:t>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C90A07">
        <w:rPr>
          <w:i/>
          <w:iCs/>
          <w:u w:val="single"/>
        </w:rPr>
        <w:t>Tyler C. Pepple</w:t>
      </w:r>
    </w:p>
    <w:p w:rsidR="00703CFF" w:rsidRDefault="00C90A07" w:rsidP="00703CFF">
      <w:pPr>
        <w:ind w:left="2880" w:firstLine="720"/>
      </w:pPr>
      <w:r>
        <w:t>Tyler C. Pepple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47722E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>BRYCE DALLEY</w:t>
                  </w:r>
                </w:p>
                <w:p w:rsidR="0047722E" w:rsidRPr="00082B4B" w:rsidRDefault="0047722E" w:rsidP="00BB2202">
                  <w:r>
                    <w:rPr>
                      <w:bCs/>
                    </w:rPr>
                    <w:t>Pacifi</w:t>
                  </w:r>
                  <w:r w:rsidR="00C84DC8">
                    <w:rPr>
                      <w:bCs/>
                    </w:rPr>
                    <w:t>c Power &amp; Light Co.</w:t>
                  </w:r>
                </w:p>
                <w:p w:rsidR="0047722E" w:rsidRPr="00E50446" w:rsidRDefault="0047722E" w:rsidP="00BB2202">
                  <w:r w:rsidRPr="00E50446">
                    <w:t>825 NE Multnomah STE 2000</w:t>
                  </w:r>
                </w:p>
                <w:p w:rsidR="0047722E" w:rsidRPr="00E50446" w:rsidRDefault="0047722E" w:rsidP="00BB2202">
                  <w:r w:rsidRPr="00E50446"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>Pacific Power &amp; Light Co</w:t>
                  </w:r>
                  <w:r w:rsidR="00C84DC8">
                    <w:rPr>
                      <w:rFonts w:eastAsia="Arial"/>
                      <w:color w:val="000000"/>
                    </w:rPr>
                    <w:t>.</w:t>
                  </w:r>
                  <w:r w:rsidRPr="00082B4B">
                    <w:rPr>
                      <w:rFonts w:eastAsia="Arial"/>
                      <w:color w:val="000000"/>
                    </w:rPr>
                    <w:t xml:space="preserve">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825 NE Multnomah St. STE 1800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47722E" w:rsidRPr="00EF51BA" w:rsidRDefault="0047722E" w:rsidP="00BB2202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 xml:space="preserve">SALLY BROWN 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98504-0128</w:t>
                  </w:r>
                </w:p>
                <w:p w:rsidR="0047722E" w:rsidRDefault="00A73105" w:rsidP="00BB2202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sbrown@utc.wa.gov</w:t>
                  </w:r>
                </w:p>
                <w:p w:rsidR="00A73105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A73105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</w:p>
                <w:p w:rsidR="00A73105" w:rsidRPr="00082B4B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A73105" w:rsidRPr="00EF51BA" w:rsidRDefault="00D160A2" w:rsidP="00A73105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  <w:r>
                    <w:rPr>
                      <w:bCs/>
                    </w:rPr>
                    <w:t>jraven</w:t>
                  </w:r>
                  <w:bookmarkStart w:id="0" w:name="_GoBack"/>
                  <w:bookmarkEnd w:id="0"/>
                  <w:r w:rsidR="00A73105" w:rsidRPr="00E50446">
                    <w:rPr>
                      <w:bCs/>
                    </w:rPr>
                    <w:t>esanmarcos@yahoo.com</w:t>
                  </w: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47722E" w:rsidRDefault="00A73105" w:rsidP="00BB2202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ccasey@utc.wa.gov</w:t>
                  </w:r>
                </w:p>
                <w:p w:rsidR="00A73105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A73105" w:rsidRPr="00082B4B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A73105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A73105" w:rsidRPr="00E50446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50446" w:rsidRDefault="0047722E" w:rsidP="00A73105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A73105" w:rsidRDefault="00A73105" w:rsidP="00BB2202">
                  <w:pPr>
                    <w:widowControl w:val="0"/>
                    <w:rPr>
                      <w:b/>
                      <w:bCs/>
                    </w:rPr>
                  </w:pPr>
                </w:p>
                <w:p w:rsidR="0047722E" w:rsidRPr="00E50446" w:rsidRDefault="0047722E" w:rsidP="00A73105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47722E" w:rsidRPr="00060B75" w:rsidRDefault="0047722E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81956"/>
    <w:rsid w:val="000A6C22"/>
    <w:rsid w:val="000A7B1D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C195F"/>
    <w:rsid w:val="0082343F"/>
    <w:rsid w:val="00824369"/>
    <w:rsid w:val="008B090A"/>
    <w:rsid w:val="008C2A74"/>
    <w:rsid w:val="0092706D"/>
    <w:rsid w:val="009C4C61"/>
    <w:rsid w:val="00A272E7"/>
    <w:rsid w:val="00A30084"/>
    <w:rsid w:val="00A73105"/>
    <w:rsid w:val="00A733ED"/>
    <w:rsid w:val="00A81CD8"/>
    <w:rsid w:val="00A91000"/>
    <w:rsid w:val="00AB2DD1"/>
    <w:rsid w:val="00AC3250"/>
    <w:rsid w:val="00AD342C"/>
    <w:rsid w:val="00AF2A01"/>
    <w:rsid w:val="00B15B75"/>
    <w:rsid w:val="00B1686D"/>
    <w:rsid w:val="00B65B77"/>
    <w:rsid w:val="00BB56DE"/>
    <w:rsid w:val="00C17086"/>
    <w:rsid w:val="00C765EE"/>
    <w:rsid w:val="00C84DC8"/>
    <w:rsid w:val="00C90A07"/>
    <w:rsid w:val="00CA56AC"/>
    <w:rsid w:val="00CB4557"/>
    <w:rsid w:val="00CC52D6"/>
    <w:rsid w:val="00D0049E"/>
    <w:rsid w:val="00D160A2"/>
    <w:rsid w:val="00D32BEA"/>
    <w:rsid w:val="00D56CAE"/>
    <w:rsid w:val="00D800AB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15E6F4-693C-4B25-B458-E50CF0CA62C1}"/>
</file>

<file path=customXml/itemProps2.xml><?xml version="1.0" encoding="utf-8"?>
<ds:datastoreItem xmlns:ds="http://schemas.openxmlformats.org/officeDocument/2006/customXml" ds:itemID="{DA45DA51-CA9D-4925-9D5D-FD45BA1BFBBB}"/>
</file>

<file path=customXml/itemProps3.xml><?xml version="1.0" encoding="utf-8"?>
<ds:datastoreItem xmlns:ds="http://schemas.openxmlformats.org/officeDocument/2006/customXml" ds:itemID="{35A1DD11-41E0-47B8-B36F-0059E6493B4C}"/>
</file>

<file path=customXml/itemProps4.xml><?xml version="1.0" encoding="utf-8"?>
<ds:datastoreItem xmlns:ds="http://schemas.openxmlformats.org/officeDocument/2006/customXml" ds:itemID="{1DF47B94-03ED-4FEB-9A03-6A99929EF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</cp:revision>
  <dcterms:created xsi:type="dcterms:W3CDTF">2015-07-14T20:09:00Z</dcterms:created>
  <dcterms:modified xsi:type="dcterms:W3CDTF">2015-07-14T22:15:00Z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