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1A418" w14:textId="77777777" w:rsidR="00C5481C" w:rsidRDefault="00C5481C" w:rsidP="00C5481C">
      <w:pPr>
        <w:pStyle w:val="NoSpacing"/>
        <w:jc w:val="center"/>
        <w:rPr>
          <w:sz w:val="14"/>
        </w:rPr>
      </w:pPr>
      <w:r>
        <w:rPr>
          <w:noProof/>
        </w:rPr>
        <w:drawing>
          <wp:inline distT="0" distB="0" distL="0" distR="0" wp14:anchorId="16B1A436" wp14:editId="16B1A43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16B1A419" w14:textId="77777777" w:rsidR="00C5481C" w:rsidRDefault="00C5481C" w:rsidP="00C5481C">
      <w:pPr>
        <w:pStyle w:val="NoSpacing"/>
        <w:jc w:val="center"/>
        <w:rPr>
          <w:rFonts w:ascii="Arial" w:hAnsi="Arial"/>
          <w:b/>
          <w:color w:val="008000"/>
          <w:sz w:val="18"/>
        </w:rPr>
      </w:pPr>
    </w:p>
    <w:p w14:paraId="16B1A41A" w14:textId="77777777" w:rsidR="00C5481C" w:rsidRDefault="00C5481C" w:rsidP="00C5481C">
      <w:pPr>
        <w:pStyle w:val="NoSpacing"/>
        <w:spacing w:after="80"/>
        <w:jc w:val="center"/>
        <w:rPr>
          <w:rFonts w:ascii="Arial" w:hAnsi="Arial"/>
          <w:b/>
          <w:color w:val="008000"/>
          <w:sz w:val="18"/>
        </w:rPr>
      </w:pPr>
      <w:r>
        <w:rPr>
          <w:rFonts w:ascii="Arial" w:hAnsi="Arial"/>
          <w:b/>
          <w:color w:val="008000"/>
          <w:sz w:val="18"/>
        </w:rPr>
        <w:t>STATE OF WASHINGTON</w:t>
      </w:r>
    </w:p>
    <w:p w14:paraId="16B1A41B" w14:textId="77777777" w:rsidR="00C5481C" w:rsidRDefault="00C5481C" w:rsidP="00C5481C">
      <w:pPr>
        <w:pStyle w:val="NoSpacing"/>
        <w:spacing w:after="80"/>
        <w:jc w:val="center"/>
        <w:rPr>
          <w:rFonts w:ascii="Arial" w:hAnsi="Arial"/>
          <w:color w:val="008000"/>
          <w:sz w:val="28"/>
        </w:rPr>
      </w:pPr>
      <w:r>
        <w:rPr>
          <w:rFonts w:ascii="Arial" w:hAnsi="Arial"/>
          <w:color w:val="008000"/>
          <w:sz w:val="28"/>
        </w:rPr>
        <w:t>UTILITIES AND TRANSPORTATION COMMISSION</w:t>
      </w:r>
    </w:p>
    <w:p w14:paraId="16B1A41C" w14:textId="77777777" w:rsidR="00C5481C" w:rsidRDefault="00C5481C" w:rsidP="00C5481C">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16B1A41D" w14:textId="77777777" w:rsidR="00C5481C" w:rsidRDefault="00C5481C" w:rsidP="00C5481C">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16B1A41E" w14:textId="21770548" w:rsidR="0077373C" w:rsidRPr="0077373C" w:rsidRDefault="003B1BD6" w:rsidP="003B1BD6">
      <w:pPr>
        <w:pStyle w:val="NoSpacing"/>
        <w:spacing w:line="264" w:lineRule="auto"/>
        <w:jc w:val="center"/>
        <w:rPr>
          <w:rFonts w:cs="Times New Roman"/>
          <w:szCs w:val="25"/>
        </w:rPr>
      </w:pPr>
      <w:r>
        <w:rPr>
          <w:rFonts w:cs="Times New Roman"/>
          <w:szCs w:val="25"/>
        </w:rPr>
        <w:t>March 25</w:t>
      </w:r>
      <w:r w:rsidR="00FE43B7">
        <w:rPr>
          <w:rFonts w:cs="Times New Roman"/>
          <w:szCs w:val="25"/>
        </w:rPr>
        <w:t>, 201</w:t>
      </w:r>
      <w:r>
        <w:rPr>
          <w:rFonts w:cs="Times New Roman"/>
          <w:szCs w:val="25"/>
        </w:rPr>
        <w:t>5</w:t>
      </w:r>
    </w:p>
    <w:p w14:paraId="16B1A420" w14:textId="77777777" w:rsidR="0077373C" w:rsidRDefault="0077373C" w:rsidP="003B1BD6">
      <w:pPr>
        <w:pStyle w:val="NoSpacing"/>
        <w:spacing w:line="264" w:lineRule="auto"/>
        <w:rPr>
          <w:rFonts w:cs="Times New Roman"/>
          <w:szCs w:val="25"/>
        </w:rPr>
      </w:pPr>
    </w:p>
    <w:p w14:paraId="1E43183D" w14:textId="77777777" w:rsidR="00F0056B" w:rsidRPr="0077373C" w:rsidRDefault="00F0056B" w:rsidP="003B1BD6">
      <w:pPr>
        <w:pStyle w:val="NoSpacing"/>
        <w:spacing w:line="264" w:lineRule="auto"/>
        <w:rPr>
          <w:rFonts w:cs="Times New Roman"/>
          <w:szCs w:val="25"/>
        </w:rPr>
      </w:pPr>
    </w:p>
    <w:p w14:paraId="16B1A421" w14:textId="77777777" w:rsidR="0077373C" w:rsidRDefault="0077373C" w:rsidP="003B1BD6">
      <w:pPr>
        <w:pStyle w:val="NoSpacing"/>
        <w:spacing w:line="264" w:lineRule="auto"/>
        <w:jc w:val="center"/>
        <w:rPr>
          <w:rFonts w:cs="Times New Roman"/>
          <w:b/>
          <w:szCs w:val="25"/>
        </w:rPr>
      </w:pPr>
      <w:r w:rsidRPr="0077373C">
        <w:rPr>
          <w:rFonts w:cs="Times New Roman"/>
          <w:b/>
          <w:szCs w:val="25"/>
        </w:rPr>
        <w:t xml:space="preserve">NOTICE OF </w:t>
      </w:r>
      <w:r w:rsidR="00FE43B7">
        <w:rPr>
          <w:rFonts w:cs="Times New Roman"/>
          <w:b/>
          <w:szCs w:val="25"/>
        </w:rPr>
        <w:t>MEDIATION</w:t>
      </w:r>
    </w:p>
    <w:p w14:paraId="0B00BE5B" w14:textId="233F885F" w:rsidR="00A372DE" w:rsidRDefault="0094197B" w:rsidP="003B1BD6">
      <w:pPr>
        <w:pStyle w:val="NoSpacing"/>
        <w:spacing w:line="264" w:lineRule="auto"/>
        <w:jc w:val="center"/>
        <w:rPr>
          <w:rFonts w:cs="Times New Roman"/>
          <w:b/>
          <w:szCs w:val="25"/>
        </w:rPr>
      </w:pPr>
      <w:r w:rsidRPr="00B93A84">
        <w:rPr>
          <w:rFonts w:cs="Times New Roman"/>
          <w:b/>
          <w:szCs w:val="25"/>
        </w:rPr>
        <w:t>(</w:t>
      </w:r>
      <w:r w:rsidR="00A372DE">
        <w:rPr>
          <w:rFonts w:cs="Times New Roman"/>
          <w:b/>
          <w:szCs w:val="25"/>
        </w:rPr>
        <w:t xml:space="preserve">Mediation Statements due by Monday, April 20, 2015, at 5:00 p.m.) </w:t>
      </w:r>
    </w:p>
    <w:p w14:paraId="16B1A422" w14:textId="09D2ACFF" w:rsidR="0094197B" w:rsidRPr="00B93A84" w:rsidRDefault="00A372DE" w:rsidP="003B1BD6">
      <w:pPr>
        <w:pStyle w:val="NoSpacing"/>
        <w:spacing w:line="264" w:lineRule="auto"/>
        <w:jc w:val="center"/>
        <w:rPr>
          <w:rFonts w:cs="Times New Roman"/>
          <w:b/>
          <w:szCs w:val="25"/>
        </w:rPr>
      </w:pPr>
      <w:r>
        <w:rPr>
          <w:rFonts w:cs="Times New Roman"/>
          <w:b/>
          <w:szCs w:val="25"/>
        </w:rPr>
        <w:t>(First Mediation Session s</w:t>
      </w:r>
      <w:r w:rsidR="0094197B" w:rsidRPr="00B93A84">
        <w:rPr>
          <w:rFonts w:cs="Times New Roman"/>
          <w:b/>
          <w:szCs w:val="25"/>
        </w:rPr>
        <w:t xml:space="preserve">et for </w:t>
      </w:r>
      <w:r w:rsidR="00052DDD">
        <w:rPr>
          <w:rFonts w:cs="Times New Roman"/>
          <w:b/>
          <w:szCs w:val="25"/>
        </w:rPr>
        <w:t>Friday</w:t>
      </w:r>
      <w:r w:rsidR="003B1BD6">
        <w:rPr>
          <w:rFonts w:cs="Times New Roman"/>
          <w:b/>
          <w:szCs w:val="25"/>
        </w:rPr>
        <w:t xml:space="preserve">, April </w:t>
      </w:r>
      <w:r w:rsidR="00052DDD">
        <w:rPr>
          <w:rFonts w:cs="Times New Roman"/>
          <w:b/>
          <w:szCs w:val="25"/>
        </w:rPr>
        <w:t>24</w:t>
      </w:r>
      <w:r w:rsidR="0094197B">
        <w:rPr>
          <w:rFonts w:cs="Times New Roman"/>
          <w:b/>
          <w:szCs w:val="25"/>
        </w:rPr>
        <w:t>, 201</w:t>
      </w:r>
      <w:r w:rsidR="003B1BD6">
        <w:rPr>
          <w:rFonts w:cs="Times New Roman"/>
          <w:b/>
          <w:szCs w:val="25"/>
        </w:rPr>
        <w:t>5</w:t>
      </w:r>
      <w:r w:rsidR="0094197B" w:rsidRPr="00B93A84">
        <w:rPr>
          <w:rFonts w:cs="Times New Roman"/>
          <w:b/>
          <w:szCs w:val="25"/>
        </w:rPr>
        <w:t xml:space="preserve">, beginning at </w:t>
      </w:r>
      <w:r w:rsidR="0094197B">
        <w:rPr>
          <w:rFonts w:cs="Times New Roman"/>
          <w:b/>
          <w:szCs w:val="25"/>
        </w:rPr>
        <w:t>9:</w:t>
      </w:r>
      <w:r w:rsidR="003B1BD6">
        <w:rPr>
          <w:rFonts w:cs="Times New Roman"/>
          <w:b/>
          <w:szCs w:val="25"/>
        </w:rPr>
        <w:t>30</w:t>
      </w:r>
      <w:r w:rsidR="0094197B">
        <w:rPr>
          <w:rFonts w:cs="Times New Roman"/>
          <w:b/>
          <w:szCs w:val="25"/>
        </w:rPr>
        <w:t xml:space="preserve"> a.m.</w:t>
      </w:r>
      <w:r w:rsidR="0094197B" w:rsidRPr="00B93A84">
        <w:rPr>
          <w:rFonts w:cs="Times New Roman"/>
          <w:b/>
          <w:szCs w:val="25"/>
        </w:rPr>
        <w:t>)</w:t>
      </w:r>
    </w:p>
    <w:p w14:paraId="16B1A425" w14:textId="77777777" w:rsidR="0094197B" w:rsidRDefault="0094197B" w:rsidP="003B1BD6">
      <w:pPr>
        <w:pStyle w:val="NoSpacing"/>
        <w:spacing w:line="264" w:lineRule="auto"/>
        <w:rPr>
          <w:rFonts w:cs="Times New Roman"/>
          <w:szCs w:val="25"/>
        </w:rPr>
      </w:pPr>
    </w:p>
    <w:p w14:paraId="0F05A1EC" w14:textId="77777777" w:rsidR="00F0056B" w:rsidRPr="0077373C" w:rsidRDefault="00F0056B" w:rsidP="003B1BD6">
      <w:pPr>
        <w:pStyle w:val="NoSpacing"/>
        <w:spacing w:line="264" w:lineRule="auto"/>
        <w:rPr>
          <w:rFonts w:cs="Times New Roman"/>
          <w:szCs w:val="25"/>
        </w:rPr>
      </w:pPr>
    </w:p>
    <w:p w14:paraId="251E1BD9" w14:textId="0858129B" w:rsidR="003B1BD6" w:rsidRDefault="0077373C" w:rsidP="003B1BD6">
      <w:pPr>
        <w:spacing w:line="264" w:lineRule="auto"/>
        <w:ind w:left="630" w:hanging="630"/>
        <w:rPr>
          <w:rFonts w:ascii="Times New Roman" w:eastAsia="Calibri" w:hAnsi="Times New Roman"/>
          <w:sz w:val="25"/>
          <w:szCs w:val="25"/>
        </w:rPr>
      </w:pPr>
      <w:r w:rsidRPr="0077373C">
        <w:rPr>
          <w:rFonts w:ascii="Times New Roman" w:hAnsi="Times New Roman"/>
          <w:sz w:val="25"/>
          <w:szCs w:val="25"/>
        </w:rPr>
        <w:t>RE:</w:t>
      </w:r>
      <w:r w:rsidRPr="0077373C">
        <w:rPr>
          <w:rFonts w:ascii="Times New Roman" w:hAnsi="Times New Roman"/>
          <w:sz w:val="25"/>
          <w:szCs w:val="25"/>
        </w:rPr>
        <w:tab/>
      </w:r>
      <w:r w:rsidR="00052DDD">
        <w:rPr>
          <w:rFonts w:ascii="Times New Roman" w:eastAsia="Calibri" w:hAnsi="Times New Roman"/>
          <w:i/>
          <w:sz w:val="25"/>
          <w:szCs w:val="25"/>
        </w:rPr>
        <w:t xml:space="preserve">Washington Utilities and Transportation Commission v. Waste Management of Washington, Inc. d/b/a Waste Management of Spokane, </w:t>
      </w:r>
      <w:r w:rsidR="00D358E4">
        <w:rPr>
          <w:rFonts w:ascii="Times New Roman" w:eastAsia="Calibri" w:hAnsi="Times New Roman"/>
          <w:sz w:val="25"/>
          <w:szCs w:val="25"/>
        </w:rPr>
        <w:t xml:space="preserve">Docket </w:t>
      </w:r>
      <w:r w:rsidR="00052DDD">
        <w:rPr>
          <w:rFonts w:ascii="Times New Roman" w:eastAsia="Calibri" w:hAnsi="Times New Roman"/>
          <w:sz w:val="25"/>
          <w:szCs w:val="25"/>
        </w:rPr>
        <w:t>TG</w:t>
      </w:r>
      <w:r w:rsidR="003B1BD6">
        <w:rPr>
          <w:rFonts w:ascii="Times New Roman" w:eastAsia="Calibri" w:hAnsi="Times New Roman"/>
          <w:sz w:val="25"/>
          <w:szCs w:val="25"/>
        </w:rPr>
        <w:t>-</w:t>
      </w:r>
      <w:r w:rsidR="00052DDD">
        <w:rPr>
          <w:rFonts w:ascii="Times New Roman" w:eastAsia="Calibri" w:hAnsi="Times New Roman"/>
          <w:sz w:val="25"/>
          <w:szCs w:val="25"/>
        </w:rPr>
        <w:t>143889</w:t>
      </w:r>
    </w:p>
    <w:p w14:paraId="16B1A427" w14:textId="77777777" w:rsidR="00C5481C" w:rsidRPr="0077373C" w:rsidRDefault="00C5481C" w:rsidP="003B1BD6">
      <w:pPr>
        <w:pStyle w:val="NoSpacing"/>
        <w:spacing w:line="264" w:lineRule="auto"/>
        <w:ind w:left="720" w:hanging="720"/>
        <w:rPr>
          <w:rFonts w:cs="Times New Roman"/>
          <w:szCs w:val="25"/>
        </w:rPr>
      </w:pPr>
    </w:p>
    <w:p w14:paraId="16B1A428" w14:textId="77777777" w:rsidR="0077373C" w:rsidRPr="0077373C" w:rsidRDefault="0077373C" w:rsidP="0077373C">
      <w:pPr>
        <w:pStyle w:val="NoSpacing"/>
        <w:spacing w:line="264" w:lineRule="auto"/>
        <w:ind w:left="720" w:hanging="720"/>
        <w:rPr>
          <w:rFonts w:cs="Times New Roman"/>
          <w:szCs w:val="25"/>
        </w:rPr>
      </w:pPr>
      <w:r w:rsidRPr="0077373C">
        <w:rPr>
          <w:rFonts w:cs="Times New Roman"/>
          <w:szCs w:val="25"/>
        </w:rPr>
        <w:t>TO ALL PARTIES:</w:t>
      </w:r>
    </w:p>
    <w:p w14:paraId="16B1A429" w14:textId="77777777" w:rsidR="0077373C" w:rsidRPr="0077373C" w:rsidRDefault="0077373C" w:rsidP="0077373C">
      <w:pPr>
        <w:pStyle w:val="NoSpacing"/>
        <w:spacing w:line="264" w:lineRule="auto"/>
        <w:ind w:left="720" w:hanging="720"/>
        <w:rPr>
          <w:rFonts w:cs="Times New Roman"/>
          <w:szCs w:val="25"/>
        </w:rPr>
      </w:pPr>
    </w:p>
    <w:p w14:paraId="16B1A42A" w14:textId="1FAE2CD4" w:rsidR="0077373C" w:rsidRDefault="0077373C" w:rsidP="0077373C">
      <w:pPr>
        <w:pStyle w:val="NoSpacing"/>
        <w:spacing w:line="264" w:lineRule="auto"/>
        <w:rPr>
          <w:rFonts w:cs="Times New Roman"/>
          <w:szCs w:val="25"/>
        </w:rPr>
      </w:pPr>
      <w:r w:rsidRPr="0077373C">
        <w:rPr>
          <w:rFonts w:cs="Times New Roman"/>
          <w:szCs w:val="25"/>
        </w:rPr>
        <w:t xml:space="preserve">On </w:t>
      </w:r>
      <w:r w:rsidR="003B1BD6">
        <w:rPr>
          <w:rFonts w:cs="Times New Roman"/>
          <w:szCs w:val="25"/>
        </w:rPr>
        <w:t>March 2</w:t>
      </w:r>
      <w:r w:rsidR="00052DDD">
        <w:rPr>
          <w:rFonts w:cs="Times New Roman"/>
          <w:szCs w:val="25"/>
        </w:rPr>
        <w:t>4</w:t>
      </w:r>
      <w:r w:rsidR="003B1BD6">
        <w:rPr>
          <w:rFonts w:cs="Times New Roman"/>
          <w:szCs w:val="25"/>
        </w:rPr>
        <w:t xml:space="preserve">, 2015, </w:t>
      </w:r>
      <w:r w:rsidRPr="0077373C">
        <w:rPr>
          <w:rFonts w:cs="Times New Roman"/>
          <w:szCs w:val="25"/>
        </w:rPr>
        <w:t xml:space="preserve">the Washington Utilities and Transportation Commission (Commission) </w:t>
      </w:r>
      <w:r w:rsidR="003B1BD6">
        <w:rPr>
          <w:rFonts w:cs="Times New Roman"/>
          <w:szCs w:val="25"/>
        </w:rPr>
        <w:t xml:space="preserve">entered </w:t>
      </w:r>
      <w:r w:rsidRPr="0077373C">
        <w:rPr>
          <w:rFonts w:cs="Times New Roman"/>
          <w:szCs w:val="25"/>
        </w:rPr>
        <w:t>Order 0</w:t>
      </w:r>
      <w:r w:rsidR="00052DDD">
        <w:rPr>
          <w:rFonts w:cs="Times New Roman"/>
          <w:szCs w:val="25"/>
        </w:rPr>
        <w:t>4</w:t>
      </w:r>
      <w:r w:rsidR="003B1BD6">
        <w:rPr>
          <w:rFonts w:cs="Times New Roman"/>
          <w:szCs w:val="25"/>
        </w:rPr>
        <w:t>,</w:t>
      </w:r>
      <w:r w:rsidRPr="0077373C">
        <w:rPr>
          <w:rFonts w:cs="Times New Roman"/>
          <w:szCs w:val="25"/>
        </w:rPr>
        <w:t xml:space="preserve"> Prehearing Conference Order</w:t>
      </w:r>
      <w:r w:rsidR="0094197B">
        <w:rPr>
          <w:rFonts w:cs="Times New Roman"/>
          <w:szCs w:val="25"/>
        </w:rPr>
        <w:t xml:space="preserve"> (Order 0</w:t>
      </w:r>
      <w:r w:rsidR="00052DDD">
        <w:rPr>
          <w:rFonts w:cs="Times New Roman"/>
          <w:szCs w:val="25"/>
        </w:rPr>
        <w:t>4</w:t>
      </w:r>
      <w:r w:rsidR="0094197B">
        <w:rPr>
          <w:rFonts w:cs="Times New Roman"/>
          <w:szCs w:val="25"/>
        </w:rPr>
        <w:t>)</w:t>
      </w:r>
      <w:r w:rsidRPr="0077373C">
        <w:rPr>
          <w:rFonts w:cs="Times New Roman"/>
          <w:szCs w:val="25"/>
        </w:rPr>
        <w:t xml:space="preserve"> in the above-referenced docket.</w:t>
      </w:r>
      <w:r w:rsidR="0094197B">
        <w:rPr>
          <w:rFonts w:cs="Times New Roman"/>
          <w:szCs w:val="25"/>
        </w:rPr>
        <w:t xml:space="preserve">  Order 0</w:t>
      </w:r>
      <w:r w:rsidR="00052DDD">
        <w:rPr>
          <w:rFonts w:cs="Times New Roman"/>
          <w:szCs w:val="25"/>
        </w:rPr>
        <w:t>4</w:t>
      </w:r>
      <w:r w:rsidR="0094197B">
        <w:rPr>
          <w:rFonts w:cs="Times New Roman"/>
          <w:szCs w:val="25"/>
        </w:rPr>
        <w:t xml:space="preserve"> s</w:t>
      </w:r>
      <w:r w:rsidR="003B1BD6">
        <w:rPr>
          <w:rFonts w:cs="Times New Roman"/>
          <w:szCs w:val="25"/>
        </w:rPr>
        <w:t xml:space="preserve">ets a procedural schedule that </w:t>
      </w:r>
      <w:r w:rsidR="00A372DE">
        <w:rPr>
          <w:rFonts w:cs="Times New Roman"/>
          <w:szCs w:val="25"/>
        </w:rPr>
        <w:t xml:space="preserve">includes mediation of the disputed issues in this docket.  That schedule requires the parties to file statements by April 20, 2015, identifying and setting forth their positions on the issues in preparation for the mediation and establishes up to three </w:t>
      </w:r>
      <w:r w:rsidR="003B1BD6">
        <w:rPr>
          <w:rFonts w:cs="Times New Roman"/>
          <w:szCs w:val="25"/>
        </w:rPr>
        <w:t xml:space="preserve">mediated settlement discussions on April </w:t>
      </w:r>
      <w:r w:rsidR="00052DDD">
        <w:rPr>
          <w:rFonts w:cs="Times New Roman"/>
          <w:szCs w:val="25"/>
        </w:rPr>
        <w:t>24, May 4, and May 6, 2015</w:t>
      </w:r>
      <w:r w:rsidR="003B1BD6">
        <w:rPr>
          <w:rFonts w:cs="Times New Roman"/>
          <w:szCs w:val="25"/>
        </w:rPr>
        <w:t>.</w:t>
      </w:r>
    </w:p>
    <w:p w14:paraId="16B1A42B" w14:textId="77777777" w:rsidR="00FE43B7" w:rsidRDefault="00FE43B7" w:rsidP="0077373C">
      <w:pPr>
        <w:pStyle w:val="NoSpacing"/>
        <w:spacing w:line="264" w:lineRule="auto"/>
        <w:rPr>
          <w:rFonts w:cs="Times New Roman"/>
          <w:szCs w:val="25"/>
        </w:rPr>
      </w:pPr>
    </w:p>
    <w:p w14:paraId="16B1A42E" w14:textId="77FA892B" w:rsidR="0094197B" w:rsidRDefault="003B1BD6" w:rsidP="0094197B">
      <w:pPr>
        <w:pStyle w:val="NoSpacing"/>
        <w:spacing w:line="264" w:lineRule="auto"/>
        <w:rPr>
          <w:rFonts w:cs="Times New Roman"/>
          <w:szCs w:val="25"/>
        </w:rPr>
      </w:pPr>
      <w:r>
        <w:rPr>
          <w:rFonts w:cs="Times New Roman"/>
          <w:szCs w:val="25"/>
        </w:rPr>
        <w:t>The Commission appoints</w:t>
      </w:r>
      <w:r w:rsidR="0094197B">
        <w:rPr>
          <w:rFonts w:cs="Times New Roman"/>
          <w:szCs w:val="25"/>
        </w:rPr>
        <w:t xml:space="preserve"> Administrative Law Judge </w:t>
      </w:r>
      <w:r w:rsidR="00052DDD">
        <w:rPr>
          <w:rFonts w:cs="Times New Roman"/>
          <w:szCs w:val="25"/>
        </w:rPr>
        <w:t>Rayne Pearson</w:t>
      </w:r>
      <w:r w:rsidR="0094197B">
        <w:rPr>
          <w:rFonts w:cs="Times New Roman"/>
          <w:szCs w:val="25"/>
        </w:rPr>
        <w:t xml:space="preserve"> to act as mediator in this matter.  </w:t>
      </w:r>
      <w:r w:rsidR="00A372DE">
        <w:rPr>
          <w:rFonts w:cs="Times New Roman"/>
          <w:szCs w:val="25"/>
        </w:rPr>
        <w:t xml:space="preserve">The parties should contact Judge Pearson with respect to the details of the mediation. </w:t>
      </w:r>
      <w:r w:rsidR="0094197B">
        <w:rPr>
          <w:rFonts w:cs="Times New Roman"/>
          <w:szCs w:val="25"/>
        </w:rPr>
        <w:t xml:space="preserve">Judge </w:t>
      </w:r>
      <w:r w:rsidR="00052DDD">
        <w:rPr>
          <w:rFonts w:cs="Times New Roman"/>
          <w:szCs w:val="25"/>
        </w:rPr>
        <w:t>Pearson</w:t>
      </w:r>
      <w:r w:rsidR="0094197B">
        <w:rPr>
          <w:rFonts w:cs="Times New Roman"/>
          <w:szCs w:val="25"/>
        </w:rPr>
        <w:t xml:space="preserve"> can be </w:t>
      </w:r>
      <w:r w:rsidR="00A372DE">
        <w:rPr>
          <w:rFonts w:cs="Times New Roman"/>
          <w:szCs w:val="25"/>
        </w:rPr>
        <w:t>reached</w:t>
      </w:r>
      <w:r w:rsidR="0094197B">
        <w:rPr>
          <w:rFonts w:cs="Times New Roman"/>
          <w:szCs w:val="25"/>
        </w:rPr>
        <w:t xml:space="preserve"> at (360) 664-1</w:t>
      </w:r>
      <w:r>
        <w:rPr>
          <w:rFonts w:cs="Times New Roman"/>
          <w:szCs w:val="25"/>
        </w:rPr>
        <w:t>1</w:t>
      </w:r>
      <w:r w:rsidR="00052DDD">
        <w:rPr>
          <w:rFonts w:cs="Times New Roman"/>
          <w:szCs w:val="25"/>
        </w:rPr>
        <w:t>36</w:t>
      </w:r>
      <w:r w:rsidR="0094197B">
        <w:rPr>
          <w:rFonts w:cs="Times New Roman"/>
          <w:szCs w:val="25"/>
        </w:rPr>
        <w:t xml:space="preserve"> or</w:t>
      </w:r>
      <w:r>
        <w:rPr>
          <w:rFonts w:cs="Times New Roman"/>
          <w:szCs w:val="25"/>
        </w:rPr>
        <w:t xml:space="preserve"> </w:t>
      </w:r>
      <w:hyperlink r:id="rId10" w:history="1">
        <w:r w:rsidR="00052DDD" w:rsidRPr="001705C4">
          <w:rPr>
            <w:rStyle w:val="Hyperlink"/>
            <w:rFonts w:cs="Times New Roman"/>
            <w:szCs w:val="25"/>
          </w:rPr>
          <w:t>rpearson@utc.wa.gov</w:t>
        </w:r>
      </w:hyperlink>
      <w:r w:rsidR="00052DDD">
        <w:rPr>
          <w:rFonts w:cs="Times New Roman"/>
          <w:szCs w:val="25"/>
        </w:rPr>
        <w:t>.</w:t>
      </w:r>
    </w:p>
    <w:p w14:paraId="16B1A42F" w14:textId="77777777" w:rsidR="00FE43B7" w:rsidRDefault="00FE43B7" w:rsidP="0077373C">
      <w:pPr>
        <w:pStyle w:val="NoSpacing"/>
        <w:spacing w:line="264" w:lineRule="auto"/>
        <w:rPr>
          <w:rFonts w:cs="Times New Roman"/>
          <w:szCs w:val="25"/>
        </w:rPr>
      </w:pPr>
    </w:p>
    <w:p w14:paraId="16B1A430" w14:textId="356733C7" w:rsidR="00FE43B7" w:rsidRDefault="00052DDD" w:rsidP="0077373C">
      <w:pPr>
        <w:pStyle w:val="NoSpacing"/>
        <w:spacing w:line="264" w:lineRule="auto"/>
        <w:rPr>
          <w:rFonts w:cs="Times New Roman"/>
          <w:b/>
          <w:szCs w:val="25"/>
        </w:rPr>
      </w:pPr>
      <w:r>
        <w:rPr>
          <w:rFonts w:cs="Times New Roman"/>
          <w:b/>
          <w:szCs w:val="25"/>
        </w:rPr>
        <w:t xml:space="preserve">THE COMMISSION GIVES NOTICE That the first </w:t>
      </w:r>
      <w:r w:rsidR="00FE43B7" w:rsidRPr="00FE43B7">
        <w:rPr>
          <w:rFonts w:cs="Times New Roman"/>
          <w:b/>
          <w:szCs w:val="25"/>
        </w:rPr>
        <w:t>mediation session will be held at 9:</w:t>
      </w:r>
      <w:r w:rsidR="003B1BD6">
        <w:rPr>
          <w:rFonts w:cs="Times New Roman"/>
          <w:b/>
          <w:szCs w:val="25"/>
        </w:rPr>
        <w:t>3</w:t>
      </w:r>
      <w:r w:rsidR="00FE43B7" w:rsidRPr="00FE43B7">
        <w:rPr>
          <w:rFonts w:cs="Times New Roman"/>
          <w:b/>
          <w:szCs w:val="25"/>
        </w:rPr>
        <w:t xml:space="preserve">0 a.m., on </w:t>
      </w:r>
      <w:r>
        <w:rPr>
          <w:rFonts w:cs="Times New Roman"/>
          <w:b/>
          <w:szCs w:val="25"/>
        </w:rPr>
        <w:t>Friday</w:t>
      </w:r>
      <w:r w:rsidR="00FE43B7" w:rsidRPr="00FE43B7">
        <w:rPr>
          <w:rFonts w:cs="Times New Roman"/>
          <w:b/>
          <w:szCs w:val="25"/>
        </w:rPr>
        <w:t xml:space="preserve">, April </w:t>
      </w:r>
      <w:r>
        <w:rPr>
          <w:rFonts w:cs="Times New Roman"/>
          <w:b/>
          <w:szCs w:val="25"/>
        </w:rPr>
        <w:t>24</w:t>
      </w:r>
      <w:r w:rsidR="00FE43B7" w:rsidRPr="00FE43B7">
        <w:rPr>
          <w:rFonts w:cs="Times New Roman"/>
          <w:b/>
          <w:szCs w:val="25"/>
        </w:rPr>
        <w:t>, 201</w:t>
      </w:r>
      <w:r w:rsidR="003B1BD6">
        <w:rPr>
          <w:rFonts w:cs="Times New Roman"/>
          <w:b/>
          <w:szCs w:val="25"/>
        </w:rPr>
        <w:t>5</w:t>
      </w:r>
      <w:r w:rsidR="00FE43B7" w:rsidRPr="00FE43B7">
        <w:rPr>
          <w:rFonts w:cs="Times New Roman"/>
          <w:b/>
          <w:szCs w:val="25"/>
        </w:rPr>
        <w:t>, in Room 2</w:t>
      </w:r>
      <w:r w:rsidR="008C2EC0">
        <w:rPr>
          <w:rFonts w:cs="Times New Roman"/>
          <w:b/>
          <w:szCs w:val="25"/>
        </w:rPr>
        <w:t>12</w:t>
      </w:r>
      <w:r w:rsidR="00FE43B7" w:rsidRPr="00FE43B7">
        <w:rPr>
          <w:rFonts w:cs="Times New Roman"/>
          <w:b/>
          <w:szCs w:val="25"/>
        </w:rPr>
        <w:t>, Richard Hemstad Building, 1300 S. Evergreen Park Drive S.W., Olympia, Washington.</w:t>
      </w:r>
      <w:r w:rsidR="008C2EC0">
        <w:rPr>
          <w:rFonts w:cs="Times New Roman"/>
          <w:b/>
          <w:szCs w:val="25"/>
        </w:rPr>
        <w:t xml:space="preserve">  </w:t>
      </w:r>
      <w:r w:rsidR="00A372DE">
        <w:rPr>
          <w:rFonts w:cs="Times New Roman"/>
          <w:b/>
          <w:szCs w:val="25"/>
        </w:rPr>
        <w:t>Position s</w:t>
      </w:r>
      <w:r w:rsidR="008C2EC0">
        <w:rPr>
          <w:rFonts w:cs="Times New Roman"/>
          <w:b/>
          <w:szCs w:val="25"/>
        </w:rPr>
        <w:t xml:space="preserve">tatements </w:t>
      </w:r>
      <w:r w:rsidR="00A372DE">
        <w:rPr>
          <w:rFonts w:cs="Times New Roman"/>
          <w:b/>
          <w:szCs w:val="25"/>
        </w:rPr>
        <w:t xml:space="preserve">in preparation for the mediation </w:t>
      </w:r>
      <w:r w:rsidR="008C2EC0">
        <w:rPr>
          <w:rFonts w:cs="Times New Roman"/>
          <w:b/>
          <w:szCs w:val="25"/>
        </w:rPr>
        <w:t>are due on April 20, 2015, by 5:00 p.m.</w:t>
      </w:r>
    </w:p>
    <w:p w14:paraId="2F67D9A9" w14:textId="77777777" w:rsidR="008C2EC0" w:rsidRDefault="008C2EC0" w:rsidP="0077373C">
      <w:pPr>
        <w:pStyle w:val="NoSpacing"/>
        <w:spacing w:line="264" w:lineRule="auto"/>
        <w:rPr>
          <w:rFonts w:cs="Times New Roman"/>
          <w:b/>
          <w:szCs w:val="25"/>
        </w:rPr>
      </w:pPr>
    </w:p>
    <w:p w14:paraId="16B1A432" w14:textId="77777777" w:rsidR="0077373C" w:rsidRDefault="0077373C" w:rsidP="0077373C">
      <w:pPr>
        <w:pStyle w:val="NoSpacing"/>
        <w:spacing w:line="264" w:lineRule="auto"/>
        <w:rPr>
          <w:rFonts w:cs="Times New Roman"/>
          <w:szCs w:val="25"/>
        </w:rPr>
      </w:pPr>
    </w:p>
    <w:p w14:paraId="16B1A433" w14:textId="77777777" w:rsidR="00FE43B7" w:rsidRDefault="00FE43B7" w:rsidP="0077373C">
      <w:pPr>
        <w:pStyle w:val="NoSpacing"/>
        <w:spacing w:line="264" w:lineRule="auto"/>
        <w:rPr>
          <w:rFonts w:cs="Times New Roman"/>
          <w:szCs w:val="25"/>
        </w:rPr>
      </w:pPr>
    </w:p>
    <w:p w14:paraId="16B1A434" w14:textId="533A29C4" w:rsidR="0094197B" w:rsidRDefault="00A372DE" w:rsidP="0094197B">
      <w:pPr>
        <w:pStyle w:val="NoSpacing"/>
        <w:spacing w:line="264" w:lineRule="auto"/>
        <w:rPr>
          <w:rFonts w:cs="Times New Roman"/>
          <w:szCs w:val="25"/>
        </w:rPr>
      </w:pPr>
      <w:r>
        <w:rPr>
          <w:rFonts w:cs="Times New Roman"/>
          <w:szCs w:val="25"/>
        </w:rPr>
        <w:t>GREGORY J. KOPTA</w:t>
      </w:r>
    </w:p>
    <w:p w14:paraId="16B1A435" w14:textId="79612130" w:rsidR="006C391D" w:rsidRPr="0077373C" w:rsidRDefault="00A372DE" w:rsidP="00487FD0">
      <w:pPr>
        <w:pStyle w:val="NoSpacing"/>
        <w:spacing w:line="264" w:lineRule="auto"/>
        <w:rPr>
          <w:szCs w:val="25"/>
        </w:rPr>
      </w:pPr>
      <w:r>
        <w:rPr>
          <w:rFonts w:cs="Times New Roman"/>
          <w:szCs w:val="25"/>
        </w:rPr>
        <w:lastRenderedPageBreak/>
        <w:t>Director, Administrative Law Division</w:t>
      </w:r>
    </w:p>
    <w:sectPr w:rsidR="006C391D" w:rsidRPr="0077373C" w:rsidSect="00C5481C">
      <w:headerReference w:type="default" r:id="rId11"/>
      <w:pgSz w:w="12240" w:h="15840" w:code="1"/>
      <w:pgMar w:top="720" w:right="1440" w:bottom="1440" w:left="1800" w:header="720" w:footer="720" w:gutter="0"/>
      <w:paperSrc w:first="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6DC3C" w14:textId="77777777" w:rsidR="00816A67" w:rsidRDefault="00816A67" w:rsidP="00AC653D">
      <w:r>
        <w:separator/>
      </w:r>
    </w:p>
  </w:endnote>
  <w:endnote w:type="continuationSeparator" w:id="0">
    <w:p w14:paraId="4207E93B" w14:textId="77777777" w:rsidR="00816A67" w:rsidRDefault="00816A67" w:rsidP="00AC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5109B" w14:textId="77777777" w:rsidR="00816A67" w:rsidRDefault="00816A67" w:rsidP="00AC653D">
      <w:r>
        <w:separator/>
      </w:r>
    </w:p>
  </w:footnote>
  <w:footnote w:type="continuationSeparator" w:id="0">
    <w:p w14:paraId="45DC98B7" w14:textId="77777777" w:rsidR="00816A67" w:rsidRDefault="00816A67" w:rsidP="00AC6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1A43C" w14:textId="4313AE39" w:rsidR="0094197B" w:rsidRPr="007845B3" w:rsidRDefault="003E7B87" w:rsidP="007845B3">
    <w:pPr>
      <w:pStyle w:val="Header"/>
      <w:jc w:val="right"/>
      <w:rPr>
        <w:rFonts w:ascii="Times New Roman" w:hAnsi="Times New Roman"/>
        <w:b/>
        <w:sz w:val="20"/>
        <w:szCs w:val="20"/>
      </w:rPr>
    </w:pPr>
    <w:r>
      <w:rPr>
        <w:rFonts w:ascii="Times New Roman" w:hAnsi="Times New Roman"/>
        <w:b/>
        <w:sz w:val="20"/>
        <w:szCs w:val="20"/>
      </w:rPr>
      <w:t>[Service Date March 25,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73C"/>
    <w:rsid w:val="00000817"/>
    <w:rsid w:val="00000D94"/>
    <w:rsid w:val="00024FCC"/>
    <w:rsid w:val="00025066"/>
    <w:rsid w:val="00036A42"/>
    <w:rsid w:val="00052DDD"/>
    <w:rsid w:val="00054580"/>
    <w:rsid w:val="00063016"/>
    <w:rsid w:val="00091596"/>
    <w:rsid w:val="000A4CFE"/>
    <w:rsid w:val="000C159F"/>
    <w:rsid w:val="000E69A6"/>
    <w:rsid w:val="000F4700"/>
    <w:rsid w:val="000F4FEE"/>
    <w:rsid w:val="000F629A"/>
    <w:rsid w:val="001140DB"/>
    <w:rsid w:val="00124765"/>
    <w:rsid w:val="00125DE3"/>
    <w:rsid w:val="0012797D"/>
    <w:rsid w:val="00134F21"/>
    <w:rsid w:val="001605B2"/>
    <w:rsid w:val="001703EB"/>
    <w:rsid w:val="001723BF"/>
    <w:rsid w:val="00196394"/>
    <w:rsid w:val="001C5C2C"/>
    <w:rsid w:val="0025477A"/>
    <w:rsid w:val="0025795B"/>
    <w:rsid w:val="00262124"/>
    <w:rsid w:val="00270B6C"/>
    <w:rsid w:val="00281C9A"/>
    <w:rsid w:val="002861A1"/>
    <w:rsid w:val="0028685A"/>
    <w:rsid w:val="00294823"/>
    <w:rsid w:val="002E5203"/>
    <w:rsid w:val="003004E6"/>
    <w:rsid w:val="00320272"/>
    <w:rsid w:val="00325229"/>
    <w:rsid w:val="00326C72"/>
    <w:rsid w:val="00331826"/>
    <w:rsid w:val="00331DBD"/>
    <w:rsid w:val="0035370C"/>
    <w:rsid w:val="00387B18"/>
    <w:rsid w:val="003A7922"/>
    <w:rsid w:val="003B1BD6"/>
    <w:rsid w:val="003E7B87"/>
    <w:rsid w:val="003F118C"/>
    <w:rsid w:val="003F43F9"/>
    <w:rsid w:val="00400A04"/>
    <w:rsid w:val="00437E3F"/>
    <w:rsid w:val="004470D6"/>
    <w:rsid w:val="00466587"/>
    <w:rsid w:val="00487FD0"/>
    <w:rsid w:val="00497485"/>
    <w:rsid w:val="004B13DF"/>
    <w:rsid w:val="004D03CC"/>
    <w:rsid w:val="004D5E7A"/>
    <w:rsid w:val="004E5924"/>
    <w:rsid w:val="00506508"/>
    <w:rsid w:val="00546385"/>
    <w:rsid w:val="00571C63"/>
    <w:rsid w:val="0057556D"/>
    <w:rsid w:val="005811C7"/>
    <w:rsid w:val="005963E1"/>
    <w:rsid w:val="005970BC"/>
    <w:rsid w:val="005A4601"/>
    <w:rsid w:val="005E662A"/>
    <w:rsid w:val="005F6CB0"/>
    <w:rsid w:val="00625C28"/>
    <w:rsid w:val="00625F87"/>
    <w:rsid w:val="006328EE"/>
    <w:rsid w:val="00636DA8"/>
    <w:rsid w:val="00637028"/>
    <w:rsid w:val="00647468"/>
    <w:rsid w:val="00671E79"/>
    <w:rsid w:val="006725EB"/>
    <w:rsid w:val="00682AAC"/>
    <w:rsid w:val="006967D3"/>
    <w:rsid w:val="006B51AE"/>
    <w:rsid w:val="006C391D"/>
    <w:rsid w:val="006E57AA"/>
    <w:rsid w:val="00751967"/>
    <w:rsid w:val="00760467"/>
    <w:rsid w:val="0077373C"/>
    <w:rsid w:val="007777F4"/>
    <w:rsid w:val="00782B25"/>
    <w:rsid w:val="007845B3"/>
    <w:rsid w:val="007A316D"/>
    <w:rsid w:val="007B1BB5"/>
    <w:rsid w:val="007D026E"/>
    <w:rsid w:val="007E4058"/>
    <w:rsid w:val="007E6723"/>
    <w:rsid w:val="007F7C8A"/>
    <w:rsid w:val="008067DA"/>
    <w:rsid w:val="00816A67"/>
    <w:rsid w:val="008221C4"/>
    <w:rsid w:val="008312B2"/>
    <w:rsid w:val="008530CE"/>
    <w:rsid w:val="00857614"/>
    <w:rsid w:val="00860D9F"/>
    <w:rsid w:val="00863D19"/>
    <w:rsid w:val="00866E0A"/>
    <w:rsid w:val="00885F8D"/>
    <w:rsid w:val="008927D2"/>
    <w:rsid w:val="00894053"/>
    <w:rsid w:val="008A0BC8"/>
    <w:rsid w:val="008A2759"/>
    <w:rsid w:val="008C2EC0"/>
    <w:rsid w:val="008C4198"/>
    <w:rsid w:val="008E6F70"/>
    <w:rsid w:val="008F56B3"/>
    <w:rsid w:val="0091303D"/>
    <w:rsid w:val="0094197B"/>
    <w:rsid w:val="00950B86"/>
    <w:rsid w:val="00956140"/>
    <w:rsid w:val="00976A7E"/>
    <w:rsid w:val="009931C1"/>
    <w:rsid w:val="009A5465"/>
    <w:rsid w:val="009A68EE"/>
    <w:rsid w:val="009B5279"/>
    <w:rsid w:val="009F2B54"/>
    <w:rsid w:val="009F41E3"/>
    <w:rsid w:val="00A06B24"/>
    <w:rsid w:val="00A06FCB"/>
    <w:rsid w:val="00A13853"/>
    <w:rsid w:val="00A1719B"/>
    <w:rsid w:val="00A25D45"/>
    <w:rsid w:val="00A30C4A"/>
    <w:rsid w:val="00A35B1C"/>
    <w:rsid w:val="00A372DE"/>
    <w:rsid w:val="00A6640F"/>
    <w:rsid w:val="00A82346"/>
    <w:rsid w:val="00AA1D38"/>
    <w:rsid w:val="00AB33FE"/>
    <w:rsid w:val="00AC653D"/>
    <w:rsid w:val="00AE465D"/>
    <w:rsid w:val="00B01186"/>
    <w:rsid w:val="00B4193F"/>
    <w:rsid w:val="00B4564F"/>
    <w:rsid w:val="00B6469B"/>
    <w:rsid w:val="00BA4723"/>
    <w:rsid w:val="00BC18E9"/>
    <w:rsid w:val="00BD4460"/>
    <w:rsid w:val="00BE0AD2"/>
    <w:rsid w:val="00BE754D"/>
    <w:rsid w:val="00C02040"/>
    <w:rsid w:val="00C227FD"/>
    <w:rsid w:val="00C26AD2"/>
    <w:rsid w:val="00C30BF0"/>
    <w:rsid w:val="00C32100"/>
    <w:rsid w:val="00C5481C"/>
    <w:rsid w:val="00C55CFC"/>
    <w:rsid w:val="00C77E1D"/>
    <w:rsid w:val="00C93A82"/>
    <w:rsid w:val="00CA4286"/>
    <w:rsid w:val="00CB2C63"/>
    <w:rsid w:val="00CB7F41"/>
    <w:rsid w:val="00D0056C"/>
    <w:rsid w:val="00D04939"/>
    <w:rsid w:val="00D167FA"/>
    <w:rsid w:val="00D23952"/>
    <w:rsid w:val="00D358E4"/>
    <w:rsid w:val="00D36495"/>
    <w:rsid w:val="00D417B8"/>
    <w:rsid w:val="00D5254D"/>
    <w:rsid w:val="00D6592D"/>
    <w:rsid w:val="00D81A5D"/>
    <w:rsid w:val="00D87DE9"/>
    <w:rsid w:val="00D955D2"/>
    <w:rsid w:val="00D968B5"/>
    <w:rsid w:val="00DA4DDA"/>
    <w:rsid w:val="00DB12F0"/>
    <w:rsid w:val="00DB4A12"/>
    <w:rsid w:val="00DB53EA"/>
    <w:rsid w:val="00DE758E"/>
    <w:rsid w:val="00DF16E1"/>
    <w:rsid w:val="00DF6CB3"/>
    <w:rsid w:val="00E005E8"/>
    <w:rsid w:val="00E21AF0"/>
    <w:rsid w:val="00E43AD9"/>
    <w:rsid w:val="00E94DEF"/>
    <w:rsid w:val="00E95080"/>
    <w:rsid w:val="00EA64C0"/>
    <w:rsid w:val="00EC7B52"/>
    <w:rsid w:val="00ED08AA"/>
    <w:rsid w:val="00EE4F4B"/>
    <w:rsid w:val="00F0056B"/>
    <w:rsid w:val="00F35267"/>
    <w:rsid w:val="00F50B69"/>
    <w:rsid w:val="00F54581"/>
    <w:rsid w:val="00F558A0"/>
    <w:rsid w:val="00F733C5"/>
    <w:rsid w:val="00F75379"/>
    <w:rsid w:val="00F763FB"/>
    <w:rsid w:val="00F80CD0"/>
    <w:rsid w:val="00F903F5"/>
    <w:rsid w:val="00FC344E"/>
    <w:rsid w:val="00FE3112"/>
    <w:rsid w:val="00FE4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B1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73C"/>
    <w:pPr>
      <w:spacing w:line="240" w:lineRule="auto"/>
    </w:pPr>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ascii="Times New Roman" w:eastAsiaTheme="majorEastAsia" w:hAnsi="Times New Roman"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ascii="Times New Roman" w:eastAsiaTheme="majorEastAsia" w:hAnsi="Times New Roman"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ascii="Times New Roman" w:eastAsiaTheme="majorEastAsia" w:hAnsi="Times New Roman"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77373C"/>
    <w:pPr>
      <w:spacing w:line="240" w:lineRule="auto"/>
    </w:pPr>
  </w:style>
  <w:style w:type="character" w:styleId="Hyperlink">
    <w:name w:val="Hyperlink"/>
    <w:basedOn w:val="DefaultParagraphFont"/>
    <w:uiPriority w:val="99"/>
    <w:unhideWhenUsed/>
    <w:rsid w:val="0077373C"/>
    <w:rPr>
      <w:color w:val="0000FF" w:themeColor="hyperlink"/>
      <w:u w:val="single"/>
    </w:rPr>
  </w:style>
  <w:style w:type="paragraph" w:styleId="BalloonText">
    <w:name w:val="Balloon Text"/>
    <w:basedOn w:val="Normal"/>
    <w:link w:val="BalloonTextChar"/>
    <w:uiPriority w:val="99"/>
    <w:semiHidden/>
    <w:unhideWhenUsed/>
    <w:rsid w:val="00D358E4"/>
    <w:rPr>
      <w:rFonts w:ascii="Tahoma" w:hAnsi="Tahoma" w:cs="Tahoma"/>
      <w:sz w:val="16"/>
      <w:szCs w:val="16"/>
    </w:rPr>
  </w:style>
  <w:style w:type="character" w:customStyle="1" w:styleId="BalloonTextChar">
    <w:name w:val="Balloon Text Char"/>
    <w:basedOn w:val="DefaultParagraphFont"/>
    <w:link w:val="BalloonText"/>
    <w:uiPriority w:val="99"/>
    <w:semiHidden/>
    <w:rsid w:val="00D358E4"/>
    <w:rPr>
      <w:rFonts w:ascii="Tahoma" w:eastAsia="Times New Roman" w:hAnsi="Tahoma" w:cs="Tahoma"/>
      <w:sz w:val="16"/>
      <w:szCs w:val="16"/>
    </w:rPr>
  </w:style>
  <w:style w:type="paragraph" w:styleId="Header">
    <w:name w:val="header"/>
    <w:basedOn w:val="Normal"/>
    <w:link w:val="HeaderChar"/>
    <w:uiPriority w:val="99"/>
    <w:unhideWhenUsed/>
    <w:rsid w:val="007845B3"/>
    <w:pPr>
      <w:tabs>
        <w:tab w:val="center" w:pos="4680"/>
        <w:tab w:val="right" w:pos="9360"/>
      </w:tabs>
    </w:pPr>
  </w:style>
  <w:style w:type="character" w:customStyle="1" w:styleId="HeaderChar">
    <w:name w:val="Header Char"/>
    <w:basedOn w:val="DefaultParagraphFont"/>
    <w:link w:val="Header"/>
    <w:uiPriority w:val="99"/>
    <w:rsid w:val="007845B3"/>
    <w:rPr>
      <w:rFonts w:ascii="Palatino Linotype" w:eastAsia="Times New Roman" w:hAnsi="Palatino Linotype" w:cs="Times New Roman"/>
      <w:sz w:val="24"/>
      <w:szCs w:val="24"/>
    </w:rPr>
  </w:style>
  <w:style w:type="paragraph" w:styleId="Footer">
    <w:name w:val="footer"/>
    <w:basedOn w:val="Normal"/>
    <w:link w:val="FooterChar"/>
    <w:uiPriority w:val="99"/>
    <w:unhideWhenUsed/>
    <w:rsid w:val="007845B3"/>
    <w:pPr>
      <w:tabs>
        <w:tab w:val="center" w:pos="4680"/>
        <w:tab w:val="right" w:pos="9360"/>
      </w:tabs>
    </w:pPr>
  </w:style>
  <w:style w:type="character" w:customStyle="1" w:styleId="FooterChar">
    <w:name w:val="Footer Char"/>
    <w:basedOn w:val="DefaultParagraphFont"/>
    <w:link w:val="Footer"/>
    <w:uiPriority w:val="99"/>
    <w:rsid w:val="007845B3"/>
    <w:rPr>
      <w:rFonts w:ascii="Palatino Linotype" w:eastAsia="Times New Roman"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pearson@utc.wa.gov"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C8A3BE6F107240B1BE9480F0D5C9EA" ma:contentTypeVersion="167" ma:contentTypeDescription="" ma:contentTypeScope="" ma:versionID="d6a196dce58100da2d2c8010042eac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2014-11-14T08:00:00+00:00</OpenedDate>
    <Date1 xmlns="dc463f71-b30c-4ab2-9473-d307f9d35888">2015-03-25T22:34:11+00:00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143889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87A7CCF-B48D-42F3-9611-F13B7DD62CDC}"/>
</file>

<file path=customXml/itemProps2.xml><?xml version="1.0" encoding="utf-8"?>
<ds:datastoreItem xmlns:ds="http://schemas.openxmlformats.org/officeDocument/2006/customXml" ds:itemID="{8A2E7367-EAED-45B4-975E-79368F85F778}"/>
</file>

<file path=customXml/itemProps3.xml><?xml version="1.0" encoding="utf-8"?>
<ds:datastoreItem xmlns:ds="http://schemas.openxmlformats.org/officeDocument/2006/customXml" ds:itemID="{87EE2C59-7B5C-4BE0-998E-2C6AEB51D5B2}"/>
</file>

<file path=customXml/itemProps4.xml><?xml version="1.0" encoding="utf-8"?>
<ds:datastoreItem xmlns:ds="http://schemas.openxmlformats.org/officeDocument/2006/customXml" ds:itemID="{2E0115EE-B548-488D-B9A5-6DDAA640336C}"/>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2015-03-25T21:52:00Z</dcterms:created>
  <dcterms:modified xsi:type="dcterms:W3CDTF">2015-03-25T21:52:00Z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0x0101006E56B4D1795A2E4DB2F0B01679ED314A005DC8A3BE6F107240B1BE9480F0D5C9EA</vt:lpwstr>
  </property>
  <property fmtid="{D5CDD505-2E9C-101B-9397-08002B2CF9AE}" pid="3" name="_docset_NoMedatataSyncRequired">
    <vt:lpwstr>False</vt:lpwstr>
  </property>
</Properties>
</file>