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B1A418" w14:textId="77777777" w:rsidR="00C5481C" w:rsidRDefault="00C5481C" w:rsidP="00C5481C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16B1A436" wp14:editId="16B1A437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6B1A419" w14:textId="77777777" w:rsidR="00C5481C" w:rsidRDefault="00C5481C" w:rsidP="00C5481C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16B1A41A" w14:textId="77777777" w:rsidR="00C5481C" w:rsidRDefault="00C5481C" w:rsidP="00C5481C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16B1A41B" w14:textId="77777777" w:rsidR="00C5481C" w:rsidRDefault="00C5481C" w:rsidP="00C5481C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16B1A41C" w14:textId="77777777" w:rsidR="00C5481C" w:rsidRDefault="00C5481C" w:rsidP="00C5481C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16B1A41D" w14:textId="77777777" w:rsidR="00C5481C" w:rsidRDefault="00C5481C" w:rsidP="00C5481C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16B1A420" w14:textId="48105AA9" w:rsidR="0077373C" w:rsidRDefault="009F1680" w:rsidP="009F1680">
      <w:pPr>
        <w:pStyle w:val="NoSpacing"/>
        <w:spacing w:line="276" w:lineRule="auto"/>
        <w:jc w:val="center"/>
        <w:rPr>
          <w:rFonts w:cs="Times New Roman"/>
          <w:szCs w:val="25"/>
        </w:rPr>
      </w:pPr>
      <w:r>
        <w:rPr>
          <w:rFonts w:cs="Times New Roman"/>
          <w:szCs w:val="25"/>
        </w:rPr>
        <w:fldChar w:fldCharType="begin"/>
      </w:r>
      <w:r>
        <w:rPr>
          <w:rFonts w:cs="Times New Roman"/>
          <w:szCs w:val="25"/>
        </w:rPr>
        <w:instrText xml:space="preserve"> DATE \@ "MMMM d, yyyy" </w:instrText>
      </w:r>
      <w:r>
        <w:rPr>
          <w:rFonts w:cs="Times New Roman"/>
          <w:szCs w:val="25"/>
        </w:rPr>
        <w:fldChar w:fldCharType="separate"/>
      </w:r>
      <w:r w:rsidR="00893010">
        <w:rPr>
          <w:rFonts w:cs="Times New Roman"/>
          <w:noProof/>
          <w:szCs w:val="25"/>
        </w:rPr>
        <w:t>December 1, 2016</w:t>
      </w:r>
      <w:r>
        <w:rPr>
          <w:rFonts w:cs="Times New Roman"/>
          <w:szCs w:val="25"/>
        </w:rPr>
        <w:fldChar w:fldCharType="end"/>
      </w:r>
    </w:p>
    <w:p w14:paraId="18441D70" w14:textId="77777777" w:rsidR="004B784B" w:rsidRDefault="004B784B" w:rsidP="009F1680">
      <w:pPr>
        <w:pStyle w:val="NoSpacing"/>
        <w:spacing w:line="276" w:lineRule="auto"/>
        <w:jc w:val="center"/>
        <w:rPr>
          <w:rFonts w:cs="Times New Roman"/>
          <w:szCs w:val="25"/>
        </w:rPr>
      </w:pPr>
    </w:p>
    <w:p w14:paraId="16B1A421" w14:textId="1F5C643D" w:rsidR="0077373C" w:rsidRDefault="0077373C" w:rsidP="00577C21">
      <w:pPr>
        <w:pStyle w:val="NoSpacing"/>
        <w:spacing w:line="276" w:lineRule="auto"/>
        <w:jc w:val="center"/>
        <w:rPr>
          <w:rFonts w:cs="Times New Roman"/>
          <w:b/>
          <w:szCs w:val="25"/>
        </w:rPr>
      </w:pPr>
      <w:r w:rsidRPr="0077373C">
        <w:rPr>
          <w:rFonts w:cs="Times New Roman"/>
          <w:b/>
          <w:szCs w:val="25"/>
        </w:rPr>
        <w:t xml:space="preserve">NOTICE </w:t>
      </w:r>
      <w:r w:rsidR="009B55E0">
        <w:rPr>
          <w:rFonts w:cs="Times New Roman"/>
          <w:b/>
          <w:szCs w:val="25"/>
        </w:rPr>
        <w:t xml:space="preserve">SUSPENDING </w:t>
      </w:r>
      <w:r w:rsidR="00C271FF">
        <w:rPr>
          <w:rFonts w:cs="Times New Roman"/>
          <w:b/>
          <w:szCs w:val="25"/>
        </w:rPr>
        <w:t>PROCEDURAL</w:t>
      </w:r>
      <w:r w:rsidR="009B55E0">
        <w:rPr>
          <w:rFonts w:cs="Times New Roman"/>
          <w:b/>
          <w:szCs w:val="25"/>
        </w:rPr>
        <w:t xml:space="preserve"> SCHEDULE</w:t>
      </w:r>
    </w:p>
    <w:p w14:paraId="0F05A1EC" w14:textId="77777777" w:rsidR="00F0056B" w:rsidRPr="0077373C" w:rsidRDefault="00F0056B" w:rsidP="00577C21">
      <w:pPr>
        <w:pStyle w:val="NoSpacing"/>
        <w:spacing w:line="276" w:lineRule="auto"/>
        <w:rPr>
          <w:rFonts w:cs="Times New Roman"/>
          <w:szCs w:val="25"/>
        </w:rPr>
      </w:pPr>
    </w:p>
    <w:p w14:paraId="251E1BD9" w14:textId="5FFA4B82" w:rsidR="003B1BD6" w:rsidRDefault="0077373C" w:rsidP="004B784B">
      <w:pPr>
        <w:spacing w:line="276" w:lineRule="auto"/>
        <w:ind w:left="630" w:right="-360" w:hanging="630"/>
        <w:rPr>
          <w:rFonts w:ascii="Times New Roman" w:eastAsia="Calibri" w:hAnsi="Times New Roman"/>
          <w:sz w:val="25"/>
          <w:szCs w:val="25"/>
        </w:rPr>
      </w:pPr>
      <w:r w:rsidRPr="0077373C">
        <w:rPr>
          <w:rFonts w:ascii="Times New Roman" w:hAnsi="Times New Roman"/>
          <w:sz w:val="25"/>
          <w:szCs w:val="25"/>
        </w:rPr>
        <w:t>RE:</w:t>
      </w:r>
      <w:r w:rsidRPr="0077373C">
        <w:rPr>
          <w:rFonts w:ascii="Times New Roman" w:hAnsi="Times New Roman"/>
          <w:sz w:val="25"/>
          <w:szCs w:val="25"/>
        </w:rPr>
        <w:tab/>
      </w:r>
      <w:r w:rsidR="009F1680">
        <w:rPr>
          <w:rFonts w:ascii="Times New Roman" w:eastAsia="Calibri" w:hAnsi="Times New Roman"/>
          <w:i/>
          <w:sz w:val="25"/>
          <w:szCs w:val="25"/>
        </w:rPr>
        <w:t>Washington Utilities and Transportation Co</w:t>
      </w:r>
      <w:r w:rsidR="004B784B">
        <w:rPr>
          <w:rFonts w:ascii="Times New Roman" w:eastAsia="Calibri" w:hAnsi="Times New Roman"/>
          <w:i/>
          <w:sz w:val="25"/>
          <w:szCs w:val="25"/>
        </w:rPr>
        <w:t xml:space="preserve">mmission v. Cascade Natural Gas </w:t>
      </w:r>
      <w:r w:rsidR="009F1680">
        <w:rPr>
          <w:rFonts w:ascii="Times New Roman" w:eastAsia="Calibri" w:hAnsi="Times New Roman"/>
          <w:i/>
          <w:sz w:val="25"/>
          <w:szCs w:val="25"/>
        </w:rPr>
        <w:t>Corporation</w:t>
      </w:r>
      <w:r w:rsidR="00052DDD">
        <w:rPr>
          <w:rFonts w:ascii="Times New Roman" w:eastAsia="Calibri" w:hAnsi="Times New Roman"/>
          <w:i/>
          <w:sz w:val="25"/>
          <w:szCs w:val="25"/>
        </w:rPr>
        <w:t xml:space="preserve">, </w:t>
      </w:r>
      <w:r w:rsidR="00D358E4">
        <w:rPr>
          <w:rFonts w:ascii="Times New Roman" w:eastAsia="Calibri" w:hAnsi="Times New Roman"/>
          <w:sz w:val="25"/>
          <w:szCs w:val="25"/>
        </w:rPr>
        <w:t xml:space="preserve">Docket </w:t>
      </w:r>
      <w:r w:rsidR="009F1680">
        <w:rPr>
          <w:rFonts w:ascii="Times New Roman" w:eastAsia="Calibri" w:hAnsi="Times New Roman"/>
          <w:sz w:val="25"/>
          <w:szCs w:val="25"/>
        </w:rPr>
        <w:t>P</w:t>
      </w:r>
      <w:r w:rsidR="00052DDD">
        <w:rPr>
          <w:rFonts w:ascii="Times New Roman" w:eastAsia="Calibri" w:hAnsi="Times New Roman"/>
          <w:sz w:val="25"/>
          <w:szCs w:val="25"/>
        </w:rPr>
        <w:t>G</w:t>
      </w:r>
      <w:r w:rsidR="003B1BD6">
        <w:rPr>
          <w:rFonts w:ascii="Times New Roman" w:eastAsia="Calibri" w:hAnsi="Times New Roman"/>
          <w:sz w:val="25"/>
          <w:szCs w:val="25"/>
        </w:rPr>
        <w:t>-</w:t>
      </w:r>
      <w:r w:rsidR="00577C21">
        <w:rPr>
          <w:rFonts w:ascii="Times New Roman" w:eastAsia="Calibri" w:hAnsi="Times New Roman"/>
          <w:sz w:val="25"/>
          <w:szCs w:val="25"/>
        </w:rPr>
        <w:t>15</w:t>
      </w:r>
      <w:r w:rsidR="009F1680">
        <w:rPr>
          <w:rFonts w:ascii="Times New Roman" w:eastAsia="Calibri" w:hAnsi="Times New Roman"/>
          <w:sz w:val="25"/>
          <w:szCs w:val="25"/>
        </w:rPr>
        <w:t>0120</w:t>
      </w:r>
    </w:p>
    <w:p w14:paraId="16B1A427" w14:textId="77777777" w:rsidR="00C5481C" w:rsidRPr="0077373C" w:rsidRDefault="00C5481C" w:rsidP="00577C21">
      <w:pPr>
        <w:pStyle w:val="NoSpacing"/>
        <w:spacing w:line="276" w:lineRule="auto"/>
        <w:ind w:left="720" w:hanging="720"/>
        <w:rPr>
          <w:rFonts w:cs="Times New Roman"/>
          <w:szCs w:val="25"/>
        </w:rPr>
      </w:pPr>
    </w:p>
    <w:p w14:paraId="16B1A428" w14:textId="77777777" w:rsidR="0077373C" w:rsidRPr="0077373C" w:rsidRDefault="0077373C" w:rsidP="004B784B">
      <w:pPr>
        <w:pStyle w:val="NoSpacing"/>
        <w:spacing w:line="276" w:lineRule="auto"/>
        <w:ind w:left="720" w:right="-540" w:hanging="720"/>
        <w:rPr>
          <w:rFonts w:cs="Times New Roman"/>
          <w:szCs w:val="25"/>
        </w:rPr>
      </w:pPr>
      <w:r w:rsidRPr="0077373C">
        <w:rPr>
          <w:rFonts w:cs="Times New Roman"/>
          <w:szCs w:val="25"/>
        </w:rPr>
        <w:t>TO ALL PARTIES:</w:t>
      </w:r>
    </w:p>
    <w:p w14:paraId="16B1A429" w14:textId="77777777" w:rsidR="0077373C" w:rsidRPr="0077373C" w:rsidRDefault="0077373C" w:rsidP="00577C21">
      <w:pPr>
        <w:pStyle w:val="NoSpacing"/>
        <w:spacing w:line="276" w:lineRule="auto"/>
        <w:ind w:left="720" w:hanging="720"/>
        <w:rPr>
          <w:rFonts w:cs="Times New Roman"/>
          <w:szCs w:val="25"/>
        </w:rPr>
      </w:pPr>
    </w:p>
    <w:p w14:paraId="3922CC89" w14:textId="0E133CC5" w:rsidR="00577C21" w:rsidRDefault="00577C21" w:rsidP="004B784B">
      <w:pPr>
        <w:pStyle w:val="PHCNoticeParagraph"/>
        <w:numPr>
          <w:ilvl w:val="0"/>
          <w:numId w:val="0"/>
        </w:numPr>
        <w:spacing w:line="288" w:lineRule="auto"/>
      </w:pPr>
      <w:r w:rsidRPr="009F2ECB">
        <w:rPr>
          <w:bCs/>
        </w:rPr>
        <w:t xml:space="preserve">On </w:t>
      </w:r>
      <w:r w:rsidR="009F1680">
        <w:rPr>
          <w:bCs/>
        </w:rPr>
        <w:t xml:space="preserve">July 12, 2016, </w:t>
      </w:r>
      <w:r w:rsidRPr="009F2ECB">
        <w:t xml:space="preserve">the Washington Utilities and Transportation Commission (Commission) </w:t>
      </w:r>
      <w:r w:rsidR="009F1680">
        <w:t xml:space="preserve">filed a Formal Complaint against Cascade Natural Gas Corporation (Cascade), alleging Cascade violated Order 01 in this docket, entered February 12, 2015, and failed to maintain required records or documentation. </w:t>
      </w:r>
    </w:p>
    <w:p w14:paraId="16B1A42A" w14:textId="465FFBDE" w:rsidR="0077373C" w:rsidRPr="00577C21" w:rsidRDefault="00577C21" w:rsidP="004B784B">
      <w:pPr>
        <w:pStyle w:val="PHCNoticeParagraph"/>
        <w:numPr>
          <w:ilvl w:val="0"/>
          <w:numId w:val="0"/>
        </w:numPr>
        <w:spacing w:line="288" w:lineRule="auto"/>
      </w:pPr>
      <w:r w:rsidRPr="009F2ECB">
        <w:t xml:space="preserve">On </w:t>
      </w:r>
      <w:r>
        <w:t>September 2</w:t>
      </w:r>
      <w:r w:rsidRPr="009F2ECB">
        <w:t>, 2016, the Commission convened a prehearing conference before Administ</w:t>
      </w:r>
      <w:r w:rsidR="00AF6A14">
        <w:t xml:space="preserve">rative Law Judge </w:t>
      </w:r>
      <w:r w:rsidR="009F1680">
        <w:t>Marguerite E. Friedlander</w:t>
      </w:r>
      <w:r w:rsidR="00AF6A14">
        <w:t xml:space="preserve"> and</w:t>
      </w:r>
      <w:r w:rsidRPr="009F2ECB">
        <w:t xml:space="preserve"> issued Order 0</w:t>
      </w:r>
      <w:r w:rsidR="009F1680">
        <w:t>2</w:t>
      </w:r>
      <w:r w:rsidRPr="009F2ECB">
        <w:t xml:space="preserve">, Prehearing Conference Order; Notice of </w:t>
      </w:r>
      <w:r>
        <w:t>Hearing</w:t>
      </w:r>
      <w:r w:rsidR="00B91022">
        <w:t xml:space="preserve"> S</w:t>
      </w:r>
      <w:r w:rsidRPr="009F2ECB">
        <w:t xml:space="preserve">et for </w:t>
      </w:r>
      <w:r w:rsidR="009F1680">
        <w:t>March 22, 2017</w:t>
      </w:r>
      <w:r w:rsidRPr="009F2ECB">
        <w:t>.</w:t>
      </w:r>
      <w:r>
        <w:br/>
      </w:r>
      <w:r w:rsidR="005C5499">
        <w:rPr>
          <w:szCs w:val="25"/>
        </w:rPr>
        <w:br/>
      </w:r>
      <w:r w:rsidRPr="009F2ECB">
        <w:t xml:space="preserve">On </w:t>
      </w:r>
      <w:r>
        <w:t xml:space="preserve">November </w:t>
      </w:r>
      <w:r w:rsidR="009F1680">
        <w:t>23</w:t>
      </w:r>
      <w:r w:rsidRPr="009F2ECB">
        <w:t xml:space="preserve">, 2016, </w:t>
      </w:r>
      <w:r w:rsidR="009F1680">
        <w:rPr>
          <w:bCs/>
        </w:rPr>
        <w:t>the Commission’s regulatory staff</w:t>
      </w:r>
      <w:r>
        <w:rPr>
          <w:bCs/>
        </w:rPr>
        <w:t xml:space="preserve"> </w:t>
      </w:r>
      <w:r w:rsidR="009F1680">
        <w:rPr>
          <w:bCs/>
        </w:rPr>
        <w:t xml:space="preserve">(Staff) </w:t>
      </w:r>
      <w:r>
        <w:rPr>
          <w:bCs/>
        </w:rPr>
        <w:t xml:space="preserve">sent an email to </w:t>
      </w:r>
      <w:r w:rsidR="009F1680">
        <w:rPr>
          <w:bCs/>
        </w:rPr>
        <w:t>Cascade</w:t>
      </w:r>
      <w:r>
        <w:t xml:space="preserve"> </w:t>
      </w:r>
      <w:r w:rsidR="00F40CAB">
        <w:t xml:space="preserve">and Judge </w:t>
      </w:r>
      <w:r w:rsidR="009F1680">
        <w:t>Friedlander</w:t>
      </w:r>
      <w:r w:rsidR="00F40CAB">
        <w:t xml:space="preserve"> </w:t>
      </w:r>
      <w:r w:rsidR="009F1680">
        <w:t xml:space="preserve">indicating that </w:t>
      </w:r>
      <w:r w:rsidR="00B91022">
        <w:t>the</w:t>
      </w:r>
      <w:r w:rsidR="009F1680">
        <w:t xml:space="preserve"> parties had reached a tentative settlement</w:t>
      </w:r>
      <w:r>
        <w:t xml:space="preserve">. </w:t>
      </w:r>
      <w:r w:rsidR="009F1680">
        <w:t>Staff</w:t>
      </w:r>
      <w:r w:rsidR="00B91022">
        <w:t xml:space="preserve"> stated its intent to file the settlement agreement and all supporting documents by December 15, 2016</w:t>
      </w:r>
      <w:r>
        <w:t>.</w:t>
      </w:r>
    </w:p>
    <w:p w14:paraId="16B1A42E" w14:textId="28675D8E" w:rsidR="0094197B" w:rsidRDefault="00790D6D" w:rsidP="004B784B">
      <w:pPr>
        <w:pStyle w:val="NoSpacing"/>
        <w:spacing w:line="288" w:lineRule="auto"/>
        <w:rPr>
          <w:rFonts w:cs="Times New Roman"/>
          <w:szCs w:val="25"/>
        </w:rPr>
      </w:pPr>
      <w:r>
        <w:rPr>
          <w:rFonts w:cs="Times New Roman"/>
          <w:szCs w:val="25"/>
        </w:rPr>
        <w:t xml:space="preserve">Pending </w:t>
      </w:r>
      <w:r w:rsidR="00577C21">
        <w:rPr>
          <w:rFonts w:cs="Times New Roman"/>
          <w:szCs w:val="25"/>
        </w:rPr>
        <w:t xml:space="preserve">receipt of the </w:t>
      </w:r>
      <w:r w:rsidR="00B91022">
        <w:rPr>
          <w:rFonts w:cs="Times New Roman"/>
          <w:szCs w:val="25"/>
        </w:rPr>
        <w:t>all-party settlement agreement and supporting documentation</w:t>
      </w:r>
      <w:r>
        <w:rPr>
          <w:rFonts w:cs="Times New Roman"/>
          <w:szCs w:val="25"/>
        </w:rPr>
        <w:t xml:space="preserve">, the Commission finds good cause to suspend the procedural schedule. </w:t>
      </w:r>
    </w:p>
    <w:p w14:paraId="16B1A42F" w14:textId="77777777" w:rsidR="00FE43B7" w:rsidRDefault="00FE43B7" w:rsidP="00577C21">
      <w:pPr>
        <w:pStyle w:val="NoSpacing"/>
        <w:spacing w:line="276" w:lineRule="auto"/>
        <w:rPr>
          <w:rFonts w:cs="Times New Roman"/>
          <w:szCs w:val="25"/>
        </w:rPr>
      </w:pPr>
    </w:p>
    <w:p w14:paraId="16B1A430" w14:textId="657912C3" w:rsidR="00FE43B7" w:rsidRDefault="00052DDD" w:rsidP="004B784B">
      <w:pPr>
        <w:pStyle w:val="NoSpacing"/>
        <w:spacing w:line="288" w:lineRule="auto"/>
        <w:rPr>
          <w:rFonts w:cs="Times New Roman"/>
          <w:b/>
          <w:szCs w:val="25"/>
        </w:rPr>
      </w:pPr>
      <w:r>
        <w:rPr>
          <w:rFonts w:cs="Times New Roman"/>
          <w:b/>
          <w:szCs w:val="25"/>
        </w:rPr>
        <w:t xml:space="preserve">THE COMMISSION GIVES NOTICE That </w:t>
      </w:r>
      <w:r w:rsidR="00790D6D">
        <w:rPr>
          <w:rFonts w:cs="Times New Roman"/>
          <w:b/>
          <w:szCs w:val="25"/>
        </w:rPr>
        <w:t xml:space="preserve">the </w:t>
      </w:r>
      <w:r w:rsidR="005C5499">
        <w:rPr>
          <w:rFonts w:cs="Times New Roman"/>
          <w:b/>
          <w:szCs w:val="25"/>
        </w:rPr>
        <w:t xml:space="preserve">Commission suspends the </w:t>
      </w:r>
      <w:r w:rsidR="00790D6D">
        <w:rPr>
          <w:rFonts w:cs="Times New Roman"/>
          <w:b/>
          <w:szCs w:val="25"/>
        </w:rPr>
        <w:t>pr</w:t>
      </w:r>
      <w:r w:rsidR="005C5499">
        <w:rPr>
          <w:rFonts w:cs="Times New Roman"/>
          <w:b/>
          <w:szCs w:val="25"/>
        </w:rPr>
        <w:t>ocedural schedule in this docket</w:t>
      </w:r>
      <w:r w:rsidR="00790D6D">
        <w:rPr>
          <w:rFonts w:cs="Times New Roman"/>
          <w:b/>
          <w:szCs w:val="25"/>
        </w:rPr>
        <w:t>.</w:t>
      </w:r>
    </w:p>
    <w:p w14:paraId="2F67D9A9" w14:textId="77777777" w:rsidR="008C2EC0" w:rsidRDefault="008C2EC0" w:rsidP="0077373C">
      <w:pPr>
        <w:pStyle w:val="NoSpacing"/>
        <w:spacing w:line="264" w:lineRule="auto"/>
        <w:rPr>
          <w:rFonts w:cs="Times New Roman"/>
          <w:b/>
          <w:szCs w:val="25"/>
        </w:rPr>
      </w:pPr>
    </w:p>
    <w:p w14:paraId="16B1A432" w14:textId="77777777" w:rsidR="0077373C" w:rsidRDefault="0077373C" w:rsidP="0077373C">
      <w:pPr>
        <w:pStyle w:val="NoSpacing"/>
        <w:spacing w:line="264" w:lineRule="auto"/>
        <w:rPr>
          <w:rFonts w:cs="Times New Roman"/>
          <w:szCs w:val="25"/>
        </w:rPr>
      </w:pPr>
    </w:p>
    <w:p w14:paraId="16B1A433" w14:textId="77777777" w:rsidR="00FE43B7" w:rsidRDefault="00FE43B7" w:rsidP="0077373C">
      <w:pPr>
        <w:pStyle w:val="NoSpacing"/>
        <w:spacing w:line="264" w:lineRule="auto"/>
        <w:rPr>
          <w:rFonts w:cs="Times New Roman"/>
          <w:szCs w:val="25"/>
        </w:rPr>
      </w:pPr>
    </w:p>
    <w:p w14:paraId="16B1A434" w14:textId="15804D55" w:rsidR="0094197B" w:rsidRDefault="00B91022" w:rsidP="004B784B">
      <w:pPr>
        <w:pStyle w:val="NoSpacing"/>
        <w:spacing w:line="288" w:lineRule="auto"/>
        <w:rPr>
          <w:rFonts w:cs="Times New Roman"/>
          <w:szCs w:val="25"/>
        </w:rPr>
      </w:pPr>
      <w:r>
        <w:rPr>
          <w:rFonts w:cs="Times New Roman"/>
          <w:szCs w:val="25"/>
        </w:rPr>
        <w:t>MARGUERITE E. FRIEDLANDER</w:t>
      </w:r>
    </w:p>
    <w:p w14:paraId="16B1A435" w14:textId="4FE072BA" w:rsidR="006C391D" w:rsidRPr="0077373C" w:rsidRDefault="00F40CAB" w:rsidP="004B784B">
      <w:pPr>
        <w:pStyle w:val="NoSpacing"/>
        <w:spacing w:line="288" w:lineRule="auto"/>
        <w:rPr>
          <w:szCs w:val="25"/>
        </w:rPr>
      </w:pPr>
      <w:r>
        <w:rPr>
          <w:rFonts w:cs="Times New Roman"/>
          <w:szCs w:val="25"/>
        </w:rPr>
        <w:t>Administrative Law Judge</w:t>
      </w:r>
    </w:p>
    <w:sectPr w:rsidR="006C391D" w:rsidRPr="0077373C" w:rsidSect="004B784B">
      <w:headerReference w:type="default" r:id="rId8"/>
      <w:pgSz w:w="12240" w:h="15840" w:code="1"/>
      <w:pgMar w:top="1440" w:right="1440" w:bottom="1440" w:left="144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0B5B04" w14:textId="77777777" w:rsidR="00BE64A0" w:rsidRDefault="00BE64A0" w:rsidP="00AC653D">
      <w:r>
        <w:separator/>
      </w:r>
    </w:p>
  </w:endnote>
  <w:endnote w:type="continuationSeparator" w:id="0">
    <w:p w14:paraId="0042B09C" w14:textId="77777777" w:rsidR="00BE64A0" w:rsidRDefault="00BE64A0" w:rsidP="00AC6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1EE728" w14:textId="77777777" w:rsidR="00BE64A0" w:rsidRDefault="00BE64A0" w:rsidP="00AC653D">
      <w:r>
        <w:separator/>
      </w:r>
    </w:p>
  </w:footnote>
  <w:footnote w:type="continuationSeparator" w:id="0">
    <w:p w14:paraId="52FB286F" w14:textId="77777777" w:rsidR="00BE64A0" w:rsidRDefault="00BE64A0" w:rsidP="00AC65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884B85" w14:textId="68A9107A" w:rsidR="007D62FB" w:rsidRPr="007D62FB" w:rsidRDefault="007D62FB" w:rsidP="007D62FB">
    <w:pPr>
      <w:pStyle w:val="Header"/>
      <w:jc w:val="right"/>
      <w:rPr>
        <w:rFonts w:ascii="Times New Roman" w:hAnsi="Times New Roman"/>
        <w:sz w:val="22"/>
        <w:szCs w:val="22"/>
      </w:rPr>
    </w:pPr>
    <w:r w:rsidRPr="007D62FB">
      <w:rPr>
        <w:rFonts w:ascii="Times New Roman" w:hAnsi="Times New Roman"/>
        <w:sz w:val="22"/>
        <w:szCs w:val="22"/>
      </w:rPr>
      <w:t>Service Date: December 1,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71526"/>
    <w:multiLevelType w:val="hybridMultilevel"/>
    <w:tmpl w:val="9E94001E"/>
    <w:lvl w:ilvl="0" w:tplc="F45053FC">
      <w:start w:val="1"/>
      <w:numFmt w:val="decimal"/>
      <w:pStyle w:val="PHCNoticeParagraph"/>
      <w:lvlText w:val="%1"/>
      <w:lvlJc w:val="left"/>
      <w:pPr>
        <w:tabs>
          <w:tab w:val="num" w:pos="0"/>
        </w:tabs>
        <w:ind w:left="0" w:hanging="360"/>
      </w:pPr>
      <w:rPr>
        <w:rFonts w:ascii="Palatino Linotype" w:hAnsi="Palatino Linotype" w:hint="default"/>
        <w:b w:val="0"/>
        <w:i/>
        <w:color w:val="00000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/>
        <w:color w:val="000000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73C"/>
    <w:rsid w:val="00000817"/>
    <w:rsid w:val="00000D94"/>
    <w:rsid w:val="00024FCC"/>
    <w:rsid w:val="00025066"/>
    <w:rsid w:val="00036A42"/>
    <w:rsid w:val="00052DDD"/>
    <w:rsid w:val="00054580"/>
    <w:rsid w:val="00063016"/>
    <w:rsid w:val="00091596"/>
    <w:rsid w:val="000A4CFE"/>
    <w:rsid w:val="000C159F"/>
    <w:rsid w:val="000E69A6"/>
    <w:rsid w:val="000F4700"/>
    <w:rsid w:val="000F4FEE"/>
    <w:rsid w:val="000F629A"/>
    <w:rsid w:val="001140DB"/>
    <w:rsid w:val="00124765"/>
    <w:rsid w:val="00125DE3"/>
    <w:rsid w:val="0012797D"/>
    <w:rsid w:val="00134F21"/>
    <w:rsid w:val="001605B2"/>
    <w:rsid w:val="001703EB"/>
    <w:rsid w:val="001723BF"/>
    <w:rsid w:val="00196394"/>
    <w:rsid w:val="001C5C2C"/>
    <w:rsid w:val="0025477A"/>
    <w:rsid w:val="0025795B"/>
    <w:rsid w:val="00262124"/>
    <w:rsid w:val="00270B6C"/>
    <w:rsid w:val="002726E1"/>
    <w:rsid w:val="00281C9A"/>
    <w:rsid w:val="002861A1"/>
    <w:rsid w:val="0028685A"/>
    <w:rsid w:val="00294823"/>
    <w:rsid w:val="002E5203"/>
    <w:rsid w:val="003004E6"/>
    <w:rsid w:val="00320272"/>
    <w:rsid w:val="00325229"/>
    <w:rsid w:val="00326C72"/>
    <w:rsid w:val="00331826"/>
    <w:rsid w:val="00331DBD"/>
    <w:rsid w:val="0035370C"/>
    <w:rsid w:val="00387B18"/>
    <w:rsid w:val="003A7922"/>
    <w:rsid w:val="003B1BD6"/>
    <w:rsid w:val="003E7B87"/>
    <w:rsid w:val="003F118C"/>
    <w:rsid w:val="003F43F9"/>
    <w:rsid w:val="00400A04"/>
    <w:rsid w:val="00437E3F"/>
    <w:rsid w:val="004470D6"/>
    <w:rsid w:val="00466587"/>
    <w:rsid w:val="00487FD0"/>
    <w:rsid w:val="00497485"/>
    <w:rsid w:val="004B13DF"/>
    <w:rsid w:val="004B784B"/>
    <w:rsid w:val="004D03CC"/>
    <w:rsid w:val="004D5E7A"/>
    <w:rsid w:val="004E5924"/>
    <w:rsid w:val="00506508"/>
    <w:rsid w:val="00546385"/>
    <w:rsid w:val="00571C63"/>
    <w:rsid w:val="0057556D"/>
    <w:rsid w:val="00577C21"/>
    <w:rsid w:val="005811C7"/>
    <w:rsid w:val="005963E1"/>
    <w:rsid w:val="005970BC"/>
    <w:rsid w:val="005A4601"/>
    <w:rsid w:val="005C5499"/>
    <w:rsid w:val="005E662A"/>
    <w:rsid w:val="005F6CB0"/>
    <w:rsid w:val="00625C28"/>
    <w:rsid w:val="00625F87"/>
    <w:rsid w:val="006328EE"/>
    <w:rsid w:val="00636DA8"/>
    <w:rsid w:val="00637028"/>
    <w:rsid w:val="00647468"/>
    <w:rsid w:val="00671E79"/>
    <w:rsid w:val="006725EB"/>
    <w:rsid w:val="00682AAC"/>
    <w:rsid w:val="006967D3"/>
    <w:rsid w:val="006B51AE"/>
    <w:rsid w:val="006C391D"/>
    <w:rsid w:val="006E57AA"/>
    <w:rsid w:val="00751967"/>
    <w:rsid w:val="00760467"/>
    <w:rsid w:val="0077373C"/>
    <w:rsid w:val="007777F4"/>
    <w:rsid w:val="00782B25"/>
    <w:rsid w:val="007845B3"/>
    <w:rsid w:val="00790D6D"/>
    <w:rsid w:val="007A316D"/>
    <w:rsid w:val="007B1BB5"/>
    <w:rsid w:val="007D026E"/>
    <w:rsid w:val="007D62FB"/>
    <w:rsid w:val="007E4058"/>
    <w:rsid w:val="007E6723"/>
    <w:rsid w:val="007F7C8A"/>
    <w:rsid w:val="008067DA"/>
    <w:rsid w:val="00816A67"/>
    <w:rsid w:val="008221C4"/>
    <w:rsid w:val="008312B2"/>
    <w:rsid w:val="008530CE"/>
    <w:rsid w:val="00857614"/>
    <w:rsid w:val="00860D9F"/>
    <w:rsid w:val="00863D19"/>
    <w:rsid w:val="00866E0A"/>
    <w:rsid w:val="00885F8D"/>
    <w:rsid w:val="008927D2"/>
    <w:rsid w:val="00893010"/>
    <w:rsid w:val="00894053"/>
    <w:rsid w:val="008A0BC8"/>
    <w:rsid w:val="008A2759"/>
    <w:rsid w:val="008B3CDF"/>
    <w:rsid w:val="008C2EC0"/>
    <w:rsid w:val="008C4198"/>
    <w:rsid w:val="008E6F70"/>
    <w:rsid w:val="008F56B3"/>
    <w:rsid w:val="0091303D"/>
    <w:rsid w:val="0094197B"/>
    <w:rsid w:val="00950B86"/>
    <w:rsid w:val="00956140"/>
    <w:rsid w:val="00976A7E"/>
    <w:rsid w:val="009931C1"/>
    <w:rsid w:val="009A5465"/>
    <w:rsid w:val="009A68EE"/>
    <w:rsid w:val="009B5279"/>
    <w:rsid w:val="009B55E0"/>
    <w:rsid w:val="009F1680"/>
    <w:rsid w:val="009F2B54"/>
    <w:rsid w:val="009F41E3"/>
    <w:rsid w:val="00A06B24"/>
    <w:rsid w:val="00A06FCB"/>
    <w:rsid w:val="00A13853"/>
    <w:rsid w:val="00A1719B"/>
    <w:rsid w:val="00A25D45"/>
    <w:rsid w:val="00A30C4A"/>
    <w:rsid w:val="00A35B1C"/>
    <w:rsid w:val="00A372DE"/>
    <w:rsid w:val="00A6640F"/>
    <w:rsid w:val="00A82346"/>
    <w:rsid w:val="00AA1D38"/>
    <w:rsid w:val="00AB33FE"/>
    <w:rsid w:val="00AC653D"/>
    <w:rsid w:val="00AE465D"/>
    <w:rsid w:val="00AF6A14"/>
    <w:rsid w:val="00B01186"/>
    <w:rsid w:val="00B4193F"/>
    <w:rsid w:val="00B4564F"/>
    <w:rsid w:val="00B6469B"/>
    <w:rsid w:val="00B91022"/>
    <w:rsid w:val="00BA4723"/>
    <w:rsid w:val="00BC18E9"/>
    <w:rsid w:val="00BC5678"/>
    <w:rsid w:val="00BD4460"/>
    <w:rsid w:val="00BE0AD2"/>
    <w:rsid w:val="00BE64A0"/>
    <w:rsid w:val="00BE754D"/>
    <w:rsid w:val="00C02040"/>
    <w:rsid w:val="00C227FD"/>
    <w:rsid w:val="00C26AD2"/>
    <w:rsid w:val="00C271FF"/>
    <w:rsid w:val="00C30BF0"/>
    <w:rsid w:val="00C32100"/>
    <w:rsid w:val="00C5481C"/>
    <w:rsid w:val="00C55CFC"/>
    <w:rsid w:val="00C61833"/>
    <w:rsid w:val="00C77E1D"/>
    <w:rsid w:val="00C93A82"/>
    <w:rsid w:val="00CA4286"/>
    <w:rsid w:val="00CB2C63"/>
    <w:rsid w:val="00CB7F41"/>
    <w:rsid w:val="00D0056C"/>
    <w:rsid w:val="00D04939"/>
    <w:rsid w:val="00D167FA"/>
    <w:rsid w:val="00D23952"/>
    <w:rsid w:val="00D358E4"/>
    <w:rsid w:val="00D36495"/>
    <w:rsid w:val="00D417B8"/>
    <w:rsid w:val="00D5254D"/>
    <w:rsid w:val="00D6592D"/>
    <w:rsid w:val="00D81A5D"/>
    <w:rsid w:val="00D87DE9"/>
    <w:rsid w:val="00D955D2"/>
    <w:rsid w:val="00D968B5"/>
    <w:rsid w:val="00DA4DDA"/>
    <w:rsid w:val="00DB12F0"/>
    <w:rsid w:val="00DB4A12"/>
    <w:rsid w:val="00DB53EA"/>
    <w:rsid w:val="00DE758E"/>
    <w:rsid w:val="00DF16E1"/>
    <w:rsid w:val="00DF6CB3"/>
    <w:rsid w:val="00E005E8"/>
    <w:rsid w:val="00E21AF0"/>
    <w:rsid w:val="00E43AD9"/>
    <w:rsid w:val="00E94DEF"/>
    <w:rsid w:val="00E95080"/>
    <w:rsid w:val="00EA64C0"/>
    <w:rsid w:val="00EC7B52"/>
    <w:rsid w:val="00ED08AA"/>
    <w:rsid w:val="00EE4F4B"/>
    <w:rsid w:val="00F0056B"/>
    <w:rsid w:val="00F2296D"/>
    <w:rsid w:val="00F35267"/>
    <w:rsid w:val="00F40CAB"/>
    <w:rsid w:val="00F50B69"/>
    <w:rsid w:val="00F54581"/>
    <w:rsid w:val="00F558A0"/>
    <w:rsid w:val="00F733C5"/>
    <w:rsid w:val="00F75379"/>
    <w:rsid w:val="00F763FB"/>
    <w:rsid w:val="00F80CD0"/>
    <w:rsid w:val="00F903F5"/>
    <w:rsid w:val="00FC344E"/>
    <w:rsid w:val="00FE3112"/>
    <w:rsid w:val="00FE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6B1A4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5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73C"/>
    <w:pPr>
      <w:spacing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30CE"/>
    <w:pPr>
      <w:keepNext/>
      <w:keepLines/>
      <w:spacing w:before="480" w:line="264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5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CE"/>
    <w:pPr>
      <w:keepNext/>
      <w:keepLines/>
      <w:spacing w:before="200" w:line="264" w:lineRule="auto"/>
      <w:outlineLvl w:val="1"/>
    </w:pPr>
    <w:rPr>
      <w:rFonts w:ascii="Times New Roman" w:eastAsiaTheme="majorEastAsia" w:hAnsi="Times New Roman" w:cstheme="majorBidi"/>
      <w:b/>
      <w:bCs/>
      <w:sz w:val="25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0CE"/>
    <w:pPr>
      <w:keepNext/>
      <w:keepLines/>
      <w:spacing w:line="264" w:lineRule="auto"/>
      <w:ind w:left="720"/>
      <w:outlineLvl w:val="2"/>
    </w:pPr>
    <w:rPr>
      <w:rFonts w:ascii="Times New Roman" w:eastAsiaTheme="majorEastAsia" w:hAnsi="Times New Roman" w:cstheme="majorBidi"/>
      <w:b/>
      <w:bCs/>
      <w:sz w:val="25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0CE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0C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0CE"/>
    <w:rPr>
      <w:rFonts w:eastAsiaTheme="majorEastAsia" w:cstheme="majorBidi"/>
      <w:b/>
      <w:bCs/>
    </w:rPr>
  </w:style>
  <w:style w:type="paragraph" w:styleId="NoSpacing">
    <w:name w:val="No Spacing"/>
    <w:uiPriority w:val="1"/>
    <w:qFormat/>
    <w:rsid w:val="0077373C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77373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8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45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45B3"/>
    <w:rPr>
      <w:rFonts w:ascii="Palatino Linotype" w:eastAsia="Times New Roman" w:hAnsi="Palatino Linotype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45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45B3"/>
    <w:rPr>
      <w:rFonts w:ascii="Palatino Linotype" w:eastAsia="Times New Roman" w:hAnsi="Palatino Linotype" w:cs="Times New Roman"/>
      <w:sz w:val="24"/>
      <w:szCs w:val="24"/>
    </w:rPr>
  </w:style>
  <w:style w:type="paragraph" w:customStyle="1" w:styleId="PHCNoticeParagraph">
    <w:name w:val="PHC Notice Paragraph"/>
    <w:basedOn w:val="Normal"/>
    <w:link w:val="PHCNoticeParagraphChar"/>
    <w:qFormat/>
    <w:rsid w:val="00577C21"/>
    <w:pPr>
      <w:numPr>
        <w:numId w:val="1"/>
      </w:numPr>
      <w:spacing w:after="240"/>
      <w:ind w:hanging="720"/>
    </w:pPr>
    <w:rPr>
      <w:rFonts w:ascii="Times New Roman" w:hAnsi="Times New Roman"/>
    </w:rPr>
  </w:style>
  <w:style w:type="character" w:customStyle="1" w:styleId="PHCNoticeParagraphChar">
    <w:name w:val="PHC Notice Paragraph Char"/>
    <w:link w:val="PHCNoticeParagraph"/>
    <w:rsid w:val="00577C21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3088D043ADB6D40B38EC7A4D2FE1737" ma:contentTypeVersion="119" ma:contentTypeDescription="" ma:contentTypeScope="" ma:versionID="2779f7843b1dfbfc9a4a36828712b88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PG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015</IndustryCode>
    <CaseStatus xmlns="dc463f71-b30c-4ab2-9473-d307f9d35888">Closed</CaseStatus>
    <OpenedDate xmlns="dc463f71-b30c-4ab2-9473-d307f9d35888">2015-01-22T08:00:00+00:00</OpenedDate>
    <Date1 xmlns="dc463f71-b30c-4ab2-9473-d307f9d35888">2016-12-01T19:08:09+00:00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150120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F2AD3C6-E000-4C9C-94E2-69A3D7AC2E3C}"/>
</file>

<file path=customXml/itemProps2.xml><?xml version="1.0" encoding="utf-8"?>
<ds:datastoreItem xmlns:ds="http://schemas.openxmlformats.org/officeDocument/2006/customXml" ds:itemID="{BA5D4D3D-54CF-4A2F-B288-D22D9BACBBDD}"/>
</file>

<file path=customXml/itemProps3.xml><?xml version="1.0" encoding="utf-8"?>
<ds:datastoreItem xmlns:ds="http://schemas.openxmlformats.org/officeDocument/2006/customXml" ds:itemID="{FDC5C20E-BB1B-4587-AAD4-209ECE94546C}"/>
</file>

<file path=customXml/itemProps4.xml><?xml version="1.0" encoding="utf-8"?>
<ds:datastoreItem xmlns:ds="http://schemas.openxmlformats.org/officeDocument/2006/customXml" ds:itemID="{3378EB0F-3A59-446E-A7F1-B3304CE75D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Suspending Procedural Schedule </dc:title>
  <dc:creator/>
  <cp:lastModifiedBy/>
  <cp:revision>1</cp:revision>
  <dcterms:created xsi:type="dcterms:W3CDTF">2016-12-01T18:36:00Z</dcterms:created>
  <dcterms:modified xsi:type="dcterms:W3CDTF">2016-12-01T18:41:00Z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0x0101006E56B4D1795A2E4DB2F0B01679ED314A00A3088D043ADB6D40B38EC7A4D2FE1737</vt:lpwstr>
  </property>
  <property fmtid="{D5CDD505-2E9C-101B-9397-08002B2CF9AE}" pid="3" name="_docset_NoMedatataSyncRequired">
    <vt:lpwstr>False</vt:lpwstr>
  </property>
</Properties>
</file>